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1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W​e saw a Wired article claiming that for the good of society, data scientists need a hippocratic oath with teeth. The hippocratic oath usually applies to practitioners in which field?</w:t>
      </w:r>
    </w:p>
    <w:p>
      <w:pPr>
        <w:spacing w:before="269" w:after="269"/>
        <w:ind w:left="120"/>
        <w:jc w:val="left"/>
      </w:pPr>
      <w:r>
        <w:rPr>
          <w:rFonts w:ascii="Times New Roman" w:hAnsi="Times New Roman"/>
          <w:b w:val="false"/>
          <w:i w:val="false"/>
          <w:color w:val="000000"/>
          <w:sz w:val="22"/>
        </w:rPr>
        <w:t>*A: M​edicine</w:t>
      </w:r>
    </w:p>
    <w:p>
      <w:pPr>
        <w:spacing w:before="269" w:after="269"/>
        <w:ind w:left="120"/>
        <w:jc w:val="left"/>
      </w:pPr>
      <w:r>
        <w:rPr>
          <w:rFonts w:ascii="Times New Roman" w:hAnsi="Times New Roman"/>
          <w:b w:val="false"/>
          <w:i w:val="false"/>
          <w:color w:val="000000"/>
          <w:sz w:val="22"/>
        </w:rPr>
        <w:t>B: L​aw</w:t>
      </w:r>
    </w:p>
    <w:p>
      <w:pPr>
        <w:spacing w:before="269" w:after="269"/>
        <w:ind w:left="120"/>
        <w:jc w:val="left"/>
      </w:pPr>
      <w:r>
        <w:rPr>
          <w:rFonts w:ascii="Times New Roman" w:hAnsi="Times New Roman"/>
          <w:b w:val="false"/>
          <w:i w:val="false"/>
          <w:color w:val="000000"/>
          <w:sz w:val="22"/>
        </w:rPr>
        <w:t>C: E​ducation</w:t>
      </w:r>
    </w:p>
    <w:p>
      <w:pPr>
        <w:spacing w:before="269" w:after="269"/>
        <w:ind w:left="120"/>
        <w:jc w:val="left"/>
      </w:pPr>
      <w:r>
        <w:rPr>
          <w:rFonts w:ascii="Times New Roman" w:hAnsi="Times New Roman"/>
          <w:b w:val="false"/>
          <w:i w:val="false"/>
          <w:color w:val="000000"/>
          <w:sz w:val="22"/>
        </w:rPr>
        <w:t>D: E​ngineering</w:t>
      </w:r>
    </w:p>
    <w:p>
      <w:pPr>
        <w:spacing w:before="269" w:after="269"/>
        <w:ind w:left="120"/>
        <w:jc w:val="left"/>
      </w:pPr>
      <w:r>
        <w:rPr>
          <w:rFonts w:ascii="Times New Roman" w:hAnsi="Times New Roman"/>
          <w:b w:val="false"/>
          <w:i w:val="false"/>
          <w:color w:val="000000"/>
          <w:sz w:val="22"/>
        </w:rPr>
        <w:t>E: P​hilosophy</w:t>
      </w:r>
    </w:p>
    <w:p>
      <w:pPr>
        <w:spacing w:before="269" w:after="269"/>
        <w:ind w:left="120"/>
        <w:jc w:val="left"/>
      </w:pPr>
      <w:r>
        <w:rPr>
          <w:rFonts w:ascii="Times New Roman" w:hAnsi="Times New Roman"/>
          <w:b/>
          <w:i w:val="false"/>
          <w:color w:val="000000"/>
          <w:sz w:val="22"/>
        </w:rPr>
        <w:t>Question 2 - checkbox, shuffle, partial credit</w:t>
      </w:r>
    </w:p>
    <w:p>
      <w:pPr>
        <w:spacing w:before="269" w:after="269"/>
        <w:ind w:left="120"/>
        <w:jc w:val="left"/>
      </w:pPr>
      <w:r>
        <w:rPr>
          <w:rFonts w:ascii="Times New Roman" w:hAnsi="Times New Roman"/>
          <w:b w:val="false"/>
          <w:i w:val="false"/>
          <w:color w:val="000000"/>
          <w:sz w:val="22"/>
        </w:rPr>
        <w:t>W​hich of the following have been Google mottos?</w:t>
      </w:r>
    </w:p>
    <w:p>
      <w:pPr>
        <w:spacing w:before="269" w:after="269"/>
        <w:ind w:left="120"/>
        <w:jc w:val="left"/>
      </w:pPr>
      <w:r>
        <w:rPr>
          <w:rFonts w:ascii="Times New Roman" w:hAnsi="Times New Roman"/>
          <w:b w:val="false"/>
          <w:i w:val="false"/>
          <w:color w:val="000000"/>
          <w:sz w:val="22"/>
        </w:rPr>
        <w:t>*A: D​on't be evil</w:t>
      </w:r>
    </w:p>
    <w:p>
      <w:pPr>
        <w:spacing w:before="269" w:after="269"/>
        <w:ind w:left="120"/>
        <w:jc w:val="left"/>
      </w:pPr>
      <w:r>
        <w:rPr>
          <w:rFonts w:ascii="Times New Roman" w:hAnsi="Times New Roman"/>
          <w:b w:val="false"/>
          <w:i w:val="false"/>
          <w:color w:val="000000"/>
          <w:sz w:val="22"/>
        </w:rPr>
        <w:t>*B: Y​ou can make money without being evil</w:t>
      </w:r>
    </w:p>
    <w:p>
      <w:pPr>
        <w:spacing w:before="269" w:after="269"/>
        <w:ind w:left="120"/>
        <w:jc w:val="left"/>
      </w:pPr>
      <w:r>
        <w:rPr>
          <w:rFonts w:ascii="Times New Roman" w:hAnsi="Times New Roman"/>
          <w:b w:val="false"/>
          <w:i w:val="false"/>
          <w:color w:val="000000"/>
          <w:sz w:val="22"/>
        </w:rPr>
        <w:t>C: D​o only good</w:t>
      </w:r>
    </w:p>
    <w:p>
      <w:pPr>
        <w:spacing w:before="269" w:after="269"/>
        <w:ind w:left="120"/>
        <w:jc w:val="left"/>
      </w:pPr>
      <w:r>
        <w:rPr>
          <w:rFonts w:ascii="Times New Roman" w:hAnsi="Times New Roman"/>
          <w:b w:val="false"/>
          <w:i w:val="false"/>
          <w:color w:val="000000"/>
          <w:sz w:val="22"/>
        </w:rPr>
        <w:t>D: Y​ou can make money while doing good</w:t>
      </w:r>
    </w:p>
    <w:p>
      <w:pPr>
        <w:spacing w:before="269" w:after="269"/>
        <w:ind w:left="120"/>
        <w:jc w:val="left"/>
      </w:pPr>
      <w:r>
        <w:rPr>
          <w:rFonts w:ascii="Times New Roman" w:hAnsi="Times New Roman"/>
          <w:b w:val="false"/>
          <w:i w:val="false"/>
          <w:color w:val="000000"/>
          <w:sz w:val="22"/>
        </w:rPr>
        <w:t>E: P​rofit by doing good</w:t>
      </w:r>
    </w:p>
    <w:p>
      <w:pPr>
        <w:spacing w:before="269" w:after="269"/>
        <w:ind w:left="120"/>
        <w:jc w:val="left"/>
      </w:pPr>
      <w:r>
        <w:rPr>
          <w:rFonts w:ascii="Times New Roman" w:hAnsi="Times New Roman"/>
          <w:b/>
          <w:i w:val="false"/>
          <w:color w:val="000000"/>
          <w:sz w:val="22"/>
        </w:rPr>
        <w:t>Question 3 - checkbox, shuffle, partial credit</w:t>
      </w:r>
    </w:p>
    <w:p>
      <w:pPr>
        <w:spacing w:before="269" w:after="269"/>
        <w:ind w:left="120"/>
        <w:jc w:val="left"/>
      </w:pPr>
      <w:r>
        <w:rPr>
          <w:rFonts w:ascii="Times New Roman" w:hAnsi="Times New Roman"/>
          <w:b w:val="false"/>
          <w:i w:val="false"/>
          <w:color w:val="000000"/>
          <w:sz w:val="22"/>
        </w:rPr>
        <w:t>I​n which of the following applications might the use of AI lead to harm?</w:t>
      </w:r>
    </w:p>
    <w:p>
      <w:pPr>
        <w:spacing w:before="269" w:after="269"/>
        <w:ind w:left="120"/>
        <w:jc w:val="left"/>
      </w:pPr>
      <w:r>
        <w:rPr>
          <w:rFonts w:ascii="Times New Roman" w:hAnsi="Times New Roman"/>
          <w:b w:val="false"/>
          <w:i w:val="false"/>
          <w:color w:val="000000"/>
          <w:sz w:val="22"/>
        </w:rPr>
        <w:t>A: Playing chess</w:t>
      </w:r>
    </w:p>
    <w:p>
      <w:pPr>
        <w:spacing w:before="269" w:after="269"/>
        <w:ind w:left="120"/>
        <w:jc w:val="left"/>
      </w:pPr>
      <w:r>
        <w:rPr>
          <w:rFonts w:ascii="Times New Roman" w:hAnsi="Times New Roman"/>
          <w:b w:val="false"/>
          <w:i w:val="false"/>
          <w:color w:val="000000"/>
          <w:sz w:val="22"/>
        </w:rPr>
        <w:t>*B: Controlling autonomous vehicles</w:t>
      </w:r>
    </w:p>
    <w:p>
      <w:pPr>
        <w:spacing w:before="269" w:after="269"/>
        <w:ind w:left="120"/>
        <w:jc w:val="left"/>
      </w:pPr>
      <w:r>
        <w:rPr>
          <w:rFonts w:ascii="Times New Roman" w:hAnsi="Times New Roman"/>
          <w:b w:val="false"/>
          <w:i w:val="false"/>
          <w:color w:val="000000"/>
          <w:sz w:val="22"/>
        </w:rPr>
        <w:t>*C: Shortlisting job applicants for interview</w:t>
      </w:r>
    </w:p>
    <w:p>
      <w:pPr>
        <w:spacing w:before="269" w:after="269"/>
        <w:ind w:left="120"/>
        <w:jc w:val="left"/>
      </w:pPr>
      <w:r>
        <w:rPr>
          <w:rFonts w:ascii="Times New Roman" w:hAnsi="Times New Roman"/>
          <w:b w:val="false"/>
          <w:i w:val="false"/>
          <w:color w:val="000000"/>
          <w:sz w:val="22"/>
        </w:rPr>
        <w:t>D: C​lassifying pictures as chihuahua or muffins</w:t>
      </w:r>
    </w:p>
    <w:p>
      <w:pPr>
        <w:spacing w:before="269" w:after="269"/>
        <w:ind w:left="120"/>
        <w:jc w:val="left"/>
      </w:pPr>
      <w:r>
        <w:rPr>
          <w:rFonts w:ascii="Times New Roman" w:hAnsi="Times New Roman"/>
          <w:b w:val="false"/>
          <w:i w:val="false"/>
          <w:color w:val="000000"/>
          <w:sz w:val="22"/>
        </w:rPr>
        <w:t>*E: F​acial identification as a dual-factor identification method</w:t>
      </w:r>
    </w:p>
    <w:p>
      <w:pPr>
        <w:spacing w:before="269" w:after="269"/>
        <w:ind w:left="120"/>
        <w:jc w:val="left"/>
      </w:pPr>
      <w:r>
        <w:rPr>
          <w:rFonts w:ascii="Times New Roman" w:hAnsi="Times New Roman"/>
          <w:b/>
          <w:i w:val="false"/>
          <w:color w:val="000000"/>
          <w:sz w:val="22"/>
        </w:rPr>
        <w:t>Question 4 - checkbox, no shuffle, no partial credit</w:t>
      </w:r>
    </w:p>
    <w:p>
      <w:pPr>
        <w:spacing w:before="269" w:after="269"/>
        <w:ind w:left="120"/>
        <w:jc w:val="left"/>
      </w:pPr>
      <w:r>
        <w:rPr>
          <w:rFonts w:ascii="Times New Roman" w:hAnsi="Times New Roman"/>
          <w:b w:val="false"/>
          <w:i w:val="false"/>
          <w:color w:val="000000"/>
          <w:sz w:val="22"/>
        </w:rPr>
        <w:t>Which of the following statements represent a risk and responsible mindset for a data science professional?</w:t>
      </w:r>
    </w:p>
    <w:p>
      <w:pPr>
        <w:spacing w:before="269" w:after="269"/>
        <w:ind w:left="120"/>
        <w:jc w:val="left"/>
      </w:pPr>
      <w:r>
        <w:rPr>
          <w:rFonts w:ascii="Times New Roman" w:hAnsi="Times New Roman"/>
          <w:b w:val="false"/>
          <w:i w:val="false"/>
          <w:color w:val="000000"/>
          <w:sz w:val="22"/>
        </w:rPr>
        <w:t>A: Only focus on success stories</w:t>
      </w:r>
    </w:p>
    <w:p>
      <w:pPr>
        <w:spacing w:before="269" w:after="269"/>
        <w:ind w:left="120"/>
        <w:jc w:val="left"/>
      </w:pPr>
      <w:r>
        <w:rPr>
          <w:rFonts w:ascii="Times New Roman" w:hAnsi="Times New Roman"/>
          <w:b w:val="false"/>
          <w:i w:val="false"/>
          <w:color w:val="000000"/>
          <w:sz w:val="22"/>
        </w:rPr>
        <w:t>Feedback: Focusing only on success stories produces a selection bias that makes AI appear as harmless and guaranteed to deliver success, which is misleading.</w:t>
      </w:r>
    </w:p>
    <w:p>
      <w:pPr>
        <w:spacing w:before="269" w:after="269"/>
        <w:ind w:left="120"/>
        <w:jc w:val="left"/>
      </w:pPr>
      <w:r>
        <w:rPr>
          <w:rFonts w:ascii="Times New Roman" w:hAnsi="Times New Roman"/>
          <w:b w:val="false"/>
          <w:i w:val="false"/>
          <w:color w:val="000000"/>
          <w:sz w:val="22"/>
        </w:rPr>
        <w:t>B: AI is like a knife: it is just a tool, and can cause harm if not used appropriately.</w:t>
      </w:r>
    </w:p>
    <w:p>
      <w:pPr>
        <w:spacing w:before="269" w:after="269"/>
        <w:ind w:left="120"/>
        <w:jc w:val="left"/>
      </w:pPr>
      <w:r>
        <w:rPr>
          <w:rFonts w:ascii="Times New Roman" w:hAnsi="Times New Roman"/>
          <w:b w:val="false"/>
          <w:i w:val="false"/>
          <w:color w:val="000000"/>
          <w:sz w:val="22"/>
        </w:rPr>
        <w:t>Feedback: Although a knife can cause harm, it is very obvious to the user how this could happen - that is not necessarily the case with an AI system . Even so, knife manufacturers make a number of safety modifications to their products, whereas tools that are even more dangerous/unpredictable than that are regulated. Overall, the inventor or engineer of a technology carries responsibility to create guardrails for appropriate use of their products, and cannot shed that responsibility away.</w:t>
      </w:r>
    </w:p>
    <w:p>
      <w:pPr>
        <w:spacing w:before="269" w:after="269"/>
        <w:ind w:left="120"/>
        <w:jc w:val="left"/>
      </w:pPr>
      <w:r>
        <w:rPr>
          <w:rFonts w:ascii="Times New Roman" w:hAnsi="Times New Roman"/>
          <w:b w:val="false"/>
          <w:i w:val="false"/>
          <w:color w:val="000000"/>
          <w:sz w:val="22"/>
        </w:rPr>
        <w:t xml:space="preserve">*C: The data scientist is best placed to identify potential harms because they understand the technology well. </w:t>
      </w:r>
    </w:p>
    <w:p>
      <w:pPr>
        <w:spacing w:before="269" w:after="269"/>
        <w:ind w:left="120"/>
        <w:jc w:val="left"/>
      </w:pPr>
      <w:r>
        <w:rPr>
          <w:rFonts w:ascii="Times New Roman" w:hAnsi="Times New Roman"/>
          <w:b w:val="false"/>
          <w:i w:val="false"/>
          <w:color w:val="000000"/>
          <w:sz w:val="22"/>
        </w:rPr>
        <w:t>*D: Monitor as much as possible about the data science system both in development and in production</w:t>
      </w:r>
    </w:p>
    <w:p>
      <w:pPr>
        <w:spacing w:before="269" w:after="269"/>
        <w:ind w:left="120"/>
        <w:jc w:val="left"/>
      </w:pPr>
      <w:r>
        <w:rPr>
          <w:rFonts w:ascii="Times New Roman" w:hAnsi="Times New Roman"/>
          <w:b w:val="false"/>
          <w:i w:val="false"/>
          <w:color w:val="000000"/>
          <w:sz w:val="22"/>
        </w:rPr>
        <w:t>E: If we follow best practices and use the latest research, nothing bad can happen.</w:t>
      </w:r>
    </w:p>
    <w:p>
      <w:pPr>
        <w:spacing w:before="269" w:after="269"/>
        <w:ind w:left="120"/>
        <w:jc w:val="left"/>
      </w:pPr>
      <w:r>
        <w:rPr>
          <w:rFonts w:ascii="Times New Roman" w:hAnsi="Times New Roman"/>
          <w:b w:val="false"/>
          <w:i w:val="false"/>
          <w:color w:val="000000"/>
          <w:sz w:val="22"/>
        </w:rPr>
        <w:t>Feedback: Although best practices and research are important contributors to responsible AI, we must still remain humble and pragmatic and recognise that we don't know how to build completely safe AI systems yet.</w:t>
      </w:r>
    </w:p>
    <w:p>
      <w:pPr>
        <w:spacing w:before="269" w:after="269"/>
        <w:ind w:left="120"/>
        <w:jc w:val="left"/>
      </w:pPr>
      <w:r>
        <w:rPr>
          <w:rFonts w:ascii="Times New Roman" w:hAnsi="Times New Roman"/>
          <w:b w:val="false"/>
          <w:i w:val="false"/>
          <w:color w:val="000000"/>
          <w:sz w:val="22"/>
        </w:rPr>
        <w:t xml:space="preserve">F: Harmful AI arises from corrupt individuals or teams. Me and my team are committed to doing good. </w:t>
      </w:r>
    </w:p>
    <w:p>
      <w:pPr>
        <w:spacing w:before="269" w:after="269"/>
        <w:ind w:left="120"/>
        <w:jc w:val="left"/>
      </w:pPr>
      <w:r>
        <w:rPr>
          <w:rFonts w:ascii="Times New Roman" w:hAnsi="Times New Roman"/>
          <w:b w:val="false"/>
          <w:i w:val="false"/>
          <w:color w:val="000000"/>
          <w:sz w:val="22"/>
        </w:rPr>
        <w:t xml:space="preserve">Feedback: Harm is not always intentional, and as a result a promise to do good is not something you can guarantee to keep. Doing the best you can is a better mindset to have, as it gives people space to admit when there has been a mistake or possibility of risk, and then minimise it. </w:t>
      </w:r>
    </w:p>
    <w:p>
      <w:pPr>
        <w:spacing w:before="269" w:after="269"/>
        <w:ind w:left="120"/>
        <w:jc w:val="left"/>
      </w:pPr>
      <w:r>
        <w:rPr>
          <w:rFonts w:ascii="Times New Roman" w:hAnsi="Times New Roman"/>
          <w:b w:val="false"/>
          <w:i w:val="false"/>
          <w:color w:val="000000"/>
          <w:sz w:val="22"/>
        </w:rPr>
        <w:t xml:space="preserve">G: I am not a philosophy or social science graduate, so I will let others worry about this. </w:t>
      </w:r>
    </w:p>
    <w:p>
      <w:pPr>
        <w:spacing w:before="269" w:after="269"/>
        <w:ind w:left="120"/>
        <w:jc w:val="left"/>
      </w:pPr>
      <w:r>
        <w:rPr>
          <w:rFonts w:ascii="Times New Roman" w:hAnsi="Times New Roman"/>
          <w:b w:val="false"/>
          <w:i w:val="false"/>
          <w:color w:val="000000"/>
          <w:sz w:val="22"/>
        </w:rPr>
        <w:t xml:space="preserve">Feedback: Although it is appropriate not to step out of your field of expertise when giving advice, engaging with other disciplines and society at large is very important in order to be a responsible professional. Try to participate in the debate and conversation, even if only by way of reading books and articles about this topic on a regular basis. </w:t>
      </w:r>
    </w:p>
    <w:p>
      <w:pPr>
        <w:spacing w:before="269" w:after="269"/>
        <w:ind w:left="120"/>
        <w:jc w:val="left"/>
      </w:pPr>
      <w:r>
        <w:rPr>
          <w:rFonts w:ascii="Times New Roman" w:hAnsi="Times New Roman"/>
          <w:b w:val="false"/>
          <w:i w:val="false"/>
          <w:color w:val="000000"/>
          <w:sz w:val="22"/>
        </w:rPr>
        <w:t>*H: Always check you have permission to use a dataset for a new analysis, even if you have used it before.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