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7053A" w14:textId="3B34B904" w:rsidR="00815FD4" w:rsidRPr="008264F0" w:rsidRDefault="00933F0D" w:rsidP="008264F0">
      <w:pPr>
        <w:pStyle w:val="ListParagraph"/>
        <w:numPr>
          <w:ilvl w:val="0"/>
          <w:numId w:val="1"/>
        </w:numPr>
      </w:pPr>
      <w:r w:rsidRPr="009D4496">
        <w:rPr>
          <w:lang w:val="en-CA"/>
        </w:rPr>
        <w:t>Suppose that you own a fleet of taxis consisting of hybrid cars of the same type, and suppose that you have decided to re-invest some of your profits by adding solar roofs to the taxis. Hence, you buy the best solar cells available on the market and, being an innovative engineer, decide to arrange them in a most efficient way. You quickly realize that the shape of the car roof is one of the most important factors, and you can easily shape the roof into any form of your liking (the drag coefficient is not an issue for your taxis because they cannot drive fast in the city). Your computer modeling suggests a certain shape, which is somewhat different from the original roof-shape of the taxis. Should you keep the original roof-shape or modify it? To answer this question, you randomly select ten taxis from your fleet, add solar roofs to all of them, drive for a week, and record their gas-free mileage. After that, you modify the roofs of the same ten taxis, add solar roofs, drive them for a week, and record their gas-free mileage. Hence, you have ten pairs of data. Construct a 95% (asymptotic) confidence interval for the difference between the (population) average gas-free mileage under the original and modified roofs.</w:t>
      </w:r>
    </w:p>
    <w:p w14:paraId="70AAB388" w14:textId="77777777" w:rsidR="008264F0" w:rsidRDefault="008264F0" w:rsidP="009D2701"/>
    <w:p w14:paraId="266FC8F6" w14:textId="77777777" w:rsidR="001801EE" w:rsidRDefault="001801EE" w:rsidP="001801EE">
      <w:pPr>
        <w:ind w:left="720"/>
      </w:pPr>
      <w:r>
        <w:t xml:space="preserve">Let </w:t>
      </w:r>
      <m:oMath>
        <m:r>
          <w:rPr>
            <w:rFonts w:ascii="Cambria Math" w:hAnsi="Cambria Math"/>
          </w:rPr>
          <m:t>X</m:t>
        </m:r>
      </m:oMath>
      <w:r>
        <w:rPr>
          <w:rFonts w:eastAsiaTheme="minorEastAsia"/>
        </w:rPr>
        <w:t xml:space="preserve"> be an RV that determines the avera</w:t>
      </w:r>
      <w:proofErr w:type="spellStart"/>
      <w:r>
        <w:rPr>
          <w:rFonts w:eastAsiaTheme="minorEastAsia"/>
        </w:rPr>
        <w:t>ge</w:t>
      </w:r>
      <w:proofErr w:type="spellEnd"/>
      <w:r>
        <w:rPr>
          <w:rFonts w:eastAsiaTheme="minorEastAsia"/>
        </w:rPr>
        <w:t xml:space="preserve"> gas free mileage under the original roof.</w:t>
      </w:r>
      <w:r w:rsidRPr="001801EE">
        <w:t xml:space="preserve"> </w:t>
      </w:r>
    </w:p>
    <w:p w14:paraId="4EC04300" w14:textId="11AAAFEA" w:rsidR="008D700F" w:rsidRDefault="001801EE" w:rsidP="008D700F">
      <w:pPr>
        <w:ind w:left="720"/>
        <w:rPr>
          <w:rFonts w:eastAsiaTheme="minorEastAsia"/>
        </w:rPr>
      </w:pPr>
      <w:r>
        <w:t xml:space="preserve">Let </w:t>
      </w:r>
      <m:oMath>
        <m:r>
          <w:rPr>
            <w:rFonts w:ascii="Cambria Math" w:hAnsi="Cambria Math"/>
          </w:rPr>
          <m:t>Y</m:t>
        </m:r>
      </m:oMath>
      <w:r>
        <w:rPr>
          <w:rFonts w:eastAsiaTheme="minorEastAsia"/>
        </w:rPr>
        <w:t xml:space="preserve"> be an RV that determines the average gas free mileage under the modified roof.</w:t>
      </w:r>
      <w:r w:rsidR="008D700F" w:rsidRPr="008D700F">
        <w:rPr>
          <w:rFonts w:eastAsiaTheme="minorEastAsia"/>
        </w:rPr>
        <w:t xml:space="preserve"> </w:t>
      </w:r>
    </w:p>
    <w:p w14:paraId="40D733D6" w14:textId="761A1758" w:rsidR="008D700F" w:rsidRDefault="008D700F" w:rsidP="008E0152">
      <w:pPr>
        <w:ind w:left="720"/>
        <w:rPr>
          <w:rFonts w:eastAsiaTheme="minorEastAsia"/>
        </w:rPr>
      </w:pPr>
      <w:r>
        <w:rPr>
          <w:rFonts w:eastAsiaTheme="minorEastAsia"/>
        </w:rPr>
        <w:t xml:space="preserve">Let </w:t>
      </w:r>
      <m:oMath>
        <m:r>
          <w:rPr>
            <w:rFonts w:ascii="Cambria Math" w:eastAsiaTheme="minorEastAsia" w:hAnsi="Cambria Math"/>
          </w:rPr>
          <m:t>Z</m:t>
        </m:r>
      </m:oMath>
      <w:r>
        <w:rPr>
          <w:rFonts w:eastAsiaTheme="minorEastAsia"/>
        </w:rPr>
        <w:t xml:space="preserve"> be an RV that determines the difference between gas free mileage under original vs. modified roofs</w:t>
      </w:r>
      <w:r w:rsidR="008E015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p>
    <w:p w14:paraId="1AEC749B" w14:textId="77777777" w:rsidR="008D700F" w:rsidRDefault="008D700F" w:rsidP="008D700F">
      <w:pPr>
        <w:ind w:left="720"/>
        <w:rPr>
          <w:rFonts w:eastAsiaTheme="minorEastAsia"/>
        </w:rPr>
      </w:pPr>
    </w:p>
    <w:p w14:paraId="310CB272" w14:textId="5931E191" w:rsidR="001961C8" w:rsidRPr="001961C8" w:rsidRDefault="008D700F" w:rsidP="008D700F">
      <w:pPr>
        <w:ind w:left="720"/>
        <w:rPr>
          <w:rFonts w:eastAsiaTheme="minorEastAsia"/>
        </w:rPr>
      </w:pPr>
      <m:oMathPara>
        <m:oMath>
          <m:acc>
            <m:accPr>
              <m:chr m:val="̅"/>
              <m:ctrlPr>
                <w:rPr>
                  <w:rFonts w:ascii="Cambria Math" w:hAnsi="Cambria Math"/>
                  <w:i/>
                </w:rPr>
              </m:ctrlPr>
            </m:accPr>
            <m:e>
              <m:r>
                <w:rPr>
                  <w:rFonts w:ascii="Cambria Math" w:hAnsi="Cambria Math"/>
                </w:rPr>
                <m:t>Z</m:t>
              </m:r>
            </m:e>
          </m:ac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14:paraId="4E10994C" w14:textId="77777777" w:rsidR="001961C8" w:rsidRPr="001961C8" w:rsidRDefault="001961C8" w:rsidP="001961C8">
      <w:pPr>
        <w:ind w:left="720"/>
        <w:rPr>
          <w:rFonts w:eastAsiaTheme="minorEastAsia"/>
        </w:rPr>
      </w:pPr>
    </w:p>
    <w:p w14:paraId="4F268459" w14:textId="70F2B137" w:rsidR="001961C8" w:rsidRPr="001961C8" w:rsidRDefault="004139E5" w:rsidP="008D700F">
      <w:pPr>
        <w:ind w:left="72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Z</m:t>
              </m:r>
            </m:sub>
          </m:sSub>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m:t>
                          </m:r>
                          <m:r>
                            <w:rPr>
                              <w:rFonts w:ascii="Cambria Math" w:hAnsi="Cambria Math"/>
                            </w:rPr>
                            <m:t>Z</m:t>
                          </m:r>
                        </m:e>
                      </m:d>
                    </m:e>
                    <m:sup>
                      <m:r>
                        <w:rPr>
                          <w:rFonts w:ascii="Cambria Math" w:hAnsi="Cambria Math"/>
                        </w:rPr>
                        <m:t>2</m:t>
                      </m:r>
                    </m:sup>
                  </m:sSup>
                </m:e>
              </m:d>
            </m:e>
          </m:rad>
        </m:oMath>
      </m:oMathPara>
    </w:p>
    <w:p w14:paraId="5C29E62A" w14:textId="429EDF6C" w:rsidR="008264F0" w:rsidRDefault="004139E5" w:rsidP="004139E5">
      <w:pPr>
        <w:tabs>
          <w:tab w:val="left" w:pos="6316"/>
        </w:tabs>
        <w:ind w:left="720"/>
      </w:pPr>
      <w:r>
        <w:tab/>
      </w:r>
      <w:bookmarkStart w:id="0" w:name="_GoBack"/>
      <w:bookmarkEnd w:id="0"/>
    </w:p>
    <w:p w14:paraId="394D2EE7" w14:textId="2916D9BE" w:rsidR="00D31CA2" w:rsidRDefault="00170278" w:rsidP="001801EE">
      <w:pPr>
        <w:ind w:left="720"/>
      </w:pPr>
      <w:r>
        <w:t>Then</w:t>
      </w:r>
      <w:r w:rsidR="00D31CA2">
        <w:t xml:space="preserve">, </w:t>
      </w:r>
    </w:p>
    <w:p w14:paraId="48A26CC9" w14:textId="77777777" w:rsidR="009D2701" w:rsidRDefault="009D2701" w:rsidP="009D2701"/>
    <w:p w14:paraId="1A343D2E" w14:textId="3D497D29" w:rsidR="009D2701" w:rsidRPr="00170278" w:rsidRDefault="008D700F" w:rsidP="008D700F">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-1.96</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Z</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Z</m:t>
              </m:r>
            </m:e>
          </m:acc>
          <m:r>
            <w:rPr>
              <w:rFonts w:ascii="Cambria Math" w:hAnsi="Cambria Math"/>
            </w:rPr>
            <m:t>+1.96</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Z</m:t>
                  </m:r>
                </m:sub>
              </m:sSub>
            </m:num>
            <m:den>
              <m:rad>
                <m:radPr>
                  <m:degHide m:val="1"/>
                  <m:ctrlPr>
                    <w:rPr>
                      <w:rFonts w:ascii="Cambria Math" w:hAnsi="Cambria Math"/>
                      <w:i/>
                    </w:rPr>
                  </m:ctrlPr>
                </m:radPr>
                <m:deg/>
                <m:e>
                  <m:r>
                    <w:rPr>
                      <w:rFonts w:ascii="Cambria Math" w:hAnsi="Cambria Math"/>
                    </w:rPr>
                    <m:t>n</m:t>
                  </m:r>
                </m:e>
              </m:rad>
            </m:den>
          </m:f>
        </m:oMath>
      </m:oMathPara>
    </w:p>
    <w:p w14:paraId="71E8EA67" w14:textId="77777777" w:rsidR="009D2701" w:rsidRDefault="009D2701" w:rsidP="009D2701"/>
    <w:p w14:paraId="0F755C45" w14:textId="11010706" w:rsidR="009D2701" w:rsidRPr="00170278" w:rsidRDefault="008D700F" w:rsidP="008D700F">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-1.96</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Z</m:t>
                  </m:r>
                </m:sub>
              </m:sSub>
            </m:num>
            <m:den>
              <m:rad>
                <m:radPr>
                  <m:degHide m:val="1"/>
                  <m:ctrlPr>
                    <w:rPr>
                      <w:rFonts w:ascii="Cambria Math" w:hAnsi="Cambria Math"/>
                      <w:i/>
                    </w:rPr>
                  </m:ctrlPr>
                </m:radPr>
                <m:deg/>
                <m:e>
                  <m:r>
                    <w:rPr>
                      <w:rFonts w:ascii="Cambria Math" w:hAnsi="Cambria Math"/>
                    </w:rPr>
                    <m:t>10</m:t>
                  </m:r>
                </m:e>
              </m:rad>
            </m:den>
          </m:f>
          <m:r>
            <w:rPr>
              <w:rFonts w:ascii="Cambria Math" w:hAnsi="Cambria Math"/>
            </w:rPr>
            <m:t>≤μ≤</m:t>
          </m:r>
          <m:acc>
            <m:accPr>
              <m:chr m:val="̅"/>
              <m:ctrlPr>
                <w:rPr>
                  <w:rFonts w:ascii="Cambria Math" w:hAnsi="Cambria Math"/>
                  <w:i/>
                </w:rPr>
              </m:ctrlPr>
            </m:accPr>
            <m:e>
              <m:r>
                <w:rPr>
                  <w:rFonts w:ascii="Cambria Math" w:hAnsi="Cambria Math"/>
                </w:rPr>
                <m:t>Z</m:t>
              </m:r>
            </m:e>
          </m:acc>
          <m:r>
            <w:rPr>
              <w:rFonts w:ascii="Cambria Math" w:hAnsi="Cambria Math"/>
            </w:rPr>
            <m:t>+1.96</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Z</m:t>
                  </m:r>
                </m:sub>
              </m:sSub>
            </m:num>
            <m:den>
              <m:rad>
                <m:radPr>
                  <m:degHide m:val="1"/>
                  <m:ctrlPr>
                    <w:rPr>
                      <w:rFonts w:ascii="Cambria Math" w:hAnsi="Cambria Math"/>
                      <w:i/>
                    </w:rPr>
                  </m:ctrlPr>
                </m:radPr>
                <m:deg/>
                <m:e>
                  <m:r>
                    <w:rPr>
                      <w:rFonts w:ascii="Cambria Math" w:hAnsi="Cambria Math"/>
                    </w:rPr>
                    <m:t>10</m:t>
                  </m:r>
                </m:e>
              </m:rad>
            </m:den>
          </m:f>
        </m:oMath>
      </m:oMathPara>
    </w:p>
    <w:p w14:paraId="2276C6FD" w14:textId="77777777" w:rsidR="00170278" w:rsidRPr="009F0478" w:rsidRDefault="00170278" w:rsidP="00D31CA2">
      <w:pPr>
        <w:rPr>
          <w:rFonts w:eastAsiaTheme="minorEastAsia"/>
        </w:rPr>
      </w:pPr>
    </w:p>
    <w:p w14:paraId="24A2FD28" w14:textId="515F2A95" w:rsidR="009F0478" w:rsidRDefault="00170278" w:rsidP="00D31CA2">
      <w:pPr>
        <w:rPr>
          <w:rFonts w:eastAsiaTheme="minorEastAsia"/>
        </w:rPr>
      </w:pPr>
      <w:r>
        <w:rPr>
          <w:rFonts w:eastAsiaTheme="minorEastAsia"/>
        </w:rPr>
        <w:tab/>
        <w:t xml:space="preserve">Therefore, the mean difference confidence interval is </w:t>
      </w:r>
    </w:p>
    <w:p w14:paraId="1BD69BFC" w14:textId="132ACBB8" w:rsidR="009F0478" w:rsidRDefault="009F0478" w:rsidP="00D31CA2">
      <w:pPr>
        <w:rPr>
          <w:rFonts w:eastAsiaTheme="minorEastAsia"/>
        </w:rPr>
      </w:pPr>
      <w:r>
        <w:rPr>
          <w:rFonts w:eastAsiaTheme="minorEastAsia"/>
        </w:rPr>
        <w:tab/>
      </w:r>
    </w:p>
    <w:p w14:paraId="4B68E392" w14:textId="376E94B1" w:rsidR="00170278" w:rsidRPr="008D700F" w:rsidRDefault="004139E5" w:rsidP="008D700F">
      <w:pPr>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-1.96</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Z</m:t>
                      </m:r>
                    </m:sub>
                  </m:sSub>
                </m:num>
                <m:den>
                  <m:rad>
                    <m:radPr>
                      <m:degHide m:val="1"/>
                      <m:ctrlPr>
                        <w:rPr>
                          <w:rFonts w:ascii="Cambria Math" w:hAnsi="Cambria Math"/>
                          <w:i/>
                        </w:rPr>
                      </m:ctrlPr>
                    </m:radPr>
                    <m:deg/>
                    <m:e>
                      <m:r>
                        <w:rPr>
                          <w:rFonts w:ascii="Cambria Math" w:hAnsi="Cambria Math"/>
                        </w:rPr>
                        <m:t>10</m:t>
                      </m:r>
                    </m:e>
                  </m:rad>
                </m:den>
              </m:f>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+1.96</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Z</m:t>
                      </m:r>
                    </m:sub>
                  </m:sSub>
                </m:num>
                <m:den>
                  <m:rad>
                    <m:radPr>
                      <m:degHide m:val="1"/>
                      <m:ctrlPr>
                        <w:rPr>
                          <w:rFonts w:ascii="Cambria Math" w:hAnsi="Cambria Math"/>
                          <w:i/>
                        </w:rPr>
                      </m:ctrlPr>
                    </m:radPr>
                    <m:deg/>
                    <m:e>
                      <m:r>
                        <w:rPr>
                          <w:rFonts w:ascii="Cambria Math" w:hAnsi="Cambria Math"/>
                        </w:rPr>
                        <m:t>10</m:t>
                      </m:r>
                    </m:e>
                  </m:rad>
                </m:den>
              </m:f>
            </m:e>
          </m:d>
        </m:oMath>
      </m:oMathPara>
    </w:p>
    <w:sectPr w:rsidR="00170278" w:rsidRPr="008D700F" w:rsidSect="0089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5C8"/>
    <w:multiLevelType w:val="multilevel"/>
    <w:tmpl w:val="A0F8B938"/>
    <w:lvl w:ilvl="0">
      <w:start w:val="30"/>
      <w:numFmt w:val="decimal"/>
      <w:lvlText w:val="Set %1"/>
      <w:lvlJc w:val="left"/>
      <w:pPr>
        <w:ind w:left="720" w:hanging="720"/>
      </w:pPr>
      <w:rPr>
        <w:rFonts w:hint="default"/>
      </w:rPr>
    </w:lvl>
    <w:lvl w:ilvl="1">
      <w:start w:val="30"/>
      <w:numFmt w:val="lowerLetter"/>
      <w:lvlText w:val="(%2)"/>
      <w:lvlJc w:val="left"/>
      <w:pPr>
        <w:ind w:left="1440" w:hanging="144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4167BF"/>
    <w:multiLevelType w:val="multilevel"/>
    <w:tmpl w:val="DCE01D36"/>
    <w:lvl w:ilvl="0">
      <w:start w:val="1"/>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A8414A"/>
    <w:multiLevelType w:val="hybridMultilevel"/>
    <w:tmpl w:val="C3FC3EF4"/>
    <w:lvl w:ilvl="0" w:tplc="930A647A">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0034E"/>
    <w:multiLevelType w:val="multilevel"/>
    <w:tmpl w:val="FFC27F92"/>
    <w:lvl w:ilvl="0">
      <w:start w:val="30"/>
      <w:numFmt w:val="lowerLetter"/>
      <w:lvlText w:val="(%1)"/>
      <w:lvlJc w:val="left"/>
      <w:pPr>
        <w:ind w:left="144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3577C24"/>
    <w:multiLevelType w:val="hybridMultilevel"/>
    <w:tmpl w:val="32D2059C"/>
    <w:lvl w:ilvl="0" w:tplc="0E62443E">
      <w:start w:val="36"/>
      <w:numFmt w:val="decimal"/>
      <w:lvlText w:val="Set %1"/>
      <w:lvlJc w:val="left"/>
      <w:pPr>
        <w:ind w:left="720" w:hanging="720"/>
      </w:pPr>
      <w:rPr>
        <w:rFonts w:hint="default"/>
      </w:rPr>
    </w:lvl>
    <w:lvl w:ilvl="1" w:tplc="E60E23D4">
      <w:start w:val="30"/>
      <w:numFmt w:val="lowerLetter"/>
      <w:lvlText w:val="(%2)"/>
      <w:lvlJc w:val="left"/>
      <w:pPr>
        <w:ind w:left="144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6487B"/>
    <w:multiLevelType w:val="multilevel"/>
    <w:tmpl w:val="1B20E2AC"/>
    <w:lvl w:ilvl="0">
      <w:start w:val="30"/>
      <w:numFmt w:val="decimal"/>
      <w:lvlText w:val="Set %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20316D"/>
    <w:multiLevelType w:val="multilevel"/>
    <w:tmpl w:val="979CC57A"/>
    <w:lvl w:ilvl="0">
      <w:start w:val="30"/>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2B45755"/>
    <w:multiLevelType w:val="multilevel"/>
    <w:tmpl w:val="AA32CC1E"/>
    <w:lvl w:ilvl="0">
      <w:start w:val="35"/>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8345F42"/>
    <w:multiLevelType w:val="multilevel"/>
    <w:tmpl w:val="979CC57A"/>
    <w:lvl w:ilvl="0">
      <w:start w:val="30"/>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91C1AED"/>
    <w:multiLevelType w:val="multilevel"/>
    <w:tmpl w:val="AA56266E"/>
    <w:lvl w:ilvl="0">
      <w:start w:val="32"/>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CEE2F7F"/>
    <w:multiLevelType w:val="multilevel"/>
    <w:tmpl w:val="AA32CC1E"/>
    <w:lvl w:ilvl="0">
      <w:start w:val="35"/>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351E44"/>
    <w:multiLevelType w:val="multilevel"/>
    <w:tmpl w:val="4712CDD0"/>
    <w:lvl w:ilvl="0">
      <w:start w:val="31"/>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57D5FC8"/>
    <w:multiLevelType w:val="hybridMultilevel"/>
    <w:tmpl w:val="C3FC3EF4"/>
    <w:lvl w:ilvl="0" w:tplc="930A647A">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EC7171"/>
    <w:multiLevelType w:val="hybridMultilevel"/>
    <w:tmpl w:val="C3FC3EF4"/>
    <w:lvl w:ilvl="0" w:tplc="930A647A">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125CD"/>
    <w:multiLevelType w:val="multilevel"/>
    <w:tmpl w:val="55B466C2"/>
    <w:lvl w:ilvl="0">
      <w:start w:val="34"/>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32F1B78"/>
    <w:multiLevelType w:val="multilevel"/>
    <w:tmpl w:val="B7629820"/>
    <w:lvl w:ilvl="0">
      <w:start w:val="25"/>
      <w:numFmt w:val="decimal"/>
      <w:lvlText w:val="Set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71B1D5A"/>
    <w:multiLevelType w:val="multilevel"/>
    <w:tmpl w:val="7A2448A6"/>
    <w:lvl w:ilvl="0">
      <w:start w:val="33"/>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5"/>
  </w:num>
  <w:num w:numId="3">
    <w:abstractNumId w:val="5"/>
  </w:num>
  <w:num w:numId="4">
    <w:abstractNumId w:val="0"/>
  </w:num>
  <w:num w:numId="5">
    <w:abstractNumId w:val="6"/>
  </w:num>
  <w:num w:numId="6">
    <w:abstractNumId w:val="2"/>
  </w:num>
  <w:num w:numId="7">
    <w:abstractNumId w:val="3"/>
  </w:num>
  <w:num w:numId="8">
    <w:abstractNumId w:val="1"/>
  </w:num>
  <w:num w:numId="9">
    <w:abstractNumId w:val="8"/>
  </w:num>
  <w:num w:numId="10">
    <w:abstractNumId w:val="11"/>
  </w:num>
  <w:num w:numId="11">
    <w:abstractNumId w:val="13"/>
  </w:num>
  <w:num w:numId="12">
    <w:abstractNumId w:val="12"/>
  </w:num>
  <w:num w:numId="13">
    <w:abstractNumId w:val="9"/>
  </w:num>
  <w:num w:numId="14">
    <w:abstractNumId w:val="16"/>
  </w:num>
  <w:num w:numId="15">
    <w:abstractNumId w:val="14"/>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2A2"/>
    <w:rsid w:val="00000E05"/>
    <w:rsid w:val="00010DCA"/>
    <w:rsid w:val="0002338B"/>
    <w:rsid w:val="00043202"/>
    <w:rsid w:val="000511F7"/>
    <w:rsid w:val="00054606"/>
    <w:rsid w:val="00062AB2"/>
    <w:rsid w:val="000962A1"/>
    <w:rsid w:val="000B57DD"/>
    <w:rsid w:val="000F5630"/>
    <w:rsid w:val="000F5EA9"/>
    <w:rsid w:val="00111B09"/>
    <w:rsid w:val="00116F6D"/>
    <w:rsid w:val="0015608A"/>
    <w:rsid w:val="00170278"/>
    <w:rsid w:val="00174871"/>
    <w:rsid w:val="001801EE"/>
    <w:rsid w:val="001830A3"/>
    <w:rsid w:val="001849D3"/>
    <w:rsid w:val="001961C8"/>
    <w:rsid w:val="001C423B"/>
    <w:rsid w:val="00233DDC"/>
    <w:rsid w:val="00243104"/>
    <w:rsid w:val="002874EC"/>
    <w:rsid w:val="002931A6"/>
    <w:rsid w:val="002C4C19"/>
    <w:rsid w:val="002F4146"/>
    <w:rsid w:val="00304A5B"/>
    <w:rsid w:val="00313B5D"/>
    <w:rsid w:val="003164A5"/>
    <w:rsid w:val="00327CB3"/>
    <w:rsid w:val="003432A2"/>
    <w:rsid w:val="00347C68"/>
    <w:rsid w:val="00361FCA"/>
    <w:rsid w:val="00364031"/>
    <w:rsid w:val="0037487F"/>
    <w:rsid w:val="003E4355"/>
    <w:rsid w:val="004139E5"/>
    <w:rsid w:val="00416FCA"/>
    <w:rsid w:val="00441AF3"/>
    <w:rsid w:val="004874D1"/>
    <w:rsid w:val="004A77F5"/>
    <w:rsid w:val="004D7628"/>
    <w:rsid w:val="00502B9C"/>
    <w:rsid w:val="00507740"/>
    <w:rsid w:val="00513C41"/>
    <w:rsid w:val="00526E35"/>
    <w:rsid w:val="00541F0C"/>
    <w:rsid w:val="005617A7"/>
    <w:rsid w:val="005905C2"/>
    <w:rsid w:val="005D29B0"/>
    <w:rsid w:val="005D4D87"/>
    <w:rsid w:val="005F0D74"/>
    <w:rsid w:val="005F36F4"/>
    <w:rsid w:val="005F3F6E"/>
    <w:rsid w:val="00622424"/>
    <w:rsid w:val="006C2527"/>
    <w:rsid w:val="00714383"/>
    <w:rsid w:val="0072522F"/>
    <w:rsid w:val="00753248"/>
    <w:rsid w:val="00776606"/>
    <w:rsid w:val="00792832"/>
    <w:rsid w:val="007C40A4"/>
    <w:rsid w:val="00805807"/>
    <w:rsid w:val="00815FD4"/>
    <w:rsid w:val="008264F0"/>
    <w:rsid w:val="00870078"/>
    <w:rsid w:val="00890306"/>
    <w:rsid w:val="00896022"/>
    <w:rsid w:val="008A2FF3"/>
    <w:rsid w:val="008B449E"/>
    <w:rsid w:val="008B4EB9"/>
    <w:rsid w:val="008C17FD"/>
    <w:rsid w:val="008D700F"/>
    <w:rsid w:val="008E0152"/>
    <w:rsid w:val="00933F0D"/>
    <w:rsid w:val="00956186"/>
    <w:rsid w:val="009621C1"/>
    <w:rsid w:val="00982BF1"/>
    <w:rsid w:val="00986F97"/>
    <w:rsid w:val="00990294"/>
    <w:rsid w:val="009B1ABA"/>
    <w:rsid w:val="009D2701"/>
    <w:rsid w:val="009F0478"/>
    <w:rsid w:val="009F12FD"/>
    <w:rsid w:val="009F7196"/>
    <w:rsid w:val="00A11DB2"/>
    <w:rsid w:val="00A127C7"/>
    <w:rsid w:val="00A24880"/>
    <w:rsid w:val="00A4025C"/>
    <w:rsid w:val="00A84C6C"/>
    <w:rsid w:val="00AA3D62"/>
    <w:rsid w:val="00AB50BA"/>
    <w:rsid w:val="00AC2C5D"/>
    <w:rsid w:val="00AF0B93"/>
    <w:rsid w:val="00AF223F"/>
    <w:rsid w:val="00AF5114"/>
    <w:rsid w:val="00B337CB"/>
    <w:rsid w:val="00B506CA"/>
    <w:rsid w:val="00B733F2"/>
    <w:rsid w:val="00B74059"/>
    <w:rsid w:val="00B7541F"/>
    <w:rsid w:val="00B8665C"/>
    <w:rsid w:val="00BD36BD"/>
    <w:rsid w:val="00BD4B68"/>
    <w:rsid w:val="00BE1C97"/>
    <w:rsid w:val="00C26A2D"/>
    <w:rsid w:val="00C41456"/>
    <w:rsid w:val="00C750FC"/>
    <w:rsid w:val="00C77A12"/>
    <w:rsid w:val="00CB6E85"/>
    <w:rsid w:val="00D14AC4"/>
    <w:rsid w:val="00D16683"/>
    <w:rsid w:val="00D22FBB"/>
    <w:rsid w:val="00D31CA2"/>
    <w:rsid w:val="00D329FD"/>
    <w:rsid w:val="00D67BBE"/>
    <w:rsid w:val="00DB1B52"/>
    <w:rsid w:val="00E04D78"/>
    <w:rsid w:val="00E25656"/>
    <w:rsid w:val="00E74F40"/>
    <w:rsid w:val="00EB3498"/>
    <w:rsid w:val="00EC37D0"/>
    <w:rsid w:val="00EC71F9"/>
    <w:rsid w:val="00EE6AE7"/>
    <w:rsid w:val="00F30A58"/>
    <w:rsid w:val="00F86FBF"/>
    <w:rsid w:val="00FB5988"/>
    <w:rsid w:val="00FC347E"/>
    <w:rsid w:val="00FF5511"/>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55C517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2A2"/>
    <w:pPr>
      <w:ind w:left="720"/>
      <w:contextualSpacing/>
    </w:pPr>
  </w:style>
  <w:style w:type="character" w:styleId="PlaceholderText">
    <w:name w:val="Placeholder Text"/>
    <w:basedOn w:val="DefaultParagraphFont"/>
    <w:uiPriority w:val="99"/>
    <w:semiHidden/>
    <w:rsid w:val="007766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342470">
      <w:bodyDiv w:val="1"/>
      <w:marLeft w:val="0"/>
      <w:marRight w:val="0"/>
      <w:marTop w:val="0"/>
      <w:marBottom w:val="0"/>
      <w:divBdr>
        <w:top w:val="none" w:sz="0" w:space="0" w:color="auto"/>
        <w:left w:val="none" w:sz="0" w:space="0" w:color="auto"/>
        <w:bottom w:val="none" w:sz="0" w:space="0" w:color="auto"/>
        <w:right w:val="none" w:sz="0" w:space="0" w:color="auto"/>
      </w:divBdr>
    </w:div>
    <w:div w:id="860781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3</cp:revision>
  <cp:lastPrinted>2016-12-13T02:05:00Z</cp:lastPrinted>
  <dcterms:created xsi:type="dcterms:W3CDTF">2016-12-13T02:05:00Z</dcterms:created>
  <dcterms:modified xsi:type="dcterms:W3CDTF">2016-12-13T02:05:00Z</dcterms:modified>
</cp:coreProperties>
</file>