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50303" w14:textId="77777777" w:rsidR="00821EA0" w:rsidRPr="008264F0" w:rsidRDefault="0050270F" w:rsidP="00821EA0">
      <w:pPr>
        <w:pStyle w:val="ListParagraph"/>
        <w:numPr>
          <w:ilvl w:val="0"/>
          <w:numId w:val="1"/>
        </w:numPr>
      </w:pPr>
      <w:r w:rsidRPr="00E33BFC">
        <w:rPr>
          <w:lang w:val="en-CA"/>
        </w:rPr>
        <w:t xml:space="preserve">Suppose that instead of using ten same cars as in Set 36, you are now dealing with a taxi fleet that is sufficiently large to allow you to select </w:t>
      </w:r>
      <w:proofErr w:type="gramStart"/>
      <w:r w:rsidRPr="00E33BFC">
        <w:rPr>
          <w:lang w:val="en-CA"/>
        </w:rPr>
        <w:t>a number of</w:t>
      </w:r>
      <w:proofErr w:type="gramEnd"/>
      <w:r w:rsidRPr="00E33BFC">
        <w:rPr>
          <w:lang w:val="en-CA"/>
        </w:rPr>
        <w:t xml:space="preserve"> cars, say 10, whose unmodified roofs are fitted with solar panels, and also select a number of cars, say 15, whose modified roofs are fitted with solar panels. Hence, the whole experiment can now be run within one week, instead of two as in Set 36, and so you obtain two sets of data at the same time: one has 10 and another 15 observations (gas-free mileage recordings). Construct a 95% (asymptotic) confidence interval for the difference between the (population) average gas-free mileage under the original and modified roofs</w:t>
      </w:r>
      <w:r w:rsidR="00821EA0" w:rsidRPr="009D4496">
        <w:rPr>
          <w:lang w:val="en-CA"/>
        </w:rPr>
        <w:t>.</w:t>
      </w:r>
    </w:p>
    <w:p w14:paraId="68215BC2" w14:textId="77777777" w:rsidR="00821EA0" w:rsidRDefault="00821EA0" w:rsidP="00821EA0"/>
    <w:p w14:paraId="62CA213A" w14:textId="77777777" w:rsidR="00821EA0" w:rsidRDefault="00821EA0" w:rsidP="00821EA0">
      <w:pPr>
        <w:ind w:left="720"/>
      </w:pPr>
      <w:r>
        <w:t xml:space="preserve">Let </w:t>
      </w:r>
      <m:oMath>
        <m:r>
          <w:rPr>
            <w:rFonts w:ascii="Cambria Math" w:hAnsi="Cambria Math"/>
          </w:rPr>
          <m:t>X</m:t>
        </m:r>
      </m:oMath>
      <w:r>
        <w:rPr>
          <w:rFonts w:eastAsiaTheme="minorEastAsia"/>
        </w:rPr>
        <w:t xml:space="preserve"> be an RV that determines the average gas free mileage under the original roof.</w:t>
      </w:r>
      <w:r w:rsidRPr="001801EE">
        <w:t xml:space="preserve"> </w:t>
      </w:r>
    </w:p>
    <w:p w14:paraId="7F69A2A8" w14:textId="77777777" w:rsidR="00821EA0" w:rsidRDefault="00821EA0" w:rsidP="00821EA0">
      <w:pPr>
        <w:ind w:left="720"/>
        <w:rPr>
          <w:rFonts w:eastAsiaTheme="minorEastAsia"/>
        </w:rPr>
      </w:pPr>
      <w:r>
        <w:t xml:space="preserve">Let </w:t>
      </w:r>
      <m:oMath>
        <m:r>
          <w:rPr>
            <w:rFonts w:ascii="Cambria Math" w:hAnsi="Cambria Math"/>
          </w:rPr>
          <m:t>Y</m:t>
        </m:r>
      </m:oMath>
      <w:r>
        <w:rPr>
          <w:rFonts w:eastAsiaTheme="minorEastAsia"/>
        </w:rPr>
        <w:t xml:space="preserve"> be an RV that determines the average gas free mileage under the modified roof.</w:t>
      </w:r>
    </w:p>
    <w:p w14:paraId="1291F926" w14:textId="77777777" w:rsidR="00821EA0" w:rsidRDefault="00821EA0" w:rsidP="00821EA0">
      <w:pPr>
        <w:ind w:left="720"/>
        <w:rPr>
          <w:rFonts w:eastAsiaTheme="minorEastAsia"/>
        </w:rPr>
      </w:pPr>
    </w:p>
    <w:p w14:paraId="050FF2DC" w14:textId="77777777" w:rsidR="00821EA0" w:rsidRPr="001961C8" w:rsidRDefault="004F1F16" w:rsidP="00821EA0">
      <w:pPr>
        <w:ind w:left="720"/>
        <w:rPr>
          <w:rFonts w:eastAsiaTheme="minorEastAsia"/>
        </w:rPr>
      </w:pPr>
      <m:oMathPara>
        <m:oMath>
          <m:acc>
            <m:accPr>
              <m:chr m:val="̅"/>
              <m:ctrlPr>
                <w:rPr>
                  <w:rFonts w:ascii="Cambria Math" w:hAnsi="Cambria Math"/>
                  <w:i/>
                </w:rPr>
              </m:ctrlPr>
            </m:accPr>
            <m:e>
              <m:r>
                <w:rPr>
                  <w:rFonts w:ascii="Cambria Math" w:hAnsi="Cambria Math"/>
                </w:rPr>
                <m:t>x</m:t>
              </m:r>
            </m:e>
          </m:ac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y</m:t>
              </m:r>
            </m:e>
          </m:ac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m:oMathPara>
    </w:p>
    <w:p w14:paraId="4FE4A369" w14:textId="77777777" w:rsidR="00821EA0" w:rsidRPr="001961C8" w:rsidRDefault="00821EA0" w:rsidP="00821EA0">
      <w:pPr>
        <w:ind w:left="720"/>
        <w:rPr>
          <w:rFonts w:eastAsiaTheme="minorEastAsia"/>
        </w:rPr>
      </w:pPr>
    </w:p>
    <w:p w14:paraId="115DC38C" w14:textId="77777777" w:rsidR="00821EA0" w:rsidRPr="001961C8" w:rsidRDefault="004F1F16" w:rsidP="00821EA0">
      <w:pPr>
        <w:ind w:left="72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m:t>
              </m:r>
            </m:sub>
          </m:sSub>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-x</m:t>
                          </m:r>
                        </m:e>
                      </m:d>
                    </m:e>
                    <m:sup>
                      <m:r>
                        <w:rPr>
                          <w:rFonts w:ascii="Cambria Math" w:hAnsi="Cambria Math"/>
                        </w:rPr>
                        <m:t>2</m:t>
                      </m:r>
                    </m:sup>
                  </m:sSup>
                </m:e>
              </m:d>
            </m:e>
          </m:ra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y</m:t>
              </m:r>
            </m:sub>
          </m:sSub>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-y</m:t>
                          </m:r>
                        </m:e>
                      </m:d>
                    </m:e>
                    <m:sup>
                      <m:r>
                        <w:rPr>
                          <w:rFonts w:ascii="Cambria Math" w:hAnsi="Cambria Math"/>
                        </w:rPr>
                        <m:t>2</m:t>
                      </m:r>
                    </m:sup>
                  </m:sSup>
                </m:e>
              </m:d>
            </m:e>
          </m:rad>
        </m:oMath>
      </m:oMathPara>
    </w:p>
    <w:p w14:paraId="55238183" w14:textId="77777777" w:rsidR="00821EA0" w:rsidRDefault="00821EA0" w:rsidP="00821EA0">
      <w:pPr>
        <w:ind w:left="720"/>
      </w:pPr>
    </w:p>
    <w:p w14:paraId="4E2C6C82" w14:textId="77777777" w:rsidR="00821EA0" w:rsidRDefault="00821EA0" w:rsidP="00821EA0">
      <w:pPr>
        <w:ind w:left="720"/>
      </w:pPr>
      <w:r>
        <w:t xml:space="preserve">Then, </w:t>
      </w:r>
    </w:p>
    <w:p w14:paraId="0733020F" w14:textId="77777777" w:rsidR="002B411D" w:rsidRDefault="002B411D" w:rsidP="002B411D"/>
    <w:p w14:paraId="4AE2AD27" w14:textId="7D2DD65D" w:rsidR="002B411D" w:rsidRPr="00170278" w:rsidRDefault="004F1F16" w:rsidP="004F1F16">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1.96</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x</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y</m:t>
                          </m:r>
                        </m:sub>
                      </m:sSub>
                    </m:e>
                  </m:rad>
                </m:den>
              </m:f>
            </m:e>
          </m:d>
          <m:r>
            <w:rPr>
              <w:rFonts w:ascii="Cambria Math" w:hAnsi="Cambria Math"/>
            </w:rPr>
            <m:t>≤μ≤</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1.96</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x</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y</m:t>
                          </m:r>
                        </m:sub>
                      </m:sSub>
                    </m:e>
                  </m:rad>
                </m:den>
              </m:f>
            </m:e>
          </m:d>
        </m:oMath>
      </m:oMathPara>
    </w:p>
    <w:p w14:paraId="3029A2FE" w14:textId="77777777" w:rsidR="002B411D" w:rsidRDefault="002B411D" w:rsidP="002B411D"/>
    <w:p w14:paraId="485EA970" w14:textId="7E9B3AA6" w:rsidR="002B411D" w:rsidRPr="00170278" w:rsidRDefault="004F1F16" w:rsidP="004F1F16">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1.96</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m:t>
                      </m:r>
                    </m:sub>
                  </m:sSub>
                </m:num>
                <m:den>
                  <m:rad>
                    <m:radPr>
                      <m:degHide m:val="1"/>
                      <m:ctrlPr>
                        <w:rPr>
                          <w:rFonts w:ascii="Cambria Math" w:hAnsi="Cambria Math"/>
                          <w:i/>
                        </w:rPr>
                      </m:ctrlPr>
                    </m:radPr>
                    <m:deg/>
                    <m:e>
                      <m:r>
                        <w:rPr>
                          <w:rFonts w:ascii="Cambria Math" w:hAnsi="Cambria Math"/>
                        </w:rPr>
                        <m:t>10</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y</m:t>
                      </m:r>
                    </m:sub>
                  </m:sSub>
                </m:num>
                <m:den>
                  <m:rad>
                    <m:radPr>
                      <m:degHide m:val="1"/>
                      <m:ctrlPr>
                        <w:rPr>
                          <w:rFonts w:ascii="Cambria Math" w:hAnsi="Cambria Math"/>
                          <w:i/>
                        </w:rPr>
                      </m:ctrlPr>
                    </m:radPr>
                    <m:deg/>
                    <m:e>
                      <m:r>
                        <w:rPr>
                          <w:rFonts w:ascii="Cambria Math" w:hAnsi="Cambria Math"/>
                        </w:rPr>
                        <m:t>15</m:t>
                      </m:r>
                    </m:e>
                  </m:rad>
                </m:den>
              </m:f>
            </m:e>
          </m:d>
          <m:r>
            <w:rPr>
              <w:rFonts w:ascii="Cambria Math" w:hAnsi="Cambria Math"/>
            </w:rPr>
            <m:t>μ≤</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1.96</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m:t>
                      </m:r>
                    </m:sub>
                  </m:sSub>
                </m:num>
                <m:den>
                  <m:rad>
                    <m:radPr>
                      <m:degHide m:val="1"/>
                      <m:ctrlPr>
                        <w:rPr>
                          <w:rFonts w:ascii="Cambria Math" w:hAnsi="Cambria Math"/>
                          <w:i/>
                        </w:rPr>
                      </m:ctrlPr>
                    </m:radPr>
                    <m:deg/>
                    <m:e>
                      <m:r>
                        <w:rPr>
                          <w:rFonts w:ascii="Cambria Math" w:hAnsi="Cambria Math"/>
                        </w:rPr>
                        <m:t>10</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y</m:t>
                      </m:r>
                    </m:sub>
                  </m:sSub>
                </m:num>
                <m:den>
                  <m:rad>
                    <m:radPr>
                      <m:degHide m:val="1"/>
                      <m:ctrlPr>
                        <w:rPr>
                          <w:rFonts w:ascii="Cambria Math" w:hAnsi="Cambria Math"/>
                          <w:i/>
                        </w:rPr>
                      </m:ctrlPr>
                    </m:radPr>
                    <m:deg/>
                    <m:e>
                      <m:r>
                        <w:rPr>
                          <w:rFonts w:ascii="Cambria Math" w:hAnsi="Cambria Math"/>
                        </w:rPr>
                        <m:t>15</m:t>
                      </m:r>
                    </m:e>
                  </m:rad>
                </m:den>
              </m:f>
            </m:e>
          </m:d>
        </m:oMath>
      </m:oMathPara>
    </w:p>
    <w:p w14:paraId="00AEDC18" w14:textId="77777777" w:rsidR="00821EA0" w:rsidRPr="009F0478" w:rsidRDefault="00821EA0" w:rsidP="00821EA0">
      <w:pPr>
        <w:rPr>
          <w:rFonts w:eastAsiaTheme="minorEastAsia"/>
        </w:rPr>
      </w:pPr>
    </w:p>
    <w:p w14:paraId="4F3E3965" w14:textId="77777777" w:rsidR="00821EA0" w:rsidRDefault="00821EA0" w:rsidP="00821EA0">
      <w:pPr>
        <w:rPr>
          <w:rFonts w:eastAsiaTheme="minorEastAsia"/>
        </w:rPr>
      </w:pPr>
      <w:r>
        <w:rPr>
          <w:rFonts w:eastAsiaTheme="minorEastAsia"/>
        </w:rPr>
        <w:tab/>
        <w:t xml:space="preserve">Therefore, the mean difference confidence interval is </w:t>
      </w:r>
    </w:p>
    <w:p w14:paraId="212CA5C5" w14:textId="77777777" w:rsidR="00821EA0" w:rsidRDefault="00821EA0" w:rsidP="00821EA0">
      <w:pPr>
        <w:rPr>
          <w:rFonts w:eastAsiaTheme="minorEastAsia"/>
        </w:rPr>
      </w:pPr>
      <w:r>
        <w:rPr>
          <w:rFonts w:eastAsiaTheme="minorEastAsia"/>
        </w:rPr>
        <w:tab/>
      </w:r>
    </w:p>
    <w:p w14:paraId="7FE7053A" w14:textId="3EB077F7" w:rsidR="00815FD4" w:rsidRPr="00263885" w:rsidRDefault="004F1F16" w:rsidP="004F1F16">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1.96</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m:t>
                          </m:r>
                        </m:sub>
                      </m:sSub>
                    </m:num>
                    <m:den>
                      <m:rad>
                        <m:radPr>
                          <m:degHide m:val="1"/>
                          <m:ctrlPr>
                            <w:rPr>
                              <w:rFonts w:ascii="Cambria Math" w:hAnsi="Cambria Math"/>
                              <w:i/>
                            </w:rPr>
                          </m:ctrlPr>
                        </m:radPr>
                        <m:deg/>
                        <m:e>
                          <m:r>
                            <w:rPr>
                              <w:rFonts w:ascii="Cambria Math" w:hAnsi="Cambria Math"/>
                            </w:rPr>
                            <m:t>10</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y</m:t>
                          </m:r>
                        </m:sub>
                      </m:sSub>
                    </m:num>
                    <m:den>
                      <m:rad>
                        <m:radPr>
                          <m:degHide m:val="1"/>
                          <m:ctrlPr>
                            <w:rPr>
                              <w:rFonts w:ascii="Cambria Math" w:hAnsi="Cambria Math"/>
                              <w:i/>
                            </w:rPr>
                          </m:ctrlPr>
                        </m:radPr>
                        <m:deg/>
                        <m:e>
                          <m:r>
                            <w:rPr>
                              <w:rFonts w:ascii="Cambria Math" w:hAnsi="Cambria Math"/>
                            </w:rPr>
                            <m:t>15</m:t>
                          </m:r>
                        </m:e>
                      </m:rad>
                    </m:den>
                  </m:f>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1.96</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m:t>
                          </m:r>
                        </m:sub>
                      </m:sSub>
                    </m:num>
                    <m:den>
                      <m:rad>
                        <m:radPr>
                          <m:degHide m:val="1"/>
                          <m:ctrlPr>
                            <w:rPr>
                              <w:rFonts w:ascii="Cambria Math" w:hAnsi="Cambria Math"/>
                              <w:i/>
                            </w:rPr>
                          </m:ctrlPr>
                        </m:radPr>
                        <m:deg/>
                        <m:e>
                          <m:r>
                            <w:rPr>
                              <w:rFonts w:ascii="Cambria Math" w:hAnsi="Cambria Math"/>
                            </w:rPr>
                            <m:t>10</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y</m:t>
                          </m:r>
                        </m:sub>
                      </m:sSub>
                    </m:num>
                    <m:den>
                      <m:rad>
                        <m:radPr>
                          <m:degHide m:val="1"/>
                          <m:ctrlPr>
                            <w:rPr>
                              <w:rFonts w:ascii="Cambria Math" w:hAnsi="Cambria Math"/>
                              <w:i/>
                            </w:rPr>
                          </m:ctrlPr>
                        </m:radPr>
                        <m:deg/>
                        <m:e>
                          <m:r>
                            <w:rPr>
                              <w:rFonts w:ascii="Cambria Math" w:hAnsi="Cambria Math"/>
                            </w:rPr>
                            <m:t>15</m:t>
                          </m:r>
                        </m:e>
                      </m:rad>
                    </m:den>
                  </m:f>
                </m:e>
              </m:d>
            </m:e>
          </m:d>
        </m:oMath>
      </m:oMathPara>
      <w:bookmarkStart w:id="0" w:name="_GoBack"/>
      <w:bookmarkEnd w:id="0"/>
    </w:p>
    <w:sectPr w:rsidR="00815FD4" w:rsidRPr="00263885" w:rsidSect="0089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5C8"/>
    <w:multiLevelType w:val="multilevel"/>
    <w:tmpl w:val="A0F8B938"/>
    <w:lvl w:ilvl="0">
      <w:start w:val="30"/>
      <w:numFmt w:val="decimal"/>
      <w:lvlText w:val="Set %1"/>
      <w:lvlJc w:val="left"/>
      <w:pPr>
        <w:ind w:left="720" w:hanging="720"/>
      </w:pPr>
      <w:rPr>
        <w:rFonts w:hint="default"/>
      </w:rPr>
    </w:lvl>
    <w:lvl w:ilvl="1">
      <w:start w:val="30"/>
      <w:numFmt w:val="lowerLetter"/>
      <w:lvlText w:val="(%2)"/>
      <w:lvlJc w:val="left"/>
      <w:pPr>
        <w:ind w:left="1440" w:hanging="144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4167BF"/>
    <w:multiLevelType w:val="multilevel"/>
    <w:tmpl w:val="DCE01D36"/>
    <w:lvl w:ilvl="0">
      <w:start w:val="1"/>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A8414A"/>
    <w:multiLevelType w:val="hybridMultilevel"/>
    <w:tmpl w:val="C3FC3EF4"/>
    <w:lvl w:ilvl="0" w:tplc="930A647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0034E"/>
    <w:multiLevelType w:val="multilevel"/>
    <w:tmpl w:val="FFC27F92"/>
    <w:lvl w:ilvl="0">
      <w:start w:val="30"/>
      <w:numFmt w:val="lowerLetter"/>
      <w:lvlText w:val="(%1)"/>
      <w:lvlJc w:val="left"/>
      <w:pPr>
        <w:ind w:left="144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3577C24"/>
    <w:multiLevelType w:val="hybridMultilevel"/>
    <w:tmpl w:val="F120E6F0"/>
    <w:lvl w:ilvl="0" w:tplc="42BC7156">
      <w:start w:val="37"/>
      <w:numFmt w:val="decimal"/>
      <w:lvlText w:val="Set %1"/>
      <w:lvlJc w:val="left"/>
      <w:pPr>
        <w:ind w:left="720" w:hanging="720"/>
      </w:pPr>
      <w:rPr>
        <w:rFonts w:hint="default"/>
      </w:rPr>
    </w:lvl>
    <w:lvl w:ilvl="1" w:tplc="E60E23D4">
      <w:start w:val="30"/>
      <w:numFmt w:val="lowerLetter"/>
      <w:lvlText w:val="(%2)"/>
      <w:lvlJc w:val="left"/>
      <w:pPr>
        <w:ind w:left="144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6487B"/>
    <w:multiLevelType w:val="multilevel"/>
    <w:tmpl w:val="1B20E2AC"/>
    <w:lvl w:ilvl="0">
      <w:start w:val="30"/>
      <w:numFmt w:val="decimal"/>
      <w:lvlText w:val="Set %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20316D"/>
    <w:multiLevelType w:val="multilevel"/>
    <w:tmpl w:val="979CC57A"/>
    <w:lvl w:ilvl="0">
      <w:start w:val="30"/>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8345F42"/>
    <w:multiLevelType w:val="multilevel"/>
    <w:tmpl w:val="979CC57A"/>
    <w:lvl w:ilvl="0">
      <w:start w:val="30"/>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91C1AED"/>
    <w:multiLevelType w:val="multilevel"/>
    <w:tmpl w:val="AA56266E"/>
    <w:lvl w:ilvl="0">
      <w:start w:val="32"/>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F351E44"/>
    <w:multiLevelType w:val="multilevel"/>
    <w:tmpl w:val="4712CDD0"/>
    <w:lvl w:ilvl="0">
      <w:start w:val="31"/>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03B5819"/>
    <w:multiLevelType w:val="multilevel"/>
    <w:tmpl w:val="AA32CC1E"/>
    <w:lvl w:ilvl="0">
      <w:start w:val="35"/>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57D5FC8"/>
    <w:multiLevelType w:val="hybridMultilevel"/>
    <w:tmpl w:val="C3FC3EF4"/>
    <w:lvl w:ilvl="0" w:tplc="930A647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EC7171"/>
    <w:multiLevelType w:val="hybridMultilevel"/>
    <w:tmpl w:val="C3FC3EF4"/>
    <w:lvl w:ilvl="0" w:tplc="930A647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1125CD"/>
    <w:multiLevelType w:val="multilevel"/>
    <w:tmpl w:val="55B466C2"/>
    <w:lvl w:ilvl="0">
      <w:start w:val="34"/>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32F1B78"/>
    <w:multiLevelType w:val="multilevel"/>
    <w:tmpl w:val="B7629820"/>
    <w:lvl w:ilvl="0">
      <w:start w:val="25"/>
      <w:numFmt w:val="decimal"/>
      <w:lvlText w:val="Set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71B1D5A"/>
    <w:multiLevelType w:val="multilevel"/>
    <w:tmpl w:val="7A2448A6"/>
    <w:lvl w:ilvl="0">
      <w:start w:val="33"/>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4"/>
  </w:num>
  <w:num w:numId="3">
    <w:abstractNumId w:val="5"/>
  </w:num>
  <w:num w:numId="4">
    <w:abstractNumId w:val="0"/>
  </w:num>
  <w:num w:numId="5">
    <w:abstractNumId w:val="6"/>
  </w:num>
  <w:num w:numId="6">
    <w:abstractNumId w:val="2"/>
  </w:num>
  <w:num w:numId="7">
    <w:abstractNumId w:val="3"/>
  </w:num>
  <w:num w:numId="8">
    <w:abstractNumId w:val="1"/>
  </w:num>
  <w:num w:numId="9">
    <w:abstractNumId w:val="7"/>
  </w:num>
  <w:num w:numId="10">
    <w:abstractNumId w:val="9"/>
  </w:num>
  <w:num w:numId="11">
    <w:abstractNumId w:val="12"/>
  </w:num>
  <w:num w:numId="12">
    <w:abstractNumId w:val="11"/>
  </w:num>
  <w:num w:numId="13">
    <w:abstractNumId w:val="8"/>
  </w:num>
  <w:num w:numId="14">
    <w:abstractNumId w:val="1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A2"/>
    <w:rsid w:val="00000E05"/>
    <w:rsid w:val="00010DCA"/>
    <w:rsid w:val="0002338B"/>
    <w:rsid w:val="00043202"/>
    <w:rsid w:val="000511F7"/>
    <w:rsid w:val="00054606"/>
    <w:rsid w:val="00062AB2"/>
    <w:rsid w:val="000962A1"/>
    <w:rsid w:val="000F5630"/>
    <w:rsid w:val="000F5EA9"/>
    <w:rsid w:val="00111B09"/>
    <w:rsid w:val="00116F6D"/>
    <w:rsid w:val="0015608A"/>
    <w:rsid w:val="00174871"/>
    <w:rsid w:val="001830A3"/>
    <w:rsid w:val="001849D3"/>
    <w:rsid w:val="001C423B"/>
    <w:rsid w:val="00233DDC"/>
    <w:rsid w:val="00243104"/>
    <w:rsid w:val="00263885"/>
    <w:rsid w:val="002874EC"/>
    <w:rsid w:val="002931A6"/>
    <w:rsid w:val="002B411D"/>
    <w:rsid w:val="002C4C19"/>
    <w:rsid w:val="002F4146"/>
    <w:rsid w:val="00304A5B"/>
    <w:rsid w:val="00313B5D"/>
    <w:rsid w:val="003164A5"/>
    <w:rsid w:val="00327CB3"/>
    <w:rsid w:val="003432A2"/>
    <w:rsid w:val="00347C68"/>
    <w:rsid w:val="00361FCA"/>
    <w:rsid w:val="00364031"/>
    <w:rsid w:val="0037487F"/>
    <w:rsid w:val="003E4355"/>
    <w:rsid w:val="00416FCA"/>
    <w:rsid w:val="00441AF3"/>
    <w:rsid w:val="004874D1"/>
    <w:rsid w:val="004A77F5"/>
    <w:rsid w:val="004D7628"/>
    <w:rsid w:val="004F1F16"/>
    <w:rsid w:val="0050270F"/>
    <w:rsid w:val="00502B9C"/>
    <w:rsid w:val="00507740"/>
    <w:rsid w:val="00513C41"/>
    <w:rsid w:val="00526E35"/>
    <w:rsid w:val="00541F0C"/>
    <w:rsid w:val="005617A7"/>
    <w:rsid w:val="005905C2"/>
    <w:rsid w:val="005D29B0"/>
    <w:rsid w:val="005D4D87"/>
    <w:rsid w:val="005F0D74"/>
    <w:rsid w:val="005F36F4"/>
    <w:rsid w:val="005F3F6E"/>
    <w:rsid w:val="00622424"/>
    <w:rsid w:val="006C2527"/>
    <w:rsid w:val="00714383"/>
    <w:rsid w:val="0072522F"/>
    <w:rsid w:val="00753248"/>
    <w:rsid w:val="00776606"/>
    <w:rsid w:val="007772F4"/>
    <w:rsid w:val="00792832"/>
    <w:rsid w:val="007C40A4"/>
    <w:rsid w:val="00805807"/>
    <w:rsid w:val="00815FD4"/>
    <w:rsid w:val="00821EA0"/>
    <w:rsid w:val="00870078"/>
    <w:rsid w:val="00886FE4"/>
    <w:rsid w:val="00890306"/>
    <w:rsid w:val="00896022"/>
    <w:rsid w:val="008A2FF3"/>
    <w:rsid w:val="008B4EB9"/>
    <w:rsid w:val="008C17FD"/>
    <w:rsid w:val="00956186"/>
    <w:rsid w:val="009621C1"/>
    <w:rsid w:val="00982BF1"/>
    <w:rsid w:val="00990294"/>
    <w:rsid w:val="009B1ABA"/>
    <w:rsid w:val="009D4496"/>
    <w:rsid w:val="009F12FD"/>
    <w:rsid w:val="009F7196"/>
    <w:rsid w:val="00A11DB2"/>
    <w:rsid w:val="00A127C7"/>
    <w:rsid w:val="00A24880"/>
    <w:rsid w:val="00A4025C"/>
    <w:rsid w:val="00A84C6C"/>
    <w:rsid w:val="00AA3D62"/>
    <w:rsid w:val="00AB50BA"/>
    <w:rsid w:val="00AC2C5D"/>
    <w:rsid w:val="00AF0B93"/>
    <w:rsid w:val="00AF223F"/>
    <w:rsid w:val="00AF5114"/>
    <w:rsid w:val="00B337CB"/>
    <w:rsid w:val="00B504C7"/>
    <w:rsid w:val="00B506CA"/>
    <w:rsid w:val="00B733F2"/>
    <w:rsid w:val="00B74059"/>
    <w:rsid w:val="00B7541F"/>
    <w:rsid w:val="00BD36BD"/>
    <w:rsid w:val="00BD4B68"/>
    <w:rsid w:val="00BE1C97"/>
    <w:rsid w:val="00C26A2D"/>
    <w:rsid w:val="00C41456"/>
    <w:rsid w:val="00C51450"/>
    <w:rsid w:val="00C750FC"/>
    <w:rsid w:val="00C77A12"/>
    <w:rsid w:val="00CB6E85"/>
    <w:rsid w:val="00D14AC4"/>
    <w:rsid w:val="00D16683"/>
    <w:rsid w:val="00D22FBB"/>
    <w:rsid w:val="00D329FD"/>
    <w:rsid w:val="00D67BBE"/>
    <w:rsid w:val="00DB1B52"/>
    <w:rsid w:val="00E04D78"/>
    <w:rsid w:val="00E25656"/>
    <w:rsid w:val="00E74F40"/>
    <w:rsid w:val="00EB3498"/>
    <w:rsid w:val="00EB6A45"/>
    <w:rsid w:val="00EC37D0"/>
    <w:rsid w:val="00EC71F9"/>
    <w:rsid w:val="00EE6AE7"/>
    <w:rsid w:val="00F30A58"/>
    <w:rsid w:val="00F86FBF"/>
    <w:rsid w:val="00FB5988"/>
    <w:rsid w:val="00FC347E"/>
    <w:rsid w:val="00FF551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5C517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7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2A2"/>
    <w:pPr>
      <w:ind w:left="720"/>
      <w:contextualSpacing/>
    </w:pPr>
  </w:style>
  <w:style w:type="character" w:styleId="PlaceholderText">
    <w:name w:val="Placeholder Text"/>
    <w:basedOn w:val="DefaultParagraphFont"/>
    <w:uiPriority w:val="99"/>
    <w:semiHidden/>
    <w:rsid w:val="007766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42470">
      <w:bodyDiv w:val="1"/>
      <w:marLeft w:val="0"/>
      <w:marRight w:val="0"/>
      <w:marTop w:val="0"/>
      <w:marBottom w:val="0"/>
      <w:divBdr>
        <w:top w:val="none" w:sz="0" w:space="0" w:color="auto"/>
        <w:left w:val="none" w:sz="0" w:space="0" w:color="auto"/>
        <w:bottom w:val="none" w:sz="0" w:space="0" w:color="auto"/>
        <w:right w:val="none" w:sz="0" w:space="0" w:color="auto"/>
      </w:divBdr>
    </w:div>
    <w:div w:id="860781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1155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9</cp:revision>
  <cp:lastPrinted>2016-12-08T18:15:00Z</cp:lastPrinted>
  <dcterms:created xsi:type="dcterms:W3CDTF">2016-12-11T17:01:00Z</dcterms:created>
  <dcterms:modified xsi:type="dcterms:W3CDTF">2016-12-13T02:16:00Z</dcterms:modified>
</cp:coreProperties>
</file>