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3B05B" w14:textId="77777777" w:rsidR="00183AFE" w:rsidRDefault="00183AFE" w:rsidP="00183AFE">
      <w:pPr>
        <w:pStyle w:val="Titre"/>
      </w:pPr>
      <w:r>
        <w:t xml:space="preserve">Instructions for </w:t>
      </w:r>
      <w:proofErr w:type="spellStart"/>
      <w:r>
        <w:t>AgMIP</w:t>
      </w:r>
      <w:proofErr w:type="spellEnd"/>
      <w:r>
        <w:t xml:space="preserve"> Calibration activity</w:t>
      </w:r>
    </w:p>
    <w:p w14:paraId="4EEC3344" w14:textId="34DE8F49" w:rsidR="00183AFE" w:rsidRPr="00283D01" w:rsidRDefault="00183AFE" w:rsidP="00183AFE">
      <w:pPr>
        <w:pStyle w:val="Titre"/>
      </w:pPr>
      <w:r>
        <w:t xml:space="preserve"> Phase 2</w:t>
      </w:r>
      <w:r w:rsidR="00D95AD3">
        <w:t xml:space="preserve">, </w:t>
      </w:r>
      <w:r w:rsidR="00B27392">
        <w:t>step</w:t>
      </w:r>
      <w:r w:rsidR="00D95AD3">
        <w:t xml:space="preserve"> 1 </w:t>
      </w:r>
      <w:r w:rsidR="00B27392">
        <w:t>(“</w:t>
      </w:r>
      <w:r w:rsidR="00D95AD3">
        <w:t>usual approac</w:t>
      </w:r>
      <w:r w:rsidR="00B27392">
        <w:t xml:space="preserve">h” to phenology calibration </w:t>
      </w:r>
      <w:r w:rsidR="00B27392" w:rsidRPr="00283D01">
        <w:t>wit</w:t>
      </w:r>
      <w:r w:rsidRPr="00283D01">
        <w:t xml:space="preserve">h </w:t>
      </w:r>
      <w:r w:rsidR="00B27392" w:rsidRPr="00283D01">
        <w:t>the ARVALIS data set</w:t>
      </w:r>
      <w:r w:rsidR="00B27392">
        <w:t>)</w:t>
      </w:r>
      <w:r w:rsidR="00B27392" w:rsidRPr="00283D01">
        <w:t xml:space="preserve"> </w:t>
      </w:r>
    </w:p>
    <w:p w14:paraId="56779A62" w14:textId="77777777" w:rsidR="00183AFE" w:rsidRPr="00183AFE" w:rsidRDefault="00183AFE" w:rsidP="00283D01">
      <w:pPr>
        <w:jc w:val="center"/>
      </w:pPr>
    </w:p>
    <w:p w14:paraId="456A83E8" w14:textId="6BE984C4" w:rsidR="00183AFE" w:rsidRDefault="00183AFE" w:rsidP="00283D01">
      <w:pPr>
        <w:pStyle w:val="Titre"/>
      </w:pPr>
      <w:r>
        <w:fldChar w:fldCharType="begin"/>
      </w:r>
      <w:r>
        <w:instrText xml:space="preserve"> DATE  \@ "d MMMM yyyy"  \* MERGEFORMAT </w:instrText>
      </w:r>
      <w:r>
        <w:fldChar w:fldCharType="separate"/>
      </w:r>
      <w:r w:rsidR="00E2780E">
        <w:rPr>
          <w:noProof/>
        </w:rPr>
        <w:t>11 April 2018</w:t>
      </w:r>
      <w:r>
        <w:fldChar w:fldCharType="end"/>
      </w:r>
    </w:p>
    <w:p w14:paraId="2253411C" w14:textId="7EE99A22" w:rsidR="00183AFE" w:rsidRDefault="00C93837" w:rsidP="008457AF">
      <w:pPr>
        <w:pStyle w:val="Titre1"/>
      </w:pPr>
      <w:r>
        <w:t>Introduction to calibration:</w:t>
      </w:r>
      <w:r w:rsidR="00183AFE">
        <w:t xml:space="preserve"> Phase 2</w:t>
      </w:r>
      <w:r w:rsidR="00B27392">
        <w:t xml:space="preserve"> step 1</w:t>
      </w:r>
    </w:p>
    <w:p w14:paraId="222471B1" w14:textId="77777777" w:rsidR="00180E22" w:rsidRDefault="00183AFE" w:rsidP="00283D01">
      <w:r w:rsidRPr="00183AFE">
        <w:t>The a</w:t>
      </w:r>
      <w:r w:rsidR="00D95AD3">
        <w:t xml:space="preserve">im of this exercise is to </w:t>
      </w:r>
      <w:r w:rsidR="00B27392">
        <w:t>compare calibrat</w:t>
      </w:r>
      <w:r w:rsidR="00A35C66">
        <w:t xml:space="preserve">ion approaches and </w:t>
      </w:r>
      <w:r w:rsidR="00571832">
        <w:t xml:space="preserve">simulation </w:t>
      </w:r>
      <w:r w:rsidR="00A35C66">
        <w:t xml:space="preserve">results </w:t>
      </w:r>
      <w:r w:rsidR="00B27392">
        <w:t xml:space="preserve">for the prediction of wheat phenology, where </w:t>
      </w:r>
      <w:r w:rsidR="00A35C66">
        <w:t>all</w:t>
      </w:r>
      <w:r w:rsidR="00B27392">
        <w:t xml:space="preserve"> models are </w:t>
      </w:r>
      <w:r w:rsidR="00A35C66">
        <w:t xml:space="preserve">provided the same data for calibration (the “training data”) and each modeling group uses their “usual” method of calibration. </w:t>
      </w:r>
    </w:p>
    <w:p w14:paraId="1A8DEA84" w14:textId="1CDBD7BC" w:rsidR="00B27392" w:rsidRDefault="00A35C66" w:rsidP="00283D01">
      <w:r>
        <w:t>The results will be compared with respect to goodness-of-fit to the training data, with respect to goodness of prediction for a separate set of evaluation data</w:t>
      </w:r>
      <w:r w:rsidR="00180E22">
        <w:t xml:space="preserve">, and with respect to the difference between the two. Analysis will look at the variability between modeling groups, and in particular will see if that is related to the calibration approach (for example, to the number of estimated parameters). </w:t>
      </w:r>
    </w:p>
    <w:p w14:paraId="46862518" w14:textId="125A36EE" w:rsidR="00A35C66" w:rsidRDefault="00A35C66" w:rsidP="00283D01">
      <w:r>
        <w:t xml:space="preserve">This is a </w:t>
      </w:r>
      <w:r w:rsidR="00180E22">
        <w:t>model</w:t>
      </w:r>
      <w:r w:rsidR="00186CB5">
        <w:t xml:space="preserve"> </w:t>
      </w:r>
      <w:r w:rsidR="00180E22">
        <w:t>+</w:t>
      </w:r>
      <w:r w:rsidR="00186CB5">
        <w:t xml:space="preserve"> calibration-</w:t>
      </w:r>
      <w:r w:rsidR="00180E22">
        <w:t xml:space="preserve">approach comparison. It is </w:t>
      </w:r>
      <w:r>
        <w:t xml:space="preserve">quite different </w:t>
      </w:r>
      <w:r w:rsidR="00180E22">
        <w:t xml:space="preserve">than the </w:t>
      </w:r>
      <w:r>
        <w:t>model comparison exercise</w:t>
      </w:r>
      <w:r w:rsidR="00180E22">
        <w:t>s</w:t>
      </w:r>
      <w:r>
        <w:t xml:space="preserve"> done previously in other </w:t>
      </w:r>
      <w:proofErr w:type="spellStart"/>
      <w:r>
        <w:t>AgMIP</w:t>
      </w:r>
      <w:proofErr w:type="spellEnd"/>
      <w:r>
        <w:t xml:space="preserve"> groups, in that emphasis is on the calibration approach</w:t>
      </w:r>
      <w:r w:rsidR="00571832">
        <w:t xml:space="preserve"> </w:t>
      </w:r>
      <w:r w:rsidR="00E2780E">
        <w:t>more than</w:t>
      </w:r>
      <w:r w:rsidR="00571832">
        <w:t xml:space="preserve"> on the models, </w:t>
      </w:r>
      <w:r w:rsidR="00180E22">
        <w:t xml:space="preserve">a substantial and realistic amount of training data is provided, </w:t>
      </w:r>
      <w:r w:rsidR="00571832">
        <w:t>and evaluation is done using data which have neither site nor year in common with the training data, giving true independence between model errors for the training data and the evaluation data.</w:t>
      </w:r>
    </w:p>
    <w:p w14:paraId="3DF26752" w14:textId="1EE85FF3" w:rsidR="00571832" w:rsidRDefault="00571832" w:rsidP="00283D01">
      <w:r>
        <w:t xml:space="preserve">The full data set (training data and evaluation data) </w:t>
      </w:r>
      <w:r w:rsidR="00180E22">
        <w:t>is</w:t>
      </w:r>
      <w:r>
        <w:t xml:space="preserve"> from varietal te</w:t>
      </w:r>
      <w:r w:rsidR="00404CA7">
        <w:t>sts in France.</w:t>
      </w:r>
      <w:r>
        <w:t xml:space="preserve"> The prediction exercise is of practical interest; the question is to what extent models can predict phenology in new locations and years, given a reasonable amount of training data.</w:t>
      </w:r>
    </w:p>
    <w:p w14:paraId="7E660A9A" w14:textId="3DB040B7" w:rsidR="00B27392" w:rsidRDefault="00404CA7" w:rsidP="00283D01">
      <w:r>
        <w:t xml:space="preserve">In this </w:t>
      </w:r>
      <w:r w:rsidR="00E2780E">
        <w:t>phase</w:t>
      </w:r>
      <w:r>
        <w:t xml:space="preserve">, modeling groups use their “usual” method of calibration. In subsequent </w:t>
      </w:r>
      <w:r w:rsidR="00E2780E">
        <w:t>phases</w:t>
      </w:r>
      <w:bookmarkStart w:id="0" w:name="_GoBack"/>
      <w:bookmarkEnd w:id="0"/>
      <w:r>
        <w:t xml:space="preserve">, all groups will be asked to apply the same calibration approach. We will look at both a frequentist and a Bayesian approach. The approaches used in this first step will help define the approaches to test subsequently. </w:t>
      </w:r>
    </w:p>
    <w:p w14:paraId="6EF5A33D" w14:textId="661D7200" w:rsidR="00183AFE" w:rsidRPr="00183AFE" w:rsidRDefault="00183AFE" w:rsidP="00283D01"/>
    <w:p w14:paraId="608453B8" w14:textId="77777777" w:rsidR="00D95AD3" w:rsidRDefault="00D95AD3" w:rsidP="00D95AD3">
      <w:pPr>
        <w:pStyle w:val="Titre1"/>
      </w:pPr>
      <w:r>
        <w:t>General dataset information</w:t>
      </w:r>
    </w:p>
    <w:p w14:paraId="4F8C9DB9" w14:textId="12AB4797" w:rsidR="00D95AD3" w:rsidRDefault="00D95AD3" w:rsidP="00283D01">
      <w:r w:rsidRPr="00D95AD3">
        <w:t xml:space="preserve">The data were provided by ARVALIS - </w:t>
      </w:r>
      <w:proofErr w:type="spellStart"/>
      <w:r w:rsidRPr="00D95AD3">
        <w:t>Institut</w:t>
      </w:r>
      <w:proofErr w:type="spellEnd"/>
      <w:r w:rsidRPr="00D95AD3">
        <w:t xml:space="preserve"> du vegetal, a French technical institute. These are phenology data for two varieties of winter wheat</w:t>
      </w:r>
      <w:r>
        <w:t xml:space="preserve"> </w:t>
      </w:r>
      <w:r w:rsidR="00186CB5">
        <w:t xml:space="preserve">in France, </w:t>
      </w:r>
      <w:r>
        <w:t xml:space="preserve">for </w:t>
      </w:r>
      <w:r w:rsidR="00186CB5">
        <w:t>multiple sites and years</w:t>
      </w:r>
      <w:r w:rsidRPr="00D95AD3">
        <w:t>.</w:t>
      </w:r>
    </w:p>
    <w:p w14:paraId="608BA0EA" w14:textId="77777777" w:rsidR="008457AF" w:rsidRDefault="008457AF" w:rsidP="008457AF">
      <w:pPr>
        <w:pStyle w:val="Titre1"/>
      </w:pPr>
      <w:r>
        <w:t>What you are requested to do</w:t>
      </w:r>
    </w:p>
    <w:p w14:paraId="67A9219F" w14:textId="529A0075" w:rsidR="008457AF" w:rsidRDefault="00E5177F" w:rsidP="00640016">
      <w:pPr>
        <w:pStyle w:val="NormalWeb"/>
        <w:rPr>
          <w:lang w:val="en-US"/>
        </w:rPr>
      </w:pPr>
      <w:r>
        <w:rPr>
          <w:lang w:val="en-US"/>
        </w:rPr>
        <w:t xml:space="preserve">You are requested to estimate the parameters of your </w:t>
      </w:r>
      <w:r w:rsidR="00CF0C5E">
        <w:rPr>
          <w:lang w:val="en-US"/>
        </w:rPr>
        <w:t xml:space="preserve">phenology </w:t>
      </w:r>
      <w:r>
        <w:rPr>
          <w:lang w:val="en-US"/>
        </w:rPr>
        <w:t xml:space="preserve">model using the </w:t>
      </w:r>
      <w:r w:rsidR="00186CB5">
        <w:rPr>
          <w:lang w:val="en-US"/>
        </w:rPr>
        <w:t xml:space="preserve">training </w:t>
      </w:r>
      <w:r w:rsidR="00367481">
        <w:rPr>
          <w:lang w:val="en-US"/>
        </w:rPr>
        <w:t xml:space="preserve">data </w:t>
      </w:r>
      <w:r w:rsidR="00186CB5">
        <w:rPr>
          <w:lang w:val="en-US"/>
        </w:rPr>
        <w:t>provided</w:t>
      </w:r>
      <w:r w:rsidR="00367481">
        <w:rPr>
          <w:lang w:val="en-US"/>
        </w:rPr>
        <w:t xml:space="preserve">. </w:t>
      </w:r>
      <w:r w:rsidR="008457AF">
        <w:rPr>
          <w:lang w:val="en-US"/>
        </w:rPr>
        <w:t xml:space="preserve">Use your usual approach to calibration of phenology. You are requested to furnish 2 </w:t>
      </w:r>
      <w:r w:rsidR="00186CB5">
        <w:rPr>
          <w:lang w:val="en-US"/>
        </w:rPr>
        <w:t xml:space="preserve">files with </w:t>
      </w:r>
      <w:r w:rsidR="008457AF">
        <w:rPr>
          <w:lang w:val="en-US"/>
        </w:rPr>
        <w:t>results.</w:t>
      </w:r>
    </w:p>
    <w:p w14:paraId="5E7BD130" w14:textId="06AA83D9" w:rsidR="004C2941" w:rsidRDefault="008457AF" w:rsidP="00043359">
      <w:pPr>
        <w:pStyle w:val="NormalWeb"/>
        <w:numPr>
          <w:ilvl w:val="0"/>
          <w:numId w:val="1"/>
        </w:numPr>
        <w:rPr>
          <w:lang w:val="en-US"/>
        </w:rPr>
      </w:pPr>
      <w:r w:rsidRPr="004C2941">
        <w:rPr>
          <w:lang w:val="en-US"/>
        </w:rPr>
        <w:lastRenderedPageBreak/>
        <w:t xml:space="preserve">Using the estimated parameters, calculate the </w:t>
      </w:r>
      <w:r w:rsidR="00C93837">
        <w:rPr>
          <w:lang w:val="en-US"/>
        </w:rPr>
        <w:t>dates</w:t>
      </w:r>
      <w:r w:rsidRPr="004C2941">
        <w:rPr>
          <w:lang w:val="en-US"/>
        </w:rPr>
        <w:t xml:space="preserve"> to </w:t>
      </w:r>
      <w:r w:rsidR="00186CB5">
        <w:rPr>
          <w:lang w:val="en-US"/>
        </w:rPr>
        <w:t>stage BBCH30 (</w:t>
      </w:r>
      <w:r w:rsidRPr="004C2941">
        <w:rPr>
          <w:lang w:val="en-US"/>
        </w:rPr>
        <w:t>beginning of stem elongation</w:t>
      </w:r>
      <w:r w:rsidR="00186CB5">
        <w:rPr>
          <w:lang w:val="en-US"/>
        </w:rPr>
        <w:t>)</w:t>
      </w:r>
      <w:r w:rsidRPr="004C2941">
        <w:rPr>
          <w:lang w:val="en-US"/>
        </w:rPr>
        <w:t xml:space="preserve"> and to </w:t>
      </w:r>
      <w:r w:rsidR="00186CB5">
        <w:rPr>
          <w:lang w:val="en-US"/>
        </w:rPr>
        <w:t>BBCH55 (</w:t>
      </w:r>
      <w:r w:rsidRPr="004C2941">
        <w:rPr>
          <w:lang w:val="en-US"/>
        </w:rPr>
        <w:t>50% heading</w:t>
      </w:r>
      <w:r w:rsidR="00186CB5">
        <w:rPr>
          <w:lang w:val="en-US"/>
        </w:rPr>
        <w:t>)</w:t>
      </w:r>
      <w:r w:rsidRPr="004C2941">
        <w:rPr>
          <w:lang w:val="en-US"/>
        </w:rPr>
        <w:t xml:space="preserve"> for </w:t>
      </w:r>
      <w:r w:rsidR="006C081A" w:rsidRPr="004C2941">
        <w:rPr>
          <w:lang w:val="en-US"/>
        </w:rPr>
        <w:t xml:space="preserve">each variety and </w:t>
      </w:r>
      <w:r w:rsidR="004C2941" w:rsidRPr="004C2941">
        <w:rPr>
          <w:lang w:val="en-US"/>
        </w:rPr>
        <w:t xml:space="preserve">for </w:t>
      </w:r>
      <w:r w:rsidRPr="004C2941">
        <w:rPr>
          <w:lang w:val="en-US"/>
        </w:rPr>
        <w:t xml:space="preserve">all the environments </w:t>
      </w:r>
      <w:r w:rsidR="00186CB5">
        <w:rPr>
          <w:lang w:val="en-US"/>
        </w:rPr>
        <w:t>(</w:t>
      </w:r>
      <w:r w:rsidR="00055807">
        <w:rPr>
          <w:lang w:val="en-US"/>
        </w:rPr>
        <w:t xml:space="preserve">the </w:t>
      </w:r>
      <w:r w:rsidR="00186CB5">
        <w:rPr>
          <w:lang w:val="en-US"/>
        </w:rPr>
        <w:t>environments of the training data and of the evaluation data)</w:t>
      </w:r>
      <w:r w:rsidR="00C93837">
        <w:rPr>
          <w:lang w:val="en-US"/>
        </w:rPr>
        <w:t xml:space="preserve">. </w:t>
      </w:r>
    </w:p>
    <w:p w14:paraId="4F150504" w14:textId="77777777" w:rsidR="008457AF" w:rsidRPr="004C2941" w:rsidRDefault="000119A6" w:rsidP="00043359">
      <w:pPr>
        <w:pStyle w:val="NormalWeb"/>
        <w:numPr>
          <w:ilvl w:val="0"/>
          <w:numId w:val="1"/>
        </w:numPr>
        <w:rPr>
          <w:lang w:val="en-US"/>
        </w:rPr>
      </w:pPr>
      <w:r w:rsidRPr="004C2941">
        <w:rPr>
          <w:lang w:val="en-US"/>
        </w:rPr>
        <w:t>Fill out the short questionnaire as to how you did the calibration</w:t>
      </w:r>
    </w:p>
    <w:p w14:paraId="746E377A" w14:textId="77777777" w:rsidR="00DD0228" w:rsidRDefault="00DD0228" w:rsidP="000119A6">
      <w:pPr>
        <w:pStyle w:val="Titre1"/>
      </w:pPr>
      <w:r>
        <w:t>The files attached here</w:t>
      </w:r>
    </w:p>
    <w:p w14:paraId="43533908" w14:textId="5BD750FF" w:rsidR="00DD0228" w:rsidRDefault="00DD0228" w:rsidP="00DD0228">
      <w:r>
        <w:t>There are five files</w:t>
      </w:r>
      <w:r w:rsidR="005F5D23">
        <w:t xml:space="preserve"> (not counting this file)</w:t>
      </w:r>
      <w:r>
        <w:t xml:space="preserve">. Three are with information provided to you. The file </w:t>
      </w:r>
      <w:r w:rsidRPr="007F342A">
        <w:rPr>
          <w:color w:val="000000" w:themeColor="text1"/>
        </w:rPr>
        <w:t>“</w:t>
      </w:r>
      <w:r w:rsidR="00C93837" w:rsidRPr="007F342A">
        <w:rPr>
          <w:color w:val="000000" w:themeColor="text1"/>
        </w:rPr>
        <w:t xml:space="preserve">cal2_phenology </w:t>
      </w:r>
      <w:proofErr w:type="spellStart"/>
      <w:r w:rsidR="00C93837" w:rsidRPr="007F342A">
        <w:rPr>
          <w:color w:val="000000" w:themeColor="text1"/>
        </w:rPr>
        <w:t>mgt</w:t>
      </w:r>
      <w:proofErr w:type="spellEnd"/>
      <w:r w:rsidR="00C93837" w:rsidRPr="007F342A">
        <w:rPr>
          <w:color w:val="000000" w:themeColor="text1"/>
        </w:rPr>
        <w:t xml:space="preserve"> soil data.t</w:t>
      </w:r>
      <w:r w:rsidRPr="007F342A">
        <w:rPr>
          <w:color w:val="000000" w:themeColor="text1"/>
        </w:rPr>
        <w:t xml:space="preserve">xt” has </w:t>
      </w:r>
      <w:r>
        <w:t>one row per environment (</w:t>
      </w:r>
      <w:r w:rsidR="00C93837">
        <w:t xml:space="preserve">an environment is defined by </w:t>
      </w:r>
      <w:r>
        <w:t>a combination of site</w:t>
      </w:r>
      <w:r w:rsidR="00C93837">
        <w:t xml:space="preserve"> and </w:t>
      </w:r>
      <w:r>
        <w:t xml:space="preserve">planting date) for each variety. There are 70 rows in all, 35 for each variety. Each row has soil data and management data for that environment. Some rows have </w:t>
      </w:r>
      <w:r w:rsidR="0068284B">
        <w:t xml:space="preserve">phenology </w:t>
      </w:r>
      <w:r w:rsidR="00C93837">
        <w:t>data for calibration. In other rows, to be u</w:t>
      </w:r>
      <w:r w:rsidR="007F342A">
        <w:t>sed for evaluation</w:t>
      </w:r>
      <w:r>
        <w:t xml:space="preserve"> </w:t>
      </w:r>
      <w:r w:rsidR="00C93837">
        <w:t xml:space="preserve">that information is not given.  </w:t>
      </w:r>
      <w:r>
        <w:t xml:space="preserve">The second file </w:t>
      </w:r>
      <w:r w:rsidR="000901C0">
        <w:t>“</w:t>
      </w:r>
      <w:r w:rsidR="00C93837" w:rsidRPr="00C93837">
        <w:t xml:space="preserve">cal2_explanation of </w:t>
      </w:r>
      <w:r w:rsidR="00C93837" w:rsidRPr="007F342A">
        <w:t>data</w:t>
      </w:r>
      <w:r w:rsidR="000901C0" w:rsidRPr="007F342A">
        <w:rPr>
          <w:color w:val="000000" w:themeColor="text1"/>
        </w:rPr>
        <w:t xml:space="preserve">.docx” </w:t>
      </w:r>
      <w:r w:rsidRPr="007F342A">
        <w:t>has a detailed</w:t>
      </w:r>
      <w:r>
        <w:t xml:space="preserve"> explanation of the meaning of the variables in the first file, plus some additional information such as average sowing depth and initial conditions. The third file </w:t>
      </w:r>
      <w:r w:rsidR="000901C0">
        <w:t>“</w:t>
      </w:r>
      <w:r w:rsidR="00C93837" w:rsidRPr="00C93837">
        <w:t>cal2_</w:t>
      </w:r>
      <w:r w:rsidR="00C93837" w:rsidRPr="007F342A">
        <w:t>weather.</w:t>
      </w:r>
      <w:r w:rsidR="000901C0" w:rsidRPr="007F342A">
        <w:t>xlsx</w:t>
      </w:r>
      <w:r w:rsidR="000901C0">
        <w:t xml:space="preserve">” </w:t>
      </w:r>
      <w:r>
        <w:t xml:space="preserve">has all the weather information for all environments. </w:t>
      </w:r>
    </w:p>
    <w:p w14:paraId="6ABFCF88" w14:textId="41B73C35" w:rsidR="00DD0228" w:rsidRPr="00DD0228" w:rsidRDefault="00DD0228" w:rsidP="00DD0228">
      <w:r>
        <w:t xml:space="preserve">The remaining two files are templates to be filled out with your results. The first </w:t>
      </w:r>
      <w:r w:rsidR="000901C0">
        <w:t>“</w:t>
      </w:r>
      <w:r w:rsidR="003372DA" w:rsidRPr="003372DA">
        <w:t xml:space="preserve">cal2_results </w:t>
      </w:r>
      <w:r w:rsidR="003372DA">
        <w:t>numerical</w:t>
      </w:r>
      <w:r w:rsidR="003372DA" w:rsidRPr="003372DA">
        <w:t xml:space="preserve"> </w:t>
      </w:r>
      <w:proofErr w:type="spellStart"/>
      <w:r w:rsidR="003372DA" w:rsidRPr="003372DA">
        <w:t>modelName_contactPerson</w:t>
      </w:r>
      <w:proofErr w:type="spellEnd"/>
      <w:r w:rsidR="000901C0">
        <w:t xml:space="preserve">” </w:t>
      </w:r>
      <w:r>
        <w:t xml:space="preserve">will contain your </w:t>
      </w:r>
      <w:r w:rsidR="00055807">
        <w:t xml:space="preserve">simulated </w:t>
      </w:r>
      <w:r>
        <w:t xml:space="preserve">phenology </w:t>
      </w:r>
      <w:r w:rsidR="00055807">
        <w:t xml:space="preserve">dates </w:t>
      </w:r>
      <w:r>
        <w:t xml:space="preserve">for the 70 environment-variety combinations. The second </w:t>
      </w:r>
      <w:r w:rsidR="000901C0">
        <w:t>“</w:t>
      </w:r>
      <w:r w:rsidR="003372DA" w:rsidRPr="003372DA">
        <w:t xml:space="preserve">cal2_results explanation </w:t>
      </w:r>
      <w:proofErr w:type="spellStart"/>
      <w:r w:rsidR="003372DA" w:rsidRPr="003372DA">
        <w:t>modelName_contactPerson</w:t>
      </w:r>
      <w:proofErr w:type="spellEnd"/>
      <w:r w:rsidR="000901C0">
        <w:t xml:space="preserve">” </w:t>
      </w:r>
      <w:r>
        <w:t xml:space="preserve">will </w:t>
      </w:r>
      <w:r w:rsidR="004C2941">
        <w:t xml:space="preserve">contain the </w:t>
      </w:r>
      <w:r w:rsidR="00C93837">
        <w:t xml:space="preserve">description </w:t>
      </w:r>
      <w:r w:rsidR="004C2941">
        <w:t xml:space="preserve">of what you did. </w:t>
      </w:r>
    </w:p>
    <w:p w14:paraId="5B897643" w14:textId="358B8D35" w:rsidR="000119A6" w:rsidRDefault="000119A6" w:rsidP="000119A6">
      <w:pPr>
        <w:pStyle w:val="Titre1"/>
      </w:pPr>
      <w:r>
        <w:t xml:space="preserve">The </w:t>
      </w:r>
      <w:r w:rsidR="00C93837">
        <w:t xml:space="preserve">phenology </w:t>
      </w:r>
      <w:r>
        <w:t>data</w:t>
      </w:r>
    </w:p>
    <w:p w14:paraId="438ACAB9" w14:textId="410FEC52" w:rsidR="000119A6" w:rsidRDefault="000119A6" w:rsidP="000119A6">
      <w:r>
        <w:t xml:space="preserve">The data </w:t>
      </w:r>
      <w:r w:rsidR="006C081A">
        <w:t xml:space="preserve">provided to you </w:t>
      </w:r>
      <w:r>
        <w:t xml:space="preserve">are observed dates of two </w:t>
      </w:r>
      <w:proofErr w:type="spellStart"/>
      <w:r>
        <w:t>phenological</w:t>
      </w:r>
      <w:proofErr w:type="spellEnd"/>
      <w:r>
        <w:t xml:space="preserve"> stages, namely BBCH 30 (beginning of stem elongation) and BBCH55 (50% heading). The</w:t>
      </w:r>
      <w:r w:rsidR="00C93837">
        <w:t>se</w:t>
      </w:r>
      <w:r>
        <w:t xml:space="preserve"> data are given for 14 </w:t>
      </w:r>
      <w:r w:rsidR="003C5AD0">
        <w:t xml:space="preserve">environments </w:t>
      </w:r>
      <w:r>
        <w:t>for each variety</w:t>
      </w:r>
      <w:r w:rsidR="006C081A">
        <w:t xml:space="preserve"> (the training data)</w:t>
      </w:r>
      <w:r>
        <w:t xml:space="preserve">. Those are the data that you will use for calibration. There are input data for 21 additional </w:t>
      </w:r>
      <w:r w:rsidR="006C081A">
        <w:t>environments</w:t>
      </w:r>
      <w:r>
        <w:t>,</w:t>
      </w:r>
      <w:r w:rsidR="006C081A">
        <w:t xml:space="preserve"> </w:t>
      </w:r>
      <w:r>
        <w:t xml:space="preserve">but no </w:t>
      </w:r>
      <w:r w:rsidR="00C93837">
        <w:t xml:space="preserve">phenology </w:t>
      </w:r>
      <w:r>
        <w:t>data are given for those. Your results for th</w:t>
      </w:r>
      <w:r w:rsidR="006C081A">
        <w:t xml:space="preserve">ose 21 </w:t>
      </w:r>
      <w:r w:rsidR="003C5AD0">
        <w:t>environments</w:t>
      </w:r>
      <w:r>
        <w:t xml:space="preserve"> will be used for evaluation.  </w:t>
      </w:r>
      <w:r w:rsidR="00844382">
        <w:t xml:space="preserve">See the diagram below for an overall picture of the </w:t>
      </w:r>
      <w:r w:rsidR="00DD0228">
        <w:t>separation between</w:t>
      </w:r>
      <w:r w:rsidR="00844382">
        <w:t xml:space="preserve"> training data and evaluation data. </w:t>
      </w:r>
    </w:p>
    <w:p w14:paraId="3E8FE1A4" w14:textId="77777777" w:rsidR="004C2941" w:rsidRDefault="004C2941" w:rsidP="004C2941">
      <w:pPr>
        <w:pStyle w:val="Titre1"/>
      </w:pPr>
      <w:r>
        <w:t>Template for results</w:t>
      </w:r>
    </w:p>
    <w:p w14:paraId="30D02087" w14:textId="535ED606" w:rsidR="004C2941" w:rsidRDefault="004C2941" w:rsidP="000119A6">
      <w:r>
        <w:t xml:space="preserve">Please follow the </w:t>
      </w:r>
      <w:r w:rsidR="008D6DAA">
        <w:t xml:space="preserve">attached </w:t>
      </w:r>
      <w:r>
        <w:t xml:space="preserve">template </w:t>
      </w:r>
      <w:r w:rsidR="008D6DAA">
        <w:t xml:space="preserve">(file </w:t>
      </w:r>
      <w:r w:rsidR="005B2203">
        <w:t>“</w:t>
      </w:r>
      <w:r w:rsidR="005246D8" w:rsidRPr="003372DA">
        <w:t xml:space="preserve">cal2_results </w:t>
      </w:r>
      <w:r w:rsidR="005246D8">
        <w:t>numerical</w:t>
      </w:r>
      <w:r w:rsidR="005246D8" w:rsidRPr="003372DA">
        <w:t xml:space="preserve"> modelName_contactPerson</w:t>
      </w:r>
      <w:r w:rsidR="005246D8">
        <w:t>.txt</w:t>
      </w:r>
      <w:r w:rsidR="008D6DAA">
        <w:t xml:space="preserve">”) </w:t>
      </w:r>
      <w:r>
        <w:t xml:space="preserve">in furnishing your results. </w:t>
      </w:r>
      <w:r w:rsidR="005B2203">
        <w:t xml:space="preserve">Please furnish simulated results for all environments, both varieties. </w:t>
      </w:r>
      <w:r w:rsidR="008D6DAA">
        <w:t xml:space="preserve">When you send your results, in the name of the results file replace </w:t>
      </w:r>
      <w:proofErr w:type="spellStart"/>
      <w:r w:rsidR="008D6DAA">
        <w:t>modelName</w:t>
      </w:r>
      <w:proofErr w:type="spellEnd"/>
      <w:r w:rsidR="008D6DAA">
        <w:t xml:space="preserve"> by the name of your model, and </w:t>
      </w:r>
      <w:proofErr w:type="spellStart"/>
      <w:r w:rsidR="008D6DAA">
        <w:t>contactPerson</w:t>
      </w:r>
      <w:proofErr w:type="spellEnd"/>
      <w:r w:rsidR="008D6DAA">
        <w:t xml:space="preserve"> by the name of the </w:t>
      </w:r>
      <w:proofErr w:type="spellStart"/>
      <w:r w:rsidR="008D6DAA">
        <w:t>contactPerson</w:t>
      </w:r>
      <w:proofErr w:type="spellEnd"/>
      <w:r w:rsidR="008D6DAA">
        <w:t xml:space="preserve">. </w:t>
      </w:r>
      <w:r w:rsidR="001A153B">
        <w:t>Th</w:t>
      </w:r>
      <w:r w:rsidR="005B2203">
        <w:t xml:space="preserve">ere is a </w:t>
      </w:r>
      <w:r w:rsidR="001A153B">
        <w:t xml:space="preserve">column </w:t>
      </w:r>
      <w:r w:rsidR="005B2203">
        <w:t>called</w:t>
      </w:r>
      <w:r w:rsidR="001A153B">
        <w:t xml:space="preserve"> “</w:t>
      </w:r>
      <w:proofErr w:type="spellStart"/>
      <w:r w:rsidR="00055807" w:rsidRPr="00055807">
        <w:t>simulated_date_emergence_dd</w:t>
      </w:r>
      <w:proofErr w:type="spellEnd"/>
      <w:r w:rsidR="00055807" w:rsidRPr="00055807">
        <w:t>/mm/</w:t>
      </w:r>
      <w:proofErr w:type="spellStart"/>
      <w:proofErr w:type="gramStart"/>
      <w:r w:rsidR="00055807" w:rsidRPr="00055807">
        <w:t>yyyy</w:t>
      </w:r>
      <w:proofErr w:type="spellEnd"/>
      <w:r w:rsidR="00055807" w:rsidRPr="00055807" w:rsidDel="00055807">
        <w:t xml:space="preserve"> </w:t>
      </w:r>
      <w:r w:rsidR="001A153B">
        <w:t>”</w:t>
      </w:r>
      <w:proofErr w:type="gramEnd"/>
      <w:r w:rsidR="001A153B">
        <w:t xml:space="preserve">. If you didn’t simulate time to emergence, please put “NA”s in that column. </w:t>
      </w:r>
      <w:r w:rsidR="0002124A">
        <w:t xml:space="preserve">(We don’t have observations of emergence date, but it will be of interest to compare simulated values between models). </w:t>
      </w:r>
    </w:p>
    <w:p w14:paraId="3B7CAD9D" w14:textId="77777777" w:rsidR="001A153B" w:rsidRDefault="001A153B" w:rsidP="001A153B">
      <w:pPr>
        <w:pStyle w:val="Titre1"/>
      </w:pPr>
      <w:r>
        <w:t>Explanation of calibration procedure</w:t>
      </w:r>
    </w:p>
    <w:p w14:paraId="391D4052" w14:textId="4DC8775B" w:rsidR="00CE779F" w:rsidRPr="00CE779F" w:rsidRDefault="005B2203" w:rsidP="00DD7DD3">
      <w:r>
        <w:t>Please answer the questions in the file “</w:t>
      </w:r>
      <w:r w:rsidR="00055807" w:rsidRPr="003372DA">
        <w:t>cal2_results explanation modelName_contactPerson</w:t>
      </w:r>
      <w:r w:rsidR="00055807">
        <w:t>.docx</w:t>
      </w:r>
      <w:r>
        <w:t xml:space="preserve">”. </w:t>
      </w:r>
      <w:r w:rsidR="00DD7DD3">
        <w:t xml:space="preserve">When you send your results, in the name of the explanation file replace </w:t>
      </w:r>
      <w:proofErr w:type="spellStart"/>
      <w:r w:rsidR="00DD7DD3">
        <w:t>modelName</w:t>
      </w:r>
      <w:proofErr w:type="spellEnd"/>
      <w:r w:rsidR="00DD7DD3">
        <w:t xml:space="preserve"> by the name of your model, and </w:t>
      </w:r>
      <w:proofErr w:type="spellStart"/>
      <w:r w:rsidR="00DD7DD3">
        <w:t>contactPerson</w:t>
      </w:r>
      <w:proofErr w:type="spellEnd"/>
      <w:r w:rsidR="00DD7DD3">
        <w:t xml:space="preserve"> by the name of the </w:t>
      </w:r>
      <w:proofErr w:type="spellStart"/>
      <w:r w:rsidR="00DD7DD3">
        <w:t>contactPerson</w:t>
      </w:r>
      <w:proofErr w:type="spellEnd"/>
      <w:r w:rsidR="00DD7DD3">
        <w:t>.</w:t>
      </w:r>
    </w:p>
    <w:p w14:paraId="32394CED" w14:textId="51A4C59E" w:rsidR="001A153B" w:rsidRDefault="00055807" w:rsidP="001A153B">
      <w:pPr>
        <w:pStyle w:val="Titre1"/>
      </w:pPr>
      <w:r>
        <w:lastRenderedPageBreak/>
        <w:t>Training and evaluation data</w:t>
      </w:r>
    </w:p>
    <w:p w14:paraId="5B48F058" w14:textId="77777777" w:rsidR="008F7256" w:rsidRDefault="008F7256" w:rsidP="00640016">
      <w:pPr>
        <w:pStyle w:val="NormalWeb"/>
        <w:rPr>
          <w:lang w:val="en-US"/>
        </w:rPr>
      </w:pPr>
    </w:p>
    <w:tbl>
      <w:tblPr>
        <w:tblStyle w:val="Grilledutableau"/>
        <w:tblW w:w="0" w:type="auto"/>
        <w:tblLook w:val="04A0" w:firstRow="1" w:lastRow="0" w:firstColumn="1" w:lastColumn="0" w:noHBand="0" w:noVBand="1"/>
      </w:tblPr>
      <w:tblGrid>
        <w:gridCol w:w="1817"/>
        <w:gridCol w:w="1035"/>
        <w:gridCol w:w="1035"/>
        <w:gridCol w:w="1035"/>
        <w:gridCol w:w="1035"/>
        <w:gridCol w:w="1035"/>
        <w:gridCol w:w="1035"/>
        <w:gridCol w:w="1035"/>
      </w:tblGrid>
      <w:tr w:rsidR="008F7256" w14:paraId="4890A203" w14:textId="77777777" w:rsidTr="008F7256">
        <w:tc>
          <w:tcPr>
            <w:tcW w:w="1817" w:type="dxa"/>
          </w:tcPr>
          <w:p w14:paraId="18394E6A" w14:textId="77777777" w:rsidR="008F7256" w:rsidRDefault="008F7256" w:rsidP="006517A4">
            <w:pPr>
              <w:rPr>
                <w:lang w:val="fr-FR"/>
              </w:rPr>
            </w:pPr>
            <w:r>
              <w:rPr>
                <w:lang w:val="fr-FR"/>
              </w:rPr>
              <w:t>site\</w:t>
            </w:r>
            <w:proofErr w:type="spellStart"/>
            <w:r>
              <w:rPr>
                <w:lang w:val="fr-FR"/>
              </w:rPr>
              <w:t>harvest</w:t>
            </w:r>
            <w:proofErr w:type="spellEnd"/>
            <w:r>
              <w:rPr>
                <w:lang w:val="fr-FR"/>
              </w:rPr>
              <w:t xml:space="preserve"> </w:t>
            </w:r>
            <w:proofErr w:type="spellStart"/>
            <w:r>
              <w:rPr>
                <w:lang w:val="fr-FR"/>
              </w:rPr>
              <w:t>year</w:t>
            </w:r>
            <w:proofErr w:type="spellEnd"/>
          </w:p>
        </w:tc>
        <w:tc>
          <w:tcPr>
            <w:tcW w:w="1035" w:type="dxa"/>
          </w:tcPr>
          <w:p w14:paraId="6982084E" w14:textId="77777777" w:rsidR="008F7256" w:rsidRDefault="008F7256" w:rsidP="006517A4">
            <w:pPr>
              <w:rPr>
                <w:lang w:val="fr-FR"/>
              </w:rPr>
            </w:pPr>
            <w:r>
              <w:rPr>
                <w:lang w:val="fr-FR"/>
              </w:rPr>
              <w:t>2010</w:t>
            </w:r>
          </w:p>
        </w:tc>
        <w:tc>
          <w:tcPr>
            <w:tcW w:w="1035" w:type="dxa"/>
          </w:tcPr>
          <w:p w14:paraId="3C858356" w14:textId="77777777" w:rsidR="008F7256" w:rsidRDefault="008F7256" w:rsidP="006517A4">
            <w:pPr>
              <w:rPr>
                <w:lang w:val="fr-FR"/>
              </w:rPr>
            </w:pPr>
            <w:r>
              <w:rPr>
                <w:lang w:val="fr-FR"/>
              </w:rPr>
              <w:t>2011</w:t>
            </w:r>
          </w:p>
        </w:tc>
        <w:tc>
          <w:tcPr>
            <w:tcW w:w="1035" w:type="dxa"/>
          </w:tcPr>
          <w:p w14:paraId="690C3C67" w14:textId="77777777" w:rsidR="008F7256" w:rsidRDefault="008F7256" w:rsidP="006517A4">
            <w:pPr>
              <w:rPr>
                <w:lang w:val="fr-FR"/>
              </w:rPr>
            </w:pPr>
            <w:r>
              <w:rPr>
                <w:lang w:val="fr-FR"/>
              </w:rPr>
              <w:t>2012</w:t>
            </w:r>
          </w:p>
        </w:tc>
        <w:tc>
          <w:tcPr>
            <w:tcW w:w="1035" w:type="dxa"/>
          </w:tcPr>
          <w:p w14:paraId="1576242C" w14:textId="77777777" w:rsidR="008F7256" w:rsidRDefault="008F7256" w:rsidP="006517A4">
            <w:pPr>
              <w:rPr>
                <w:lang w:val="fr-FR"/>
              </w:rPr>
            </w:pPr>
            <w:r>
              <w:rPr>
                <w:lang w:val="fr-FR"/>
              </w:rPr>
              <w:t>2013</w:t>
            </w:r>
          </w:p>
        </w:tc>
        <w:tc>
          <w:tcPr>
            <w:tcW w:w="1035" w:type="dxa"/>
          </w:tcPr>
          <w:p w14:paraId="70565CE9" w14:textId="77777777" w:rsidR="008F7256" w:rsidRDefault="008F7256" w:rsidP="006517A4">
            <w:pPr>
              <w:rPr>
                <w:lang w:val="fr-FR"/>
              </w:rPr>
            </w:pPr>
            <w:r>
              <w:rPr>
                <w:lang w:val="fr-FR"/>
              </w:rPr>
              <w:t>2014</w:t>
            </w:r>
          </w:p>
        </w:tc>
        <w:tc>
          <w:tcPr>
            <w:tcW w:w="1035" w:type="dxa"/>
          </w:tcPr>
          <w:p w14:paraId="3C3747F0" w14:textId="77777777" w:rsidR="008F7256" w:rsidRDefault="008F7256" w:rsidP="006517A4">
            <w:pPr>
              <w:rPr>
                <w:lang w:val="fr-FR"/>
              </w:rPr>
            </w:pPr>
            <w:r>
              <w:rPr>
                <w:lang w:val="fr-FR"/>
              </w:rPr>
              <w:t>2015</w:t>
            </w:r>
          </w:p>
        </w:tc>
        <w:tc>
          <w:tcPr>
            <w:tcW w:w="1035" w:type="dxa"/>
          </w:tcPr>
          <w:p w14:paraId="2FCF8E3E" w14:textId="77777777" w:rsidR="008F7256" w:rsidRDefault="008F7256" w:rsidP="006517A4">
            <w:pPr>
              <w:rPr>
                <w:lang w:val="fr-FR"/>
              </w:rPr>
            </w:pPr>
            <w:r>
              <w:rPr>
                <w:lang w:val="fr-FR"/>
              </w:rPr>
              <w:t>2016</w:t>
            </w:r>
          </w:p>
        </w:tc>
      </w:tr>
      <w:tr w:rsidR="008F7256" w14:paraId="0224F595" w14:textId="77777777" w:rsidTr="008F7256">
        <w:tc>
          <w:tcPr>
            <w:tcW w:w="1817" w:type="dxa"/>
          </w:tcPr>
          <w:p w14:paraId="6FA41D7C" w14:textId="77777777" w:rsidR="008F7256" w:rsidRDefault="008F7256" w:rsidP="006517A4">
            <w:pPr>
              <w:rPr>
                <w:lang w:val="fr-FR"/>
              </w:rPr>
            </w:pPr>
            <w:r>
              <w:rPr>
                <w:lang w:val="fr-FR"/>
              </w:rPr>
              <w:t>FORESTE</w:t>
            </w:r>
          </w:p>
        </w:tc>
        <w:tc>
          <w:tcPr>
            <w:tcW w:w="1035" w:type="dxa"/>
          </w:tcPr>
          <w:p w14:paraId="060C1A6F" w14:textId="0C97F604" w:rsidR="008F7256" w:rsidRDefault="008F7256" w:rsidP="006517A4">
            <w:pPr>
              <w:rPr>
                <w:lang w:val="fr-FR"/>
              </w:rPr>
            </w:pPr>
          </w:p>
        </w:tc>
        <w:tc>
          <w:tcPr>
            <w:tcW w:w="1035" w:type="dxa"/>
          </w:tcPr>
          <w:p w14:paraId="195EB585" w14:textId="77777777" w:rsidR="008F7256" w:rsidRDefault="008F7256" w:rsidP="006517A4">
            <w:pPr>
              <w:rPr>
                <w:lang w:val="fr-FR"/>
              </w:rPr>
            </w:pPr>
          </w:p>
        </w:tc>
        <w:tc>
          <w:tcPr>
            <w:tcW w:w="1035" w:type="dxa"/>
          </w:tcPr>
          <w:p w14:paraId="616674B3" w14:textId="77777777" w:rsidR="008F7256" w:rsidRDefault="008F7256" w:rsidP="006517A4">
            <w:pPr>
              <w:rPr>
                <w:lang w:val="fr-FR"/>
              </w:rPr>
            </w:pPr>
            <w:r w:rsidRPr="00D47904">
              <w:rPr>
                <w:noProof/>
                <w:color w:val="FF0000"/>
                <w:sz w:val="40"/>
                <w:szCs w:val="40"/>
                <w:lang w:val="fr-FR" w:eastAsia="fr-FR"/>
              </w:rPr>
              <mc:AlternateContent>
                <mc:Choice Requires="wps">
                  <w:drawing>
                    <wp:anchor distT="0" distB="0" distL="114300" distR="114300" simplePos="0" relativeHeight="251659264" behindDoc="0" locked="0" layoutInCell="1" allowOverlap="1" wp14:anchorId="1554B81D" wp14:editId="6E27E701">
                      <wp:simplePos x="0" y="0"/>
                      <wp:positionH relativeFrom="column">
                        <wp:posOffset>170179</wp:posOffset>
                      </wp:positionH>
                      <wp:positionV relativeFrom="paragraph">
                        <wp:posOffset>33655</wp:posOffset>
                      </wp:positionV>
                      <wp:extent cx="85725" cy="3390900"/>
                      <wp:effectExtent l="19050" t="19050" r="28575" b="19050"/>
                      <wp:wrapNone/>
                      <wp:docPr id="1" name="Connecteur droit 1"/>
                      <wp:cNvGraphicFramePr/>
                      <a:graphic xmlns:a="http://schemas.openxmlformats.org/drawingml/2006/main">
                        <a:graphicData uri="http://schemas.microsoft.com/office/word/2010/wordprocessingShape">
                          <wps:wsp>
                            <wps:cNvCnPr/>
                            <wps:spPr>
                              <a:xfrm>
                                <a:off x="0" y="0"/>
                                <a:ext cx="85725" cy="33909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72FBD"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2.65pt" to="20.15pt,2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" strokecolor="red" strokeweight="3pt">
                      <v:stroke joinstyle="miter"/>
                    </v:line>
                  </w:pict>
                </mc:Fallback>
              </mc:AlternateContent>
            </w:r>
            <w:r w:rsidRPr="00D47904">
              <w:rPr>
                <w:color w:val="FF0000"/>
                <w:sz w:val="40"/>
                <w:szCs w:val="40"/>
                <w:lang w:val="fr-FR"/>
              </w:rPr>
              <w:t>x</w:t>
            </w:r>
          </w:p>
        </w:tc>
        <w:tc>
          <w:tcPr>
            <w:tcW w:w="1035" w:type="dxa"/>
          </w:tcPr>
          <w:p w14:paraId="3297D883" w14:textId="77777777" w:rsidR="008F7256" w:rsidRDefault="008F7256" w:rsidP="006517A4">
            <w:pPr>
              <w:rPr>
                <w:lang w:val="fr-FR"/>
              </w:rPr>
            </w:pPr>
            <w:r w:rsidRPr="00D47904">
              <w:rPr>
                <w:noProof/>
                <w:color w:val="FF0000"/>
                <w:sz w:val="40"/>
                <w:szCs w:val="40"/>
                <w:lang w:val="fr-FR" w:eastAsia="fr-FR"/>
              </w:rPr>
              <mc:AlternateContent>
                <mc:Choice Requires="wps">
                  <w:drawing>
                    <wp:anchor distT="0" distB="0" distL="114300" distR="114300" simplePos="0" relativeHeight="251660288" behindDoc="0" locked="0" layoutInCell="1" allowOverlap="1" wp14:anchorId="0BD61398" wp14:editId="2EBA5602">
                      <wp:simplePos x="0" y="0"/>
                      <wp:positionH relativeFrom="column">
                        <wp:posOffset>141604</wp:posOffset>
                      </wp:positionH>
                      <wp:positionV relativeFrom="paragraph">
                        <wp:posOffset>33655</wp:posOffset>
                      </wp:positionV>
                      <wp:extent cx="47625" cy="3381375"/>
                      <wp:effectExtent l="19050" t="19050" r="28575" b="28575"/>
                      <wp:wrapNone/>
                      <wp:docPr id="2" name="Connecteur droit 2"/>
                      <wp:cNvGraphicFramePr/>
                      <a:graphic xmlns:a="http://schemas.openxmlformats.org/drawingml/2006/main">
                        <a:graphicData uri="http://schemas.microsoft.com/office/word/2010/wordprocessingShape">
                          <wps:wsp>
                            <wps:cNvCnPr/>
                            <wps:spPr>
                              <a:xfrm>
                                <a:off x="0" y="0"/>
                                <a:ext cx="47625" cy="338137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F1878" id="Connecteur droit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2.65pt" to="14.9pt,2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" strokecolor="red" strokeweight="3pt">
                      <v:stroke joinstyle="miter"/>
                    </v:line>
                  </w:pict>
                </mc:Fallback>
              </mc:AlternateContent>
            </w:r>
            <w:r w:rsidRPr="00D47904">
              <w:rPr>
                <w:color w:val="FF0000"/>
                <w:sz w:val="40"/>
                <w:szCs w:val="40"/>
                <w:lang w:val="fr-FR"/>
              </w:rPr>
              <w:t>x</w:t>
            </w:r>
          </w:p>
        </w:tc>
        <w:tc>
          <w:tcPr>
            <w:tcW w:w="1035" w:type="dxa"/>
          </w:tcPr>
          <w:p w14:paraId="0659D922" w14:textId="77777777" w:rsidR="008F7256" w:rsidRDefault="008F7256" w:rsidP="006517A4">
            <w:pPr>
              <w:rPr>
                <w:lang w:val="fr-FR"/>
              </w:rPr>
            </w:pPr>
            <w:r>
              <w:rPr>
                <w:lang w:val="fr-FR"/>
              </w:rPr>
              <w:t>xx</w:t>
            </w:r>
          </w:p>
        </w:tc>
        <w:tc>
          <w:tcPr>
            <w:tcW w:w="1035" w:type="dxa"/>
          </w:tcPr>
          <w:p w14:paraId="3FEBA207" w14:textId="3CC5AA1B" w:rsidR="008F7256" w:rsidRDefault="00055807" w:rsidP="006517A4">
            <w:pPr>
              <w:rPr>
                <w:lang w:val="fr-FR"/>
              </w:rPr>
            </w:pPr>
            <w:r>
              <w:rPr>
                <w:noProof/>
                <w:lang w:val="fr-FR" w:eastAsia="fr-FR"/>
              </w:rPr>
              <mc:AlternateContent>
                <mc:Choice Requires="wps">
                  <w:drawing>
                    <wp:anchor distT="0" distB="0" distL="114300" distR="114300" simplePos="0" relativeHeight="251663360" behindDoc="0" locked="0" layoutInCell="1" allowOverlap="1" wp14:anchorId="16956580" wp14:editId="7138B319">
                      <wp:simplePos x="0" y="0"/>
                      <wp:positionH relativeFrom="column">
                        <wp:posOffset>-3233420</wp:posOffset>
                      </wp:positionH>
                      <wp:positionV relativeFrom="paragraph">
                        <wp:posOffset>154940</wp:posOffset>
                      </wp:positionV>
                      <wp:extent cx="4472940" cy="38100"/>
                      <wp:effectExtent l="19050" t="19050" r="3810" b="19050"/>
                      <wp:wrapNone/>
                      <wp:docPr id="6" name="Connecteur droit 6"/>
                      <wp:cNvGraphicFramePr/>
                      <a:graphic xmlns:a="http://schemas.openxmlformats.org/drawingml/2006/main">
                        <a:graphicData uri="http://schemas.microsoft.com/office/word/2010/wordprocessingShape">
                          <wps:wsp>
                            <wps:cNvCnPr/>
                            <wps:spPr>
                              <a:xfrm>
                                <a:off x="0" y="0"/>
                                <a:ext cx="4472940" cy="381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6672" id="Connecteur droit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6pt,12.2pt" to="97.6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" strokecolor="red" strokeweight="3pt">
                      <v:stroke joinstyle="miter"/>
                    </v:line>
                  </w:pict>
                </mc:Fallback>
              </mc:AlternateContent>
            </w:r>
            <w:r w:rsidR="008F7256">
              <w:rPr>
                <w:lang w:val="fr-FR"/>
              </w:rPr>
              <w:t>x</w:t>
            </w:r>
          </w:p>
        </w:tc>
        <w:tc>
          <w:tcPr>
            <w:tcW w:w="1035" w:type="dxa"/>
          </w:tcPr>
          <w:p w14:paraId="4DB3B49E" w14:textId="77777777" w:rsidR="008F7256" w:rsidRDefault="008F7256" w:rsidP="006517A4">
            <w:pPr>
              <w:rPr>
                <w:lang w:val="fr-FR"/>
              </w:rPr>
            </w:pPr>
          </w:p>
        </w:tc>
      </w:tr>
      <w:tr w:rsidR="008F7256" w14:paraId="7AFB1521" w14:textId="77777777" w:rsidTr="008F7256">
        <w:tc>
          <w:tcPr>
            <w:tcW w:w="1817" w:type="dxa"/>
          </w:tcPr>
          <w:p w14:paraId="5EEE02FC" w14:textId="77777777" w:rsidR="008F7256" w:rsidRDefault="008F7256" w:rsidP="006517A4">
            <w:pPr>
              <w:rPr>
                <w:lang w:val="fr-FR"/>
              </w:rPr>
            </w:pPr>
            <w:r>
              <w:rPr>
                <w:lang w:val="fr-FR"/>
              </w:rPr>
              <w:t>MERY</w:t>
            </w:r>
          </w:p>
        </w:tc>
        <w:tc>
          <w:tcPr>
            <w:tcW w:w="1035" w:type="dxa"/>
          </w:tcPr>
          <w:p w14:paraId="6BF55DAE" w14:textId="77777777" w:rsidR="008F7256" w:rsidRPr="00DB0204" w:rsidRDefault="008F7256" w:rsidP="006517A4">
            <w:pPr>
              <w:rPr>
                <w:b/>
                <w:sz w:val="40"/>
                <w:szCs w:val="40"/>
                <w:lang w:val="fr-FR"/>
              </w:rPr>
            </w:pPr>
            <w:r w:rsidRPr="00DB0204">
              <w:rPr>
                <w:b/>
                <w:sz w:val="40"/>
                <w:szCs w:val="40"/>
                <w:lang w:val="fr-FR"/>
              </w:rPr>
              <w:t>x</w:t>
            </w:r>
          </w:p>
        </w:tc>
        <w:tc>
          <w:tcPr>
            <w:tcW w:w="1035" w:type="dxa"/>
          </w:tcPr>
          <w:p w14:paraId="3F17CEC7" w14:textId="77777777" w:rsidR="008F7256" w:rsidRPr="00DB0204" w:rsidRDefault="008F7256" w:rsidP="006517A4">
            <w:pPr>
              <w:rPr>
                <w:b/>
                <w:sz w:val="40"/>
                <w:szCs w:val="40"/>
                <w:lang w:val="fr-FR"/>
              </w:rPr>
            </w:pPr>
            <w:r w:rsidRPr="00DB0204">
              <w:rPr>
                <w:b/>
                <w:sz w:val="40"/>
                <w:szCs w:val="40"/>
                <w:lang w:val="fr-FR"/>
              </w:rPr>
              <w:t>x</w:t>
            </w:r>
          </w:p>
        </w:tc>
        <w:tc>
          <w:tcPr>
            <w:tcW w:w="1035" w:type="dxa"/>
          </w:tcPr>
          <w:p w14:paraId="0F6477CC" w14:textId="77777777" w:rsidR="008F7256" w:rsidRDefault="008F7256" w:rsidP="006517A4">
            <w:pPr>
              <w:rPr>
                <w:lang w:val="fr-FR"/>
              </w:rPr>
            </w:pPr>
          </w:p>
        </w:tc>
        <w:tc>
          <w:tcPr>
            <w:tcW w:w="1035" w:type="dxa"/>
          </w:tcPr>
          <w:p w14:paraId="1C5475DF" w14:textId="77777777" w:rsidR="008F7256" w:rsidRDefault="008F7256" w:rsidP="006517A4">
            <w:pPr>
              <w:rPr>
                <w:lang w:val="fr-FR"/>
              </w:rPr>
            </w:pPr>
            <w:r>
              <w:rPr>
                <w:lang w:val="fr-FR"/>
              </w:rPr>
              <w:t>x</w:t>
            </w:r>
          </w:p>
        </w:tc>
        <w:tc>
          <w:tcPr>
            <w:tcW w:w="1035" w:type="dxa"/>
          </w:tcPr>
          <w:p w14:paraId="6F3ABEA8" w14:textId="77777777" w:rsidR="008F7256" w:rsidRPr="00DB0204" w:rsidRDefault="008F7256" w:rsidP="006517A4">
            <w:pPr>
              <w:rPr>
                <w:b/>
                <w:sz w:val="40"/>
                <w:szCs w:val="40"/>
                <w:lang w:val="fr-FR"/>
              </w:rPr>
            </w:pPr>
            <w:r w:rsidRPr="00DB0204">
              <w:rPr>
                <w:b/>
                <w:sz w:val="40"/>
                <w:szCs w:val="40"/>
                <w:lang w:val="fr-FR"/>
              </w:rPr>
              <w:t>x</w:t>
            </w:r>
          </w:p>
        </w:tc>
        <w:tc>
          <w:tcPr>
            <w:tcW w:w="1035" w:type="dxa"/>
          </w:tcPr>
          <w:p w14:paraId="3BB11A48" w14:textId="77777777" w:rsidR="008F7256" w:rsidRPr="00DB0204" w:rsidRDefault="008F7256" w:rsidP="006517A4">
            <w:pPr>
              <w:rPr>
                <w:b/>
                <w:sz w:val="40"/>
                <w:szCs w:val="40"/>
                <w:lang w:val="fr-FR"/>
              </w:rPr>
            </w:pPr>
            <w:r w:rsidRPr="00DB0204">
              <w:rPr>
                <w:b/>
                <w:sz w:val="40"/>
                <w:szCs w:val="40"/>
                <w:lang w:val="fr-FR"/>
              </w:rPr>
              <w:t>x</w:t>
            </w:r>
          </w:p>
        </w:tc>
        <w:tc>
          <w:tcPr>
            <w:tcW w:w="1035" w:type="dxa"/>
          </w:tcPr>
          <w:p w14:paraId="144A21B0" w14:textId="77777777" w:rsidR="008F7256" w:rsidRDefault="008F7256" w:rsidP="006517A4">
            <w:pPr>
              <w:rPr>
                <w:lang w:val="fr-FR"/>
              </w:rPr>
            </w:pPr>
          </w:p>
        </w:tc>
      </w:tr>
      <w:tr w:rsidR="008F7256" w14:paraId="76F29111" w14:textId="77777777" w:rsidTr="008F7256">
        <w:tc>
          <w:tcPr>
            <w:tcW w:w="1817" w:type="dxa"/>
          </w:tcPr>
          <w:p w14:paraId="0D669C09" w14:textId="77777777" w:rsidR="008F7256" w:rsidRDefault="008F7256" w:rsidP="006517A4">
            <w:pPr>
              <w:rPr>
                <w:lang w:val="fr-FR"/>
              </w:rPr>
            </w:pPr>
            <w:r>
              <w:rPr>
                <w:lang w:val="fr-FR"/>
              </w:rPr>
              <w:t>ROUVRES</w:t>
            </w:r>
          </w:p>
        </w:tc>
        <w:tc>
          <w:tcPr>
            <w:tcW w:w="1035" w:type="dxa"/>
          </w:tcPr>
          <w:p w14:paraId="347CC14A" w14:textId="253EC8B7" w:rsidR="008F7256" w:rsidRDefault="008F7256" w:rsidP="006517A4">
            <w:pPr>
              <w:rPr>
                <w:lang w:val="fr-FR"/>
              </w:rPr>
            </w:pPr>
          </w:p>
        </w:tc>
        <w:tc>
          <w:tcPr>
            <w:tcW w:w="1035" w:type="dxa"/>
          </w:tcPr>
          <w:p w14:paraId="310FFA51" w14:textId="77777777" w:rsidR="008F7256" w:rsidRDefault="008F7256" w:rsidP="006517A4">
            <w:pPr>
              <w:rPr>
                <w:lang w:val="fr-FR"/>
              </w:rPr>
            </w:pPr>
          </w:p>
        </w:tc>
        <w:tc>
          <w:tcPr>
            <w:tcW w:w="1035" w:type="dxa"/>
          </w:tcPr>
          <w:p w14:paraId="4D02C560" w14:textId="77777777" w:rsidR="008F7256" w:rsidRPr="00D47904" w:rsidRDefault="008F7256" w:rsidP="006517A4">
            <w:pPr>
              <w:rPr>
                <w:sz w:val="40"/>
                <w:szCs w:val="40"/>
                <w:lang w:val="fr-FR"/>
              </w:rPr>
            </w:pPr>
            <w:r w:rsidRPr="00D47904">
              <w:rPr>
                <w:color w:val="FF0000"/>
                <w:sz w:val="40"/>
                <w:szCs w:val="40"/>
                <w:lang w:val="fr-FR"/>
              </w:rPr>
              <w:t>x</w:t>
            </w:r>
          </w:p>
        </w:tc>
        <w:tc>
          <w:tcPr>
            <w:tcW w:w="1035" w:type="dxa"/>
          </w:tcPr>
          <w:p w14:paraId="7E5AC671" w14:textId="77777777" w:rsidR="008F7256" w:rsidRDefault="008F7256" w:rsidP="006517A4">
            <w:pPr>
              <w:rPr>
                <w:lang w:val="fr-FR"/>
              </w:rPr>
            </w:pPr>
            <w:r w:rsidRPr="00D47904">
              <w:rPr>
                <w:color w:val="FF0000"/>
                <w:sz w:val="40"/>
                <w:szCs w:val="40"/>
                <w:lang w:val="fr-FR"/>
              </w:rPr>
              <w:t>x</w:t>
            </w:r>
          </w:p>
        </w:tc>
        <w:tc>
          <w:tcPr>
            <w:tcW w:w="1035" w:type="dxa"/>
          </w:tcPr>
          <w:p w14:paraId="7B7BE3B2" w14:textId="77777777" w:rsidR="008F7256" w:rsidRDefault="008F7256" w:rsidP="006517A4">
            <w:pPr>
              <w:rPr>
                <w:lang w:val="fr-FR"/>
              </w:rPr>
            </w:pPr>
            <w:r>
              <w:rPr>
                <w:lang w:val="fr-FR"/>
              </w:rPr>
              <w:t>x</w:t>
            </w:r>
          </w:p>
        </w:tc>
        <w:tc>
          <w:tcPr>
            <w:tcW w:w="1035" w:type="dxa"/>
          </w:tcPr>
          <w:p w14:paraId="5ADB0D3D" w14:textId="74A6DFA1" w:rsidR="008F7256" w:rsidRDefault="00055807" w:rsidP="006517A4">
            <w:pPr>
              <w:rPr>
                <w:lang w:val="fr-FR"/>
              </w:rPr>
            </w:pPr>
            <w:r>
              <w:rPr>
                <w:noProof/>
                <w:lang w:val="fr-FR" w:eastAsia="fr-FR"/>
              </w:rPr>
              <mc:AlternateContent>
                <mc:Choice Requires="wps">
                  <w:drawing>
                    <wp:anchor distT="0" distB="0" distL="114300" distR="114300" simplePos="0" relativeHeight="251661312" behindDoc="0" locked="0" layoutInCell="1" allowOverlap="1" wp14:anchorId="3D824F83" wp14:editId="01B21FCB">
                      <wp:simplePos x="0" y="0"/>
                      <wp:positionH relativeFrom="column">
                        <wp:posOffset>-3298190</wp:posOffset>
                      </wp:positionH>
                      <wp:positionV relativeFrom="paragraph">
                        <wp:posOffset>163195</wp:posOffset>
                      </wp:positionV>
                      <wp:extent cx="4472940" cy="38100"/>
                      <wp:effectExtent l="19050" t="19050" r="3810" b="19050"/>
                      <wp:wrapNone/>
                      <wp:docPr id="3" name="Connecteur droit 3"/>
                      <wp:cNvGraphicFramePr/>
                      <a:graphic xmlns:a="http://schemas.openxmlformats.org/drawingml/2006/main">
                        <a:graphicData uri="http://schemas.microsoft.com/office/word/2010/wordprocessingShape">
                          <wps:wsp>
                            <wps:cNvCnPr/>
                            <wps:spPr>
                              <a:xfrm>
                                <a:off x="0" y="0"/>
                                <a:ext cx="4472940" cy="381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215DD" id="Connecteur droit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7pt,12.85pt" to="9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" strokecolor="red" strokeweight="3pt">
                      <v:stroke joinstyle="miter"/>
                    </v:line>
                  </w:pict>
                </mc:Fallback>
              </mc:AlternateContent>
            </w:r>
            <w:r w:rsidR="008F7256">
              <w:rPr>
                <w:lang w:val="fr-FR"/>
              </w:rPr>
              <w:t>x</w:t>
            </w:r>
          </w:p>
        </w:tc>
        <w:tc>
          <w:tcPr>
            <w:tcW w:w="1035" w:type="dxa"/>
          </w:tcPr>
          <w:p w14:paraId="2097B474" w14:textId="77777777" w:rsidR="008F7256" w:rsidRDefault="008F7256" w:rsidP="006517A4">
            <w:pPr>
              <w:rPr>
                <w:lang w:val="fr-FR"/>
              </w:rPr>
            </w:pPr>
          </w:p>
        </w:tc>
      </w:tr>
      <w:tr w:rsidR="008F7256" w14:paraId="7BD0348C" w14:textId="77777777" w:rsidTr="008F7256">
        <w:tc>
          <w:tcPr>
            <w:tcW w:w="1817" w:type="dxa"/>
          </w:tcPr>
          <w:p w14:paraId="52B42B97" w14:textId="77777777" w:rsidR="008F7256" w:rsidRDefault="008F7256" w:rsidP="006517A4">
            <w:pPr>
              <w:rPr>
                <w:lang w:val="fr-FR"/>
              </w:rPr>
            </w:pPr>
            <w:proofErr w:type="spellStart"/>
            <w:r>
              <w:rPr>
                <w:lang w:val="fr-FR"/>
              </w:rPr>
              <w:t>Cesseville</w:t>
            </w:r>
            <w:proofErr w:type="spellEnd"/>
          </w:p>
        </w:tc>
        <w:tc>
          <w:tcPr>
            <w:tcW w:w="1035" w:type="dxa"/>
          </w:tcPr>
          <w:p w14:paraId="64F927C7" w14:textId="77777777" w:rsidR="008F7256" w:rsidRDefault="008F7256" w:rsidP="006517A4">
            <w:pPr>
              <w:rPr>
                <w:lang w:val="fr-FR"/>
              </w:rPr>
            </w:pPr>
          </w:p>
        </w:tc>
        <w:tc>
          <w:tcPr>
            <w:tcW w:w="1035" w:type="dxa"/>
          </w:tcPr>
          <w:p w14:paraId="4577FB06" w14:textId="77777777" w:rsidR="008F7256" w:rsidRDefault="008F7256" w:rsidP="006517A4">
            <w:pPr>
              <w:rPr>
                <w:lang w:val="fr-FR"/>
              </w:rPr>
            </w:pPr>
            <w:r w:rsidRPr="00DB0204">
              <w:rPr>
                <w:b/>
                <w:sz w:val="40"/>
                <w:szCs w:val="40"/>
                <w:lang w:val="fr-FR"/>
              </w:rPr>
              <w:t>x</w:t>
            </w:r>
          </w:p>
        </w:tc>
        <w:tc>
          <w:tcPr>
            <w:tcW w:w="1035" w:type="dxa"/>
          </w:tcPr>
          <w:p w14:paraId="26E5E714" w14:textId="77777777" w:rsidR="008F7256" w:rsidRDefault="008F7256" w:rsidP="006517A4">
            <w:pPr>
              <w:rPr>
                <w:lang w:val="fr-FR"/>
              </w:rPr>
            </w:pPr>
          </w:p>
        </w:tc>
        <w:tc>
          <w:tcPr>
            <w:tcW w:w="1035" w:type="dxa"/>
          </w:tcPr>
          <w:p w14:paraId="5CDEB232" w14:textId="77777777" w:rsidR="008F7256" w:rsidRDefault="008F7256" w:rsidP="006517A4">
            <w:pPr>
              <w:rPr>
                <w:lang w:val="fr-FR"/>
              </w:rPr>
            </w:pPr>
          </w:p>
        </w:tc>
        <w:tc>
          <w:tcPr>
            <w:tcW w:w="1035" w:type="dxa"/>
          </w:tcPr>
          <w:p w14:paraId="66671063" w14:textId="77777777" w:rsidR="008F7256" w:rsidRDefault="008F7256" w:rsidP="006517A4">
            <w:pPr>
              <w:rPr>
                <w:lang w:val="fr-FR"/>
              </w:rPr>
            </w:pPr>
          </w:p>
        </w:tc>
        <w:tc>
          <w:tcPr>
            <w:tcW w:w="1035" w:type="dxa"/>
          </w:tcPr>
          <w:p w14:paraId="1AEC9935" w14:textId="77777777" w:rsidR="008F7256" w:rsidRDefault="008F7256" w:rsidP="006517A4">
            <w:pPr>
              <w:rPr>
                <w:lang w:val="fr-FR"/>
              </w:rPr>
            </w:pPr>
          </w:p>
        </w:tc>
        <w:tc>
          <w:tcPr>
            <w:tcW w:w="1035" w:type="dxa"/>
          </w:tcPr>
          <w:p w14:paraId="01BE47AC" w14:textId="77777777" w:rsidR="008F7256" w:rsidRDefault="008F7256" w:rsidP="006517A4">
            <w:pPr>
              <w:rPr>
                <w:lang w:val="fr-FR"/>
              </w:rPr>
            </w:pPr>
          </w:p>
        </w:tc>
      </w:tr>
      <w:tr w:rsidR="008F7256" w14:paraId="12AD5B3B" w14:textId="77777777" w:rsidTr="008F7256">
        <w:tc>
          <w:tcPr>
            <w:tcW w:w="1817" w:type="dxa"/>
          </w:tcPr>
          <w:p w14:paraId="7D7CDF5C" w14:textId="77777777" w:rsidR="008F7256" w:rsidRDefault="008F7256" w:rsidP="006517A4">
            <w:pPr>
              <w:rPr>
                <w:lang w:val="fr-FR"/>
              </w:rPr>
            </w:pPr>
            <w:proofErr w:type="spellStart"/>
            <w:r>
              <w:rPr>
                <w:lang w:val="fr-FR"/>
              </w:rPr>
              <w:t>Iville</w:t>
            </w:r>
            <w:proofErr w:type="spellEnd"/>
          </w:p>
        </w:tc>
        <w:tc>
          <w:tcPr>
            <w:tcW w:w="1035" w:type="dxa"/>
          </w:tcPr>
          <w:p w14:paraId="3A91D0F8" w14:textId="77777777" w:rsidR="008F7256" w:rsidRDefault="008F7256" w:rsidP="006517A4">
            <w:pPr>
              <w:rPr>
                <w:lang w:val="fr-FR"/>
              </w:rPr>
            </w:pPr>
            <w:r>
              <w:rPr>
                <w:noProof/>
                <w:lang w:val="fr-FR" w:eastAsia="fr-FR"/>
              </w:rPr>
              <mc:AlternateContent>
                <mc:Choice Requires="wps">
                  <w:drawing>
                    <wp:anchor distT="0" distB="0" distL="114300" distR="114300" simplePos="0" relativeHeight="251664384" behindDoc="0" locked="0" layoutInCell="1" allowOverlap="1" wp14:anchorId="37595472" wp14:editId="79097174">
                      <wp:simplePos x="0" y="0"/>
                      <wp:positionH relativeFrom="column">
                        <wp:posOffset>-2540</wp:posOffset>
                      </wp:positionH>
                      <wp:positionV relativeFrom="paragraph">
                        <wp:posOffset>223520</wp:posOffset>
                      </wp:positionV>
                      <wp:extent cx="4472940" cy="38100"/>
                      <wp:effectExtent l="19050" t="19050" r="3810" b="19050"/>
                      <wp:wrapNone/>
                      <wp:docPr id="14" name="Connecteur droit 14"/>
                      <wp:cNvGraphicFramePr/>
                      <a:graphic xmlns:a="http://schemas.openxmlformats.org/drawingml/2006/main">
                        <a:graphicData uri="http://schemas.microsoft.com/office/word/2010/wordprocessingShape">
                          <wps:wsp>
                            <wps:cNvCnPr/>
                            <wps:spPr>
                              <a:xfrm>
                                <a:off x="0" y="0"/>
                                <a:ext cx="4472940" cy="381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8356F" id="Connecteur droit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7.6pt" to="352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" strokecolor="red" strokeweight="3pt">
                      <v:stroke joinstyle="miter"/>
                    </v:line>
                  </w:pict>
                </mc:Fallback>
              </mc:AlternateContent>
            </w:r>
          </w:p>
        </w:tc>
        <w:tc>
          <w:tcPr>
            <w:tcW w:w="1035" w:type="dxa"/>
          </w:tcPr>
          <w:p w14:paraId="070AA060" w14:textId="77777777" w:rsidR="008F7256" w:rsidRDefault="008F7256" w:rsidP="006517A4">
            <w:pPr>
              <w:rPr>
                <w:lang w:val="fr-FR"/>
              </w:rPr>
            </w:pPr>
          </w:p>
        </w:tc>
        <w:tc>
          <w:tcPr>
            <w:tcW w:w="1035" w:type="dxa"/>
          </w:tcPr>
          <w:p w14:paraId="3DB73407" w14:textId="77777777" w:rsidR="008F7256" w:rsidRDefault="008F7256" w:rsidP="006517A4">
            <w:pPr>
              <w:rPr>
                <w:lang w:val="fr-FR"/>
              </w:rPr>
            </w:pPr>
            <w:r w:rsidRPr="00D47904">
              <w:rPr>
                <w:color w:val="FF0000"/>
                <w:sz w:val="40"/>
                <w:szCs w:val="40"/>
                <w:lang w:val="fr-FR"/>
              </w:rPr>
              <w:t>x</w:t>
            </w:r>
          </w:p>
        </w:tc>
        <w:tc>
          <w:tcPr>
            <w:tcW w:w="1035" w:type="dxa"/>
          </w:tcPr>
          <w:p w14:paraId="3853D061" w14:textId="77777777" w:rsidR="008F7256" w:rsidRDefault="008F7256" w:rsidP="006517A4">
            <w:pPr>
              <w:rPr>
                <w:lang w:val="fr-FR"/>
              </w:rPr>
            </w:pPr>
          </w:p>
        </w:tc>
        <w:tc>
          <w:tcPr>
            <w:tcW w:w="1035" w:type="dxa"/>
          </w:tcPr>
          <w:p w14:paraId="026DD8EE" w14:textId="77777777" w:rsidR="008F7256" w:rsidRDefault="008F7256" w:rsidP="006517A4">
            <w:pPr>
              <w:rPr>
                <w:lang w:val="fr-FR"/>
              </w:rPr>
            </w:pPr>
          </w:p>
        </w:tc>
        <w:tc>
          <w:tcPr>
            <w:tcW w:w="1035" w:type="dxa"/>
          </w:tcPr>
          <w:p w14:paraId="4B27E512" w14:textId="77777777" w:rsidR="008F7256" w:rsidRDefault="008F7256" w:rsidP="006517A4">
            <w:pPr>
              <w:rPr>
                <w:lang w:val="fr-FR"/>
              </w:rPr>
            </w:pPr>
          </w:p>
        </w:tc>
        <w:tc>
          <w:tcPr>
            <w:tcW w:w="1035" w:type="dxa"/>
          </w:tcPr>
          <w:p w14:paraId="548BCFBD" w14:textId="77777777" w:rsidR="008F7256" w:rsidRDefault="008F7256" w:rsidP="006517A4">
            <w:pPr>
              <w:rPr>
                <w:lang w:val="fr-FR"/>
              </w:rPr>
            </w:pPr>
          </w:p>
        </w:tc>
      </w:tr>
      <w:tr w:rsidR="008F7256" w14:paraId="7C096F39" w14:textId="77777777" w:rsidTr="008F7256">
        <w:tc>
          <w:tcPr>
            <w:tcW w:w="1817" w:type="dxa"/>
          </w:tcPr>
          <w:p w14:paraId="1F91AA8C" w14:textId="77777777" w:rsidR="008F7256" w:rsidRDefault="008F7256" w:rsidP="006517A4">
            <w:pPr>
              <w:rPr>
                <w:lang w:val="fr-FR"/>
              </w:rPr>
            </w:pPr>
            <w:r>
              <w:rPr>
                <w:lang w:val="fr-FR"/>
              </w:rPr>
              <w:t>Villettes</w:t>
            </w:r>
          </w:p>
        </w:tc>
        <w:tc>
          <w:tcPr>
            <w:tcW w:w="1035" w:type="dxa"/>
          </w:tcPr>
          <w:p w14:paraId="3248749B" w14:textId="77777777" w:rsidR="008F7256" w:rsidRDefault="008F7256" w:rsidP="006517A4">
            <w:pPr>
              <w:rPr>
                <w:lang w:val="fr-FR"/>
              </w:rPr>
            </w:pPr>
            <w:r>
              <w:rPr>
                <w:noProof/>
                <w:lang w:val="fr-FR" w:eastAsia="fr-FR"/>
              </w:rPr>
              <mc:AlternateContent>
                <mc:Choice Requires="wps">
                  <w:drawing>
                    <wp:anchor distT="0" distB="0" distL="114300" distR="114300" simplePos="0" relativeHeight="251665408" behindDoc="0" locked="0" layoutInCell="1" allowOverlap="1" wp14:anchorId="7A525963" wp14:editId="443C1AAF">
                      <wp:simplePos x="0" y="0"/>
                      <wp:positionH relativeFrom="column">
                        <wp:posOffset>-2540</wp:posOffset>
                      </wp:positionH>
                      <wp:positionV relativeFrom="paragraph">
                        <wp:posOffset>237490</wp:posOffset>
                      </wp:positionV>
                      <wp:extent cx="4472940" cy="38100"/>
                      <wp:effectExtent l="19050" t="19050" r="3810" b="19050"/>
                      <wp:wrapNone/>
                      <wp:docPr id="15" name="Connecteur droit 15"/>
                      <wp:cNvGraphicFramePr/>
                      <a:graphic xmlns:a="http://schemas.openxmlformats.org/drawingml/2006/main">
                        <a:graphicData uri="http://schemas.microsoft.com/office/word/2010/wordprocessingShape">
                          <wps:wsp>
                            <wps:cNvCnPr/>
                            <wps:spPr>
                              <a:xfrm>
                                <a:off x="0" y="0"/>
                                <a:ext cx="4472940" cy="381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32D9D" id="Connecteur droit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8.7pt" to="352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" strokecolor="red" strokeweight="3pt">
                      <v:stroke joinstyle="miter"/>
                    </v:line>
                  </w:pict>
                </mc:Fallback>
              </mc:AlternateContent>
            </w:r>
          </w:p>
        </w:tc>
        <w:tc>
          <w:tcPr>
            <w:tcW w:w="1035" w:type="dxa"/>
          </w:tcPr>
          <w:p w14:paraId="20AE3D8B" w14:textId="77777777" w:rsidR="008F7256" w:rsidRDefault="008F7256" w:rsidP="006517A4">
            <w:pPr>
              <w:rPr>
                <w:lang w:val="fr-FR"/>
              </w:rPr>
            </w:pPr>
          </w:p>
        </w:tc>
        <w:tc>
          <w:tcPr>
            <w:tcW w:w="1035" w:type="dxa"/>
          </w:tcPr>
          <w:p w14:paraId="577BD22A" w14:textId="77777777" w:rsidR="008F7256" w:rsidRDefault="008F7256" w:rsidP="006517A4">
            <w:pPr>
              <w:rPr>
                <w:lang w:val="fr-FR"/>
              </w:rPr>
            </w:pPr>
          </w:p>
        </w:tc>
        <w:tc>
          <w:tcPr>
            <w:tcW w:w="1035" w:type="dxa"/>
          </w:tcPr>
          <w:p w14:paraId="443A78D6" w14:textId="77777777" w:rsidR="008F7256" w:rsidRDefault="008F7256" w:rsidP="006517A4">
            <w:pPr>
              <w:rPr>
                <w:lang w:val="fr-FR"/>
              </w:rPr>
            </w:pPr>
            <w:r w:rsidRPr="00D47904">
              <w:rPr>
                <w:color w:val="FF0000"/>
                <w:sz w:val="40"/>
                <w:szCs w:val="40"/>
                <w:lang w:val="fr-FR"/>
              </w:rPr>
              <w:t>x</w:t>
            </w:r>
          </w:p>
        </w:tc>
        <w:tc>
          <w:tcPr>
            <w:tcW w:w="1035" w:type="dxa"/>
          </w:tcPr>
          <w:p w14:paraId="123A92F2" w14:textId="77777777" w:rsidR="008F7256" w:rsidRDefault="008F7256" w:rsidP="006517A4">
            <w:pPr>
              <w:rPr>
                <w:lang w:val="fr-FR"/>
              </w:rPr>
            </w:pPr>
          </w:p>
        </w:tc>
        <w:tc>
          <w:tcPr>
            <w:tcW w:w="1035" w:type="dxa"/>
          </w:tcPr>
          <w:p w14:paraId="6C240249" w14:textId="77777777" w:rsidR="008F7256" w:rsidRDefault="008F7256" w:rsidP="006517A4">
            <w:pPr>
              <w:rPr>
                <w:lang w:val="fr-FR"/>
              </w:rPr>
            </w:pPr>
          </w:p>
        </w:tc>
        <w:tc>
          <w:tcPr>
            <w:tcW w:w="1035" w:type="dxa"/>
          </w:tcPr>
          <w:p w14:paraId="3C78A973" w14:textId="77777777" w:rsidR="008F7256" w:rsidRDefault="008F7256" w:rsidP="006517A4">
            <w:pPr>
              <w:rPr>
                <w:lang w:val="fr-FR"/>
              </w:rPr>
            </w:pPr>
          </w:p>
        </w:tc>
      </w:tr>
      <w:tr w:rsidR="008F7256" w14:paraId="1474F569" w14:textId="77777777" w:rsidTr="008F7256">
        <w:tc>
          <w:tcPr>
            <w:tcW w:w="1817" w:type="dxa"/>
          </w:tcPr>
          <w:p w14:paraId="10FCE4BB" w14:textId="77777777" w:rsidR="008F7256" w:rsidRDefault="008F7256" w:rsidP="006517A4">
            <w:pPr>
              <w:rPr>
                <w:lang w:val="fr-FR"/>
              </w:rPr>
            </w:pPr>
            <w:r>
              <w:rPr>
                <w:lang w:val="fr-FR"/>
              </w:rPr>
              <w:t>EPREVILLE</w:t>
            </w:r>
          </w:p>
        </w:tc>
        <w:tc>
          <w:tcPr>
            <w:tcW w:w="1035" w:type="dxa"/>
          </w:tcPr>
          <w:p w14:paraId="50DF99B2" w14:textId="77777777" w:rsidR="008F7256" w:rsidRDefault="008F7256" w:rsidP="006517A4">
            <w:pPr>
              <w:rPr>
                <w:lang w:val="fr-FR"/>
              </w:rPr>
            </w:pPr>
          </w:p>
        </w:tc>
        <w:tc>
          <w:tcPr>
            <w:tcW w:w="1035" w:type="dxa"/>
          </w:tcPr>
          <w:p w14:paraId="2D18319C" w14:textId="77777777" w:rsidR="008F7256" w:rsidRDefault="008F7256" w:rsidP="006517A4">
            <w:pPr>
              <w:rPr>
                <w:lang w:val="fr-FR"/>
              </w:rPr>
            </w:pPr>
          </w:p>
        </w:tc>
        <w:tc>
          <w:tcPr>
            <w:tcW w:w="1035" w:type="dxa"/>
          </w:tcPr>
          <w:p w14:paraId="1433EF63" w14:textId="77777777" w:rsidR="008F7256" w:rsidRDefault="008F7256" w:rsidP="006517A4">
            <w:pPr>
              <w:rPr>
                <w:lang w:val="fr-FR"/>
              </w:rPr>
            </w:pPr>
          </w:p>
        </w:tc>
        <w:tc>
          <w:tcPr>
            <w:tcW w:w="1035" w:type="dxa"/>
          </w:tcPr>
          <w:p w14:paraId="277367E8" w14:textId="77777777" w:rsidR="008F7256" w:rsidRDefault="008F7256" w:rsidP="006517A4">
            <w:pPr>
              <w:rPr>
                <w:lang w:val="fr-FR"/>
              </w:rPr>
            </w:pPr>
          </w:p>
        </w:tc>
        <w:tc>
          <w:tcPr>
            <w:tcW w:w="1035" w:type="dxa"/>
          </w:tcPr>
          <w:p w14:paraId="1165F8F0" w14:textId="77777777" w:rsidR="008F7256" w:rsidRDefault="008F7256" w:rsidP="006517A4">
            <w:pPr>
              <w:rPr>
                <w:lang w:val="fr-FR"/>
              </w:rPr>
            </w:pPr>
            <w:r w:rsidRPr="00DB0204">
              <w:rPr>
                <w:b/>
                <w:sz w:val="40"/>
                <w:szCs w:val="40"/>
                <w:lang w:val="fr-FR"/>
              </w:rPr>
              <w:t>x</w:t>
            </w:r>
          </w:p>
        </w:tc>
        <w:tc>
          <w:tcPr>
            <w:tcW w:w="1035" w:type="dxa"/>
          </w:tcPr>
          <w:p w14:paraId="100BD7DF" w14:textId="77777777" w:rsidR="008F7256" w:rsidRDefault="008F7256" w:rsidP="006517A4">
            <w:pPr>
              <w:rPr>
                <w:lang w:val="fr-FR"/>
              </w:rPr>
            </w:pPr>
          </w:p>
        </w:tc>
        <w:tc>
          <w:tcPr>
            <w:tcW w:w="1035" w:type="dxa"/>
          </w:tcPr>
          <w:p w14:paraId="316540D5" w14:textId="77777777" w:rsidR="008F7256" w:rsidRDefault="008F7256" w:rsidP="006517A4">
            <w:pPr>
              <w:rPr>
                <w:lang w:val="fr-FR"/>
              </w:rPr>
            </w:pPr>
          </w:p>
        </w:tc>
      </w:tr>
      <w:tr w:rsidR="008F7256" w14:paraId="36E5E8E9" w14:textId="77777777" w:rsidTr="008F7256">
        <w:tc>
          <w:tcPr>
            <w:tcW w:w="1817" w:type="dxa"/>
          </w:tcPr>
          <w:p w14:paraId="65F7824D" w14:textId="77777777" w:rsidR="008F7256" w:rsidRDefault="008F7256" w:rsidP="006517A4">
            <w:pPr>
              <w:rPr>
                <w:lang w:val="fr-FR"/>
              </w:rPr>
            </w:pPr>
            <w:r>
              <w:rPr>
                <w:lang w:val="fr-FR"/>
              </w:rPr>
              <w:t>CRESTOT</w:t>
            </w:r>
          </w:p>
        </w:tc>
        <w:tc>
          <w:tcPr>
            <w:tcW w:w="1035" w:type="dxa"/>
          </w:tcPr>
          <w:p w14:paraId="634EB6E9" w14:textId="77777777" w:rsidR="008F7256" w:rsidRDefault="008F7256" w:rsidP="006517A4">
            <w:pPr>
              <w:rPr>
                <w:lang w:val="fr-FR"/>
              </w:rPr>
            </w:pPr>
          </w:p>
        </w:tc>
        <w:tc>
          <w:tcPr>
            <w:tcW w:w="1035" w:type="dxa"/>
          </w:tcPr>
          <w:p w14:paraId="5DCBFAE9" w14:textId="77777777" w:rsidR="008F7256" w:rsidRDefault="008F7256" w:rsidP="006517A4">
            <w:pPr>
              <w:rPr>
                <w:lang w:val="fr-FR"/>
              </w:rPr>
            </w:pPr>
          </w:p>
        </w:tc>
        <w:tc>
          <w:tcPr>
            <w:tcW w:w="1035" w:type="dxa"/>
          </w:tcPr>
          <w:p w14:paraId="7565968E" w14:textId="77777777" w:rsidR="008F7256" w:rsidRDefault="008F7256" w:rsidP="006517A4">
            <w:pPr>
              <w:rPr>
                <w:lang w:val="fr-FR"/>
              </w:rPr>
            </w:pPr>
          </w:p>
        </w:tc>
        <w:tc>
          <w:tcPr>
            <w:tcW w:w="1035" w:type="dxa"/>
          </w:tcPr>
          <w:p w14:paraId="554DC497" w14:textId="77777777" w:rsidR="008F7256" w:rsidRDefault="008F7256" w:rsidP="006517A4">
            <w:pPr>
              <w:rPr>
                <w:lang w:val="fr-FR"/>
              </w:rPr>
            </w:pPr>
          </w:p>
        </w:tc>
        <w:tc>
          <w:tcPr>
            <w:tcW w:w="1035" w:type="dxa"/>
          </w:tcPr>
          <w:p w14:paraId="237BAA33" w14:textId="77777777" w:rsidR="008F7256" w:rsidRDefault="008F7256" w:rsidP="006517A4">
            <w:pPr>
              <w:rPr>
                <w:lang w:val="fr-FR"/>
              </w:rPr>
            </w:pPr>
          </w:p>
        </w:tc>
        <w:tc>
          <w:tcPr>
            <w:tcW w:w="1035" w:type="dxa"/>
          </w:tcPr>
          <w:p w14:paraId="5A3D3C18" w14:textId="77777777" w:rsidR="008F7256" w:rsidRDefault="008F7256" w:rsidP="006517A4">
            <w:pPr>
              <w:rPr>
                <w:lang w:val="fr-FR"/>
              </w:rPr>
            </w:pPr>
            <w:r w:rsidRPr="00D47904">
              <w:rPr>
                <w:b/>
                <w:sz w:val="40"/>
                <w:szCs w:val="40"/>
                <w:lang w:val="fr-FR"/>
              </w:rPr>
              <w:t>x</w:t>
            </w:r>
          </w:p>
        </w:tc>
        <w:tc>
          <w:tcPr>
            <w:tcW w:w="1035" w:type="dxa"/>
          </w:tcPr>
          <w:p w14:paraId="7A374F30" w14:textId="77777777" w:rsidR="008F7256" w:rsidRDefault="008F7256" w:rsidP="006517A4">
            <w:pPr>
              <w:rPr>
                <w:lang w:val="fr-FR"/>
              </w:rPr>
            </w:pPr>
          </w:p>
        </w:tc>
      </w:tr>
      <w:tr w:rsidR="008F7256" w14:paraId="3CFF2622" w14:textId="77777777" w:rsidTr="008F7256">
        <w:tc>
          <w:tcPr>
            <w:tcW w:w="1817" w:type="dxa"/>
          </w:tcPr>
          <w:p w14:paraId="2D2511E1" w14:textId="77777777" w:rsidR="008F7256" w:rsidRDefault="008F7256" w:rsidP="006517A4">
            <w:pPr>
              <w:rPr>
                <w:lang w:val="fr-FR"/>
              </w:rPr>
            </w:pPr>
            <w:r>
              <w:rPr>
                <w:lang w:val="fr-FR"/>
              </w:rPr>
              <w:t>OUZOUER</w:t>
            </w:r>
          </w:p>
        </w:tc>
        <w:tc>
          <w:tcPr>
            <w:tcW w:w="1035" w:type="dxa"/>
          </w:tcPr>
          <w:p w14:paraId="022BB969" w14:textId="71A07DE5" w:rsidR="008F7256" w:rsidRDefault="008F7256" w:rsidP="006517A4">
            <w:pPr>
              <w:rPr>
                <w:lang w:val="fr-FR"/>
              </w:rPr>
            </w:pPr>
          </w:p>
        </w:tc>
        <w:tc>
          <w:tcPr>
            <w:tcW w:w="1035" w:type="dxa"/>
          </w:tcPr>
          <w:p w14:paraId="6274AE5C" w14:textId="77777777" w:rsidR="008F7256" w:rsidRDefault="008F7256" w:rsidP="006517A4">
            <w:pPr>
              <w:rPr>
                <w:lang w:val="fr-FR"/>
              </w:rPr>
            </w:pPr>
            <w:r>
              <w:rPr>
                <w:lang w:val="fr-FR"/>
              </w:rPr>
              <w:t>x</w:t>
            </w:r>
          </w:p>
        </w:tc>
        <w:tc>
          <w:tcPr>
            <w:tcW w:w="1035" w:type="dxa"/>
          </w:tcPr>
          <w:p w14:paraId="3151E8A0" w14:textId="77777777" w:rsidR="008F7256" w:rsidRPr="00D47904" w:rsidRDefault="008F7256" w:rsidP="006517A4">
            <w:pPr>
              <w:rPr>
                <w:color w:val="FF0000"/>
                <w:sz w:val="40"/>
                <w:szCs w:val="40"/>
                <w:lang w:val="fr-FR"/>
              </w:rPr>
            </w:pPr>
            <w:r w:rsidRPr="00D47904">
              <w:rPr>
                <w:color w:val="FF0000"/>
                <w:sz w:val="40"/>
                <w:szCs w:val="40"/>
                <w:lang w:val="fr-FR"/>
              </w:rPr>
              <w:t>x</w:t>
            </w:r>
          </w:p>
        </w:tc>
        <w:tc>
          <w:tcPr>
            <w:tcW w:w="1035" w:type="dxa"/>
          </w:tcPr>
          <w:p w14:paraId="2E560D81" w14:textId="77777777" w:rsidR="008F7256" w:rsidRPr="00D47904" w:rsidRDefault="008F7256" w:rsidP="006517A4">
            <w:pPr>
              <w:rPr>
                <w:color w:val="FF0000"/>
                <w:sz w:val="40"/>
                <w:szCs w:val="40"/>
                <w:lang w:val="fr-FR"/>
              </w:rPr>
            </w:pPr>
            <w:r w:rsidRPr="00D47904">
              <w:rPr>
                <w:color w:val="FF0000"/>
                <w:sz w:val="40"/>
                <w:szCs w:val="40"/>
                <w:lang w:val="fr-FR"/>
              </w:rPr>
              <w:t>x</w:t>
            </w:r>
          </w:p>
        </w:tc>
        <w:tc>
          <w:tcPr>
            <w:tcW w:w="1035" w:type="dxa"/>
          </w:tcPr>
          <w:p w14:paraId="3650DD5D" w14:textId="350AA0FE" w:rsidR="008F7256" w:rsidRDefault="00055807" w:rsidP="006517A4">
            <w:pPr>
              <w:rPr>
                <w:lang w:val="fr-FR"/>
              </w:rPr>
            </w:pPr>
            <w:r>
              <w:rPr>
                <w:noProof/>
                <w:lang w:val="fr-FR" w:eastAsia="fr-FR"/>
              </w:rPr>
              <mc:AlternateContent>
                <mc:Choice Requires="wps">
                  <w:drawing>
                    <wp:anchor distT="0" distB="0" distL="114300" distR="114300" simplePos="0" relativeHeight="251662336" behindDoc="0" locked="0" layoutInCell="1" allowOverlap="1" wp14:anchorId="50D87ED2" wp14:editId="3802C038">
                      <wp:simplePos x="0" y="0"/>
                      <wp:positionH relativeFrom="column">
                        <wp:posOffset>-2621915</wp:posOffset>
                      </wp:positionH>
                      <wp:positionV relativeFrom="paragraph">
                        <wp:posOffset>159385</wp:posOffset>
                      </wp:positionV>
                      <wp:extent cx="4472940" cy="38100"/>
                      <wp:effectExtent l="19050" t="19050" r="3810" b="19050"/>
                      <wp:wrapNone/>
                      <wp:docPr id="4" name="Connecteur droit 4"/>
                      <wp:cNvGraphicFramePr/>
                      <a:graphic xmlns:a="http://schemas.openxmlformats.org/drawingml/2006/main">
                        <a:graphicData uri="http://schemas.microsoft.com/office/word/2010/wordprocessingShape">
                          <wps:wsp>
                            <wps:cNvCnPr/>
                            <wps:spPr>
                              <a:xfrm>
                                <a:off x="0" y="0"/>
                                <a:ext cx="4472940" cy="381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E34B6" id="Connecteur droit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5pt,12.55pt" to="145.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" strokecolor="red" strokeweight="3pt">
                      <v:stroke joinstyle="miter"/>
                    </v:line>
                  </w:pict>
                </mc:Fallback>
              </mc:AlternateContent>
            </w:r>
            <w:r w:rsidR="008F7256">
              <w:rPr>
                <w:lang w:val="fr-FR"/>
              </w:rPr>
              <w:t>x</w:t>
            </w:r>
          </w:p>
        </w:tc>
        <w:tc>
          <w:tcPr>
            <w:tcW w:w="1035" w:type="dxa"/>
          </w:tcPr>
          <w:p w14:paraId="574907E9" w14:textId="77777777" w:rsidR="008F7256" w:rsidRDefault="008F7256" w:rsidP="006517A4">
            <w:pPr>
              <w:rPr>
                <w:lang w:val="fr-FR"/>
              </w:rPr>
            </w:pPr>
            <w:r>
              <w:rPr>
                <w:lang w:val="fr-FR"/>
              </w:rPr>
              <w:t>x</w:t>
            </w:r>
          </w:p>
        </w:tc>
        <w:tc>
          <w:tcPr>
            <w:tcW w:w="1035" w:type="dxa"/>
          </w:tcPr>
          <w:p w14:paraId="27C1484B" w14:textId="77777777" w:rsidR="008F7256" w:rsidRDefault="008F7256" w:rsidP="006517A4">
            <w:pPr>
              <w:rPr>
                <w:lang w:val="fr-FR"/>
              </w:rPr>
            </w:pPr>
          </w:p>
        </w:tc>
      </w:tr>
      <w:tr w:rsidR="008F7256" w14:paraId="4F0A884F" w14:textId="77777777" w:rsidTr="008F7256">
        <w:tc>
          <w:tcPr>
            <w:tcW w:w="1817" w:type="dxa"/>
          </w:tcPr>
          <w:p w14:paraId="2366CBBB" w14:textId="77777777" w:rsidR="008F7256" w:rsidRDefault="008F7256" w:rsidP="006517A4">
            <w:pPr>
              <w:rPr>
                <w:lang w:val="fr-FR"/>
              </w:rPr>
            </w:pPr>
            <w:r>
              <w:rPr>
                <w:lang w:val="fr-FR"/>
              </w:rPr>
              <w:t>BIGNAN</w:t>
            </w:r>
          </w:p>
        </w:tc>
        <w:tc>
          <w:tcPr>
            <w:tcW w:w="1035" w:type="dxa"/>
          </w:tcPr>
          <w:p w14:paraId="39A2958F" w14:textId="77777777" w:rsidR="008F7256" w:rsidRPr="00D47904" w:rsidRDefault="008F7256" w:rsidP="006517A4">
            <w:pPr>
              <w:rPr>
                <w:b/>
                <w:sz w:val="40"/>
                <w:szCs w:val="40"/>
                <w:lang w:val="fr-FR"/>
              </w:rPr>
            </w:pPr>
            <w:r w:rsidRPr="00D47904">
              <w:rPr>
                <w:b/>
                <w:sz w:val="40"/>
                <w:szCs w:val="40"/>
                <w:lang w:val="fr-FR"/>
              </w:rPr>
              <w:t>x</w:t>
            </w:r>
          </w:p>
        </w:tc>
        <w:tc>
          <w:tcPr>
            <w:tcW w:w="1035" w:type="dxa"/>
          </w:tcPr>
          <w:p w14:paraId="2D505383" w14:textId="77777777" w:rsidR="008F7256" w:rsidRPr="00D47904" w:rsidRDefault="008F7256" w:rsidP="006517A4">
            <w:pPr>
              <w:rPr>
                <w:b/>
                <w:sz w:val="40"/>
                <w:szCs w:val="40"/>
                <w:lang w:val="fr-FR"/>
              </w:rPr>
            </w:pPr>
            <w:r w:rsidRPr="00D47904">
              <w:rPr>
                <w:b/>
                <w:sz w:val="40"/>
                <w:szCs w:val="40"/>
                <w:lang w:val="fr-FR"/>
              </w:rPr>
              <w:t>x</w:t>
            </w:r>
          </w:p>
        </w:tc>
        <w:tc>
          <w:tcPr>
            <w:tcW w:w="1035" w:type="dxa"/>
          </w:tcPr>
          <w:p w14:paraId="7DA083C8" w14:textId="77777777" w:rsidR="008F7256" w:rsidRDefault="008F7256" w:rsidP="006517A4">
            <w:pPr>
              <w:rPr>
                <w:lang w:val="fr-FR"/>
              </w:rPr>
            </w:pPr>
            <w:r>
              <w:rPr>
                <w:lang w:val="fr-FR"/>
              </w:rPr>
              <w:t>x</w:t>
            </w:r>
          </w:p>
        </w:tc>
        <w:tc>
          <w:tcPr>
            <w:tcW w:w="1035" w:type="dxa"/>
          </w:tcPr>
          <w:p w14:paraId="11EC7C88" w14:textId="77777777" w:rsidR="008F7256" w:rsidRDefault="008F7256" w:rsidP="006517A4">
            <w:pPr>
              <w:rPr>
                <w:lang w:val="fr-FR"/>
              </w:rPr>
            </w:pPr>
            <w:r>
              <w:rPr>
                <w:lang w:val="fr-FR"/>
              </w:rPr>
              <w:t>x</w:t>
            </w:r>
          </w:p>
        </w:tc>
        <w:tc>
          <w:tcPr>
            <w:tcW w:w="1035" w:type="dxa"/>
          </w:tcPr>
          <w:p w14:paraId="38721E09" w14:textId="77777777" w:rsidR="008F7256" w:rsidRPr="00D47904" w:rsidRDefault="008F7256" w:rsidP="006517A4">
            <w:pPr>
              <w:rPr>
                <w:b/>
                <w:sz w:val="40"/>
                <w:szCs w:val="40"/>
                <w:lang w:val="fr-FR"/>
              </w:rPr>
            </w:pPr>
            <w:r w:rsidRPr="00D47904">
              <w:rPr>
                <w:b/>
                <w:sz w:val="40"/>
                <w:szCs w:val="40"/>
                <w:lang w:val="fr-FR"/>
              </w:rPr>
              <w:t>x</w:t>
            </w:r>
          </w:p>
        </w:tc>
        <w:tc>
          <w:tcPr>
            <w:tcW w:w="1035" w:type="dxa"/>
          </w:tcPr>
          <w:p w14:paraId="0CF714B1" w14:textId="77777777" w:rsidR="008F7256" w:rsidRPr="00D47904" w:rsidRDefault="008F7256" w:rsidP="006517A4">
            <w:pPr>
              <w:rPr>
                <w:b/>
                <w:sz w:val="40"/>
                <w:szCs w:val="40"/>
                <w:lang w:val="fr-FR"/>
              </w:rPr>
            </w:pPr>
            <w:r w:rsidRPr="00D47904">
              <w:rPr>
                <w:b/>
                <w:sz w:val="40"/>
                <w:szCs w:val="40"/>
                <w:lang w:val="fr-FR"/>
              </w:rPr>
              <w:t>x</w:t>
            </w:r>
          </w:p>
        </w:tc>
        <w:tc>
          <w:tcPr>
            <w:tcW w:w="1035" w:type="dxa"/>
          </w:tcPr>
          <w:p w14:paraId="7DE18078" w14:textId="77777777" w:rsidR="008F7256" w:rsidRDefault="008F7256" w:rsidP="006517A4">
            <w:pPr>
              <w:rPr>
                <w:lang w:val="fr-FR"/>
              </w:rPr>
            </w:pPr>
          </w:p>
        </w:tc>
      </w:tr>
      <w:tr w:rsidR="008F7256" w14:paraId="624AC312" w14:textId="77777777" w:rsidTr="008F7256">
        <w:tc>
          <w:tcPr>
            <w:tcW w:w="1817" w:type="dxa"/>
          </w:tcPr>
          <w:p w14:paraId="621C1D55" w14:textId="77777777" w:rsidR="008F7256" w:rsidRDefault="008F7256" w:rsidP="006517A4">
            <w:pPr>
              <w:rPr>
                <w:lang w:val="fr-FR"/>
              </w:rPr>
            </w:pPr>
            <w:r w:rsidRPr="00647681">
              <w:rPr>
                <w:lang w:val="fr-FR"/>
              </w:rPr>
              <w:t>BOIGNEVILLE</w:t>
            </w:r>
          </w:p>
        </w:tc>
        <w:tc>
          <w:tcPr>
            <w:tcW w:w="1035" w:type="dxa"/>
          </w:tcPr>
          <w:p w14:paraId="6B9E2F87" w14:textId="77777777" w:rsidR="008F7256" w:rsidRDefault="008F7256" w:rsidP="006517A4">
            <w:pPr>
              <w:rPr>
                <w:lang w:val="fr-FR"/>
              </w:rPr>
            </w:pPr>
          </w:p>
        </w:tc>
        <w:tc>
          <w:tcPr>
            <w:tcW w:w="1035" w:type="dxa"/>
          </w:tcPr>
          <w:p w14:paraId="2E922C3B" w14:textId="77777777" w:rsidR="008F7256" w:rsidRDefault="008F7256" w:rsidP="006517A4">
            <w:pPr>
              <w:rPr>
                <w:lang w:val="fr-FR"/>
              </w:rPr>
            </w:pPr>
          </w:p>
        </w:tc>
        <w:tc>
          <w:tcPr>
            <w:tcW w:w="1035" w:type="dxa"/>
          </w:tcPr>
          <w:p w14:paraId="38B79359" w14:textId="77777777" w:rsidR="008F7256" w:rsidRDefault="008F7256" w:rsidP="006517A4">
            <w:pPr>
              <w:rPr>
                <w:lang w:val="fr-FR"/>
              </w:rPr>
            </w:pPr>
            <w:r>
              <w:rPr>
                <w:lang w:val="fr-FR"/>
              </w:rPr>
              <w:t>x</w:t>
            </w:r>
          </w:p>
        </w:tc>
        <w:tc>
          <w:tcPr>
            <w:tcW w:w="1035" w:type="dxa"/>
          </w:tcPr>
          <w:p w14:paraId="759C94D8" w14:textId="77777777" w:rsidR="008F7256" w:rsidRDefault="008F7256" w:rsidP="006517A4">
            <w:pPr>
              <w:rPr>
                <w:lang w:val="fr-FR"/>
              </w:rPr>
            </w:pPr>
            <w:r>
              <w:rPr>
                <w:lang w:val="fr-FR"/>
              </w:rPr>
              <w:t>x</w:t>
            </w:r>
          </w:p>
        </w:tc>
        <w:tc>
          <w:tcPr>
            <w:tcW w:w="1035" w:type="dxa"/>
          </w:tcPr>
          <w:p w14:paraId="130728AB" w14:textId="77777777" w:rsidR="008F7256" w:rsidRPr="00D47904" w:rsidRDefault="008F7256" w:rsidP="006517A4">
            <w:pPr>
              <w:rPr>
                <w:b/>
                <w:sz w:val="40"/>
                <w:szCs w:val="40"/>
                <w:lang w:val="fr-FR"/>
              </w:rPr>
            </w:pPr>
            <w:r w:rsidRPr="00D47904">
              <w:rPr>
                <w:b/>
                <w:sz w:val="40"/>
                <w:szCs w:val="40"/>
                <w:lang w:val="fr-FR"/>
              </w:rPr>
              <w:t>x</w:t>
            </w:r>
          </w:p>
        </w:tc>
        <w:tc>
          <w:tcPr>
            <w:tcW w:w="1035" w:type="dxa"/>
          </w:tcPr>
          <w:p w14:paraId="14AFE7E3" w14:textId="77777777" w:rsidR="008F7256" w:rsidRPr="00D47904" w:rsidRDefault="008F7256" w:rsidP="006517A4">
            <w:pPr>
              <w:rPr>
                <w:b/>
                <w:sz w:val="40"/>
                <w:szCs w:val="40"/>
                <w:lang w:val="fr-FR"/>
              </w:rPr>
            </w:pPr>
            <w:r w:rsidRPr="00D47904">
              <w:rPr>
                <w:b/>
                <w:sz w:val="40"/>
                <w:szCs w:val="40"/>
                <w:lang w:val="fr-FR"/>
              </w:rPr>
              <w:t>x</w:t>
            </w:r>
          </w:p>
        </w:tc>
        <w:tc>
          <w:tcPr>
            <w:tcW w:w="1035" w:type="dxa"/>
          </w:tcPr>
          <w:p w14:paraId="3B5FB90C" w14:textId="77777777" w:rsidR="008F7256" w:rsidRPr="00D47904" w:rsidRDefault="008F7256" w:rsidP="006517A4">
            <w:pPr>
              <w:rPr>
                <w:b/>
                <w:sz w:val="40"/>
                <w:szCs w:val="40"/>
                <w:lang w:val="fr-FR"/>
              </w:rPr>
            </w:pPr>
            <w:r w:rsidRPr="00D47904">
              <w:rPr>
                <w:b/>
                <w:sz w:val="40"/>
                <w:szCs w:val="40"/>
                <w:lang w:val="fr-FR"/>
              </w:rPr>
              <w:t>x</w:t>
            </w:r>
          </w:p>
        </w:tc>
      </w:tr>
    </w:tbl>
    <w:p w14:paraId="692A6ED7" w14:textId="77777777" w:rsidR="008F7256" w:rsidRDefault="008F7256" w:rsidP="00640016">
      <w:pPr>
        <w:pStyle w:val="NormalWeb"/>
        <w:rPr>
          <w:lang w:val="en-US"/>
        </w:rPr>
      </w:pPr>
    </w:p>
    <w:p w14:paraId="1BEB1E20" w14:textId="77777777" w:rsidR="008457AF" w:rsidRDefault="008457AF" w:rsidP="008457AF">
      <w:pPr>
        <w:rPr>
          <w:b/>
          <w:sz w:val="40"/>
          <w:szCs w:val="40"/>
        </w:rPr>
      </w:pPr>
      <w:r>
        <w:t xml:space="preserve">Note that </w:t>
      </w:r>
      <w:r w:rsidRPr="00D47904">
        <w:t>FORESTE</w:t>
      </w:r>
      <w:r>
        <w:t xml:space="preserve"> has </w:t>
      </w:r>
      <w:r w:rsidRPr="00D47904">
        <w:t>2 sowing dates in 2014</w:t>
      </w:r>
      <w:r w:rsidRPr="00D47904">
        <w:rPr>
          <w:b/>
          <w:sz w:val="40"/>
          <w:szCs w:val="40"/>
        </w:rPr>
        <w:t xml:space="preserve"> </w:t>
      </w:r>
    </w:p>
    <w:p w14:paraId="25EF7A4F" w14:textId="77777777" w:rsidR="008457AF" w:rsidRDefault="008457AF" w:rsidP="008457AF">
      <w:proofErr w:type="gramStart"/>
      <w:r w:rsidRPr="00D47904">
        <w:rPr>
          <w:b/>
          <w:sz w:val="40"/>
          <w:szCs w:val="40"/>
        </w:rPr>
        <w:t>x</w:t>
      </w:r>
      <w:r>
        <w:rPr>
          <w:b/>
          <w:sz w:val="40"/>
          <w:szCs w:val="40"/>
        </w:rPr>
        <w:t xml:space="preserve">  </w:t>
      </w:r>
      <w:r w:rsidRPr="00D47904">
        <w:t>Training</w:t>
      </w:r>
      <w:proofErr w:type="gramEnd"/>
      <w:r w:rsidRPr="00D47904">
        <w:t xml:space="preserve"> data</w:t>
      </w:r>
      <w:r>
        <w:t>. 14 values. 6 sites, 5 years</w:t>
      </w:r>
    </w:p>
    <w:p w14:paraId="6F33E384" w14:textId="1E97B44E" w:rsidR="008457AF" w:rsidRDefault="008457AF" w:rsidP="008457AF">
      <w:pPr>
        <w:rPr>
          <w:szCs w:val="24"/>
        </w:rPr>
      </w:pPr>
      <w:proofErr w:type="gramStart"/>
      <w:r w:rsidRPr="00D47904">
        <w:rPr>
          <w:color w:val="FF0000"/>
          <w:sz w:val="40"/>
          <w:szCs w:val="40"/>
        </w:rPr>
        <w:t xml:space="preserve">x  </w:t>
      </w:r>
      <w:r w:rsidR="00055807">
        <w:rPr>
          <w:szCs w:val="24"/>
        </w:rPr>
        <w:t>Evaluation</w:t>
      </w:r>
      <w:proofErr w:type="gramEnd"/>
      <w:r w:rsidR="00055807">
        <w:rPr>
          <w:szCs w:val="24"/>
        </w:rPr>
        <w:t xml:space="preserve"> </w:t>
      </w:r>
      <w:r w:rsidR="00055807" w:rsidRPr="00D47904">
        <w:rPr>
          <w:szCs w:val="24"/>
        </w:rPr>
        <w:t xml:space="preserve"> </w:t>
      </w:r>
      <w:r w:rsidRPr="00D47904">
        <w:rPr>
          <w:szCs w:val="24"/>
        </w:rPr>
        <w:t>data.</w:t>
      </w:r>
      <w:r w:rsidRPr="00D47904">
        <w:rPr>
          <w:sz w:val="40"/>
          <w:szCs w:val="40"/>
        </w:rPr>
        <w:t xml:space="preserve"> </w:t>
      </w:r>
      <w:r>
        <w:rPr>
          <w:szCs w:val="24"/>
        </w:rPr>
        <w:t>8</w:t>
      </w:r>
      <w:r w:rsidRPr="00D47904">
        <w:rPr>
          <w:szCs w:val="24"/>
        </w:rPr>
        <w:t xml:space="preserve"> values</w:t>
      </w:r>
      <w:r>
        <w:rPr>
          <w:szCs w:val="24"/>
        </w:rPr>
        <w:t xml:space="preserve">. 5 sites, 2 </w:t>
      </w:r>
      <w:proofErr w:type="gramStart"/>
      <w:r>
        <w:rPr>
          <w:szCs w:val="24"/>
        </w:rPr>
        <w:t>years</w:t>
      </w:r>
      <w:r w:rsidR="009E76F5" w:rsidRPr="009E76F5">
        <w:rPr>
          <w:szCs w:val="24"/>
        </w:rPr>
        <w:t xml:space="preserve"> </w:t>
      </w:r>
      <w:r w:rsidR="009E76F5">
        <w:rPr>
          <w:szCs w:val="24"/>
        </w:rPr>
        <w:t>.</w:t>
      </w:r>
      <w:proofErr w:type="gramEnd"/>
      <w:r w:rsidR="009E76F5">
        <w:rPr>
          <w:szCs w:val="24"/>
        </w:rPr>
        <w:t xml:space="preserve"> These evaluation data have neither site nor harvest year in common with training data.</w:t>
      </w:r>
    </w:p>
    <w:p w14:paraId="5E816459" w14:textId="257B8CEB" w:rsidR="005F3BF3" w:rsidRDefault="008457AF" w:rsidP="008457AF">
      <w:pPr>
        <w:rPr>
          <w:szCs w:val="24"/>
        </w:rPr>
      </w:pPr>
      <w:proofErr w:type="gramStart"/>
      <w:r>
        <w:rPr>
          <w:szCs w:val="24"/>
        </w:rPr>
        <w:t xml:space="preserve">x  </w:t>
      </w:r>
      <w:r w:rsidR="009E76F5">
        <w:rPr>
          <w:szCs w:val="24"/>
        </w:rPr>
        <w:t>Secondary</w:t>
      </w:r>
      <w:proofErr w:type="gramEnd"/>
      <w:r w:rsidR="009E76F5">
        <w:rPr>
          <w:szCs w:val="24"/>
        </w:rPr>
        <w:t xml:space="preserve"> evaluation data. </w:t>
      </w:r>
      <w:r>
        <w:rPr>
          <w:szCs w:val="24"/>
        </w:rPr>
        <w:t xml:space="preserve"> 13 values. </w:t>
      </w:r>
      <w:r w:rsidR="009E76F5">
        <w:rPr>
          <w:szCs w:val="24"/>
        </w:rPr>
        <w:t>These data</w:t>
      </w:r>
      <w:r>
        <w:rPr>
          <w:szCs w:val="24"/>
        </w:rPr>
        <w:t xml:space="preserve"> have site or harvest year in common with the training data, </w:t>
      </w:r>
      <w:r w:rsidR="009E76F5">
        <w:rPr>
          <w:szCs w:val="24"/>
        </w:rPr>
        <w:t xml:space="preserve">and therefore may </w:t>
      </w:r>
      <w:r>
        <w:rPr>
          <w:szCs w:val="24"/>
        </w:rPr>
        <w:t xml:space="preserve">underestimate </w:t>
      </w:r>
      <w:r w:rsidR="005246D8">
        <w:rPr>
          <w:szCs w:val="24"/>
        </w:rPr>
        <w:t xml:space="preserve">prediction </w:t>
      </w:r>
      <w:r>
        <w:rPr>
          <w:szCs w:val="24"/>
        </w:rPr>
        <w:t>error.</w:t>
      </w:r>
    </w:p>
    <w:p w14:paraId="24F39C9A" w14:textId="77777777" w:rsidR="005F3BF3" w:rsidRDefault="005F3BF3" w:rsidP="008457AF">
      <w:pPr>
        <w:rPr>
          <w:szCs w:val="24"/>
        </w:rPr>
      </w:pPr>
    </w:p>
    <w:p w14:paraId="2F9A57F6" w14:textId="77777777" w:rsidR="008F7256" w:rsidRDefault="008F7256" w:rsidP="00640016">
      <w:pPr>
        <w:pStyle w:val="NormalWeb"/>
        <w:rPr>
          <w:lang w:val="en-US"/>
        </w:rPr>
      </w:pPr>
    </w:p>
    <w:p w14:paraId="4F2D43F8" w14:textId="77777777" w:rsidR="00367481" w:rsidRDefault="00367481" w:rsidP="00640016">
      <w:pPr>
        <w:pStyle w:val="NormalWeb"/>
        <w:rPr>
          <w:lang w:val="en-US"/>
        </w:rPr>
      </w:pPr>
    </w:p>
    <w:sectPr w:rsidR="003674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51912"/>
    <w:multiLevelType w:val="hybridMultilevel"/>
    <w:tmpl w:val="00E0E6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9A2CA0"/>
    <w:multiLevelType w:val="hybridMultilevel"/>
    <w:tmpl w:val="7BFAA9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16"/>
    <w:rsid w:val="000119A6"/>
    <w:rsid w:val="0002124A"/>
    <w:rsid w:val="00055807"/>
    <w:rsid w:val="000901C0"/>
    <w:rsid w:val="000F3346"/>
    <w:rsid w:val="00180E22"/>
    <w:rsid w:val="00183AFE"/>
    <w:rsid w:val="00186CB5"/>
    <w:rsid w:val="001A153B"/>
    <w:rsid w:val="00283D01"/>
    <w:rsid w:val="002F6D2E"/>
    <w:rsid w:val="003372DA"/>
    <w:rsid w:val="00365A78"/>
    <w:rsid w:val="00367481"/>
    <w:rsid w:val="003C5AD0"/>
    <w:rsid w:val="00404CA7"/>
    <w:rsid w:val="004C2941"/>
    <w:rsid w:val="005246D8"/>
    <w:rsid w:val="00571832"/>
    <w:rsid w:val="00590AD7"/>
    <w:rsid w:val="005B2203"/>
    <w:rsid w:val="005F3BF3"/>
    <w:rsid w:val="005F5D23"/>
    <w:rsid w:val="00636DC9"/>
    <w:rsid w:val="00640016"/>
    <w:rsid w:val="00647565"/>
    <w:rsid w:val="0068284B"/>
    <w:rsid w:val="006B4754"/>
    <w:rsid w:val="006C081A"/>
    <w:rsid w:val="007F342A"/>
    <w:rsid w:val="00844382"/>
    <w:rsid w:val="008457AF"/>
    <w:rsid w:val="00893B26"/>
    <w:rsid w:val="008D6DAA"/>
    <w:rsid w:val="008F7256"/>
    <w:rsid w:val="009C354C"/>
    <w:rsid w:val="009E76F5"/>
    <w:rsid w:val="00A35C66"/>
    <w:rsid w:val="00B27392"/>
    <w:rsid w:val="00C81CBA"/>
    <w:rsid w:val="00C92E5F"/>
    <w:rsid w:val="00C93837"/>
    <w:rsid w:val="00CE779F"/>
    <w:rsid w:val="00CF0C5E"/>
    <w:rsid w:val="00D95AD3"/>
    <w:rsid w:val="00DA7D7A"/>
    <w:rsid w:val="00DD0228"/>
    <w:rsid w:val="00DD7DD3"/>
    <w:rsid w:val="00E2780E"/>
    <w:rsid w:val="00E41BC5"/>
    <w:rsid w:val="00E5177F"/>
    <w:rsid w:val="00F71E04"/>
    <w:rsid w:val="00FB05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785A"/>
  <w15:docId w15:val="{52F147D3-C71B-4249-8FE0-726AC351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AD3"/>
    <w:pPr>
      <w:spacing w:after="120"/>
      <w:jc w:val="both"/>
    </w:pPr>
    <w:rPr>
      <w:rFonts w:ascii="Times New Roman" w:hAnsi="Times New Roman"/>
      <w:sz w:val="24"/>
      <w:lang w:val="en-US"/>
    </w:rPr>
  </w:style>
  <w:style w:type="paragraph" w:styleId="Titre1">
    <w:name w:val="heading 1"/>
    <w:basedOn w:val="Normal"/>
    <w:next w:val="Normal"/>
    <w:link w:val="Titre1Car"/>
    <w:uiPriority w:val="9"/>
    <w:qFormat/>
    <w:rsid w:val="00183AFE"/>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893B26"/>
    <w:pPr>
      <w:keepNext/>
      <w:keepLines/>
      <w:spacing w:before="40" w:after="0"/>
      <w:outlineLvl w:val="1"/>
    </w:pPr>
    <w:rPr>
      <w:rFonts w:asciiTheme="majorHAnsi" w:eastAsiaTheme="majorEastAsia" w:hAnsiTheme="majorHAnsi" w:cstheme="majorBidi"/>
      <w:b/>
      <w:color w:val="000000" w:themeColor="text1"/>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AFE"/>
    <w:rPr>
      <w:rFonts w:asciiTheme="majorHAnsi" w:eastAsiaTheme="majorEastAsia" w:hAnsiTheme="majorHAnsi" w:cstheme="majorBidi"/>
      <w:sz w:val="32"/>
      <w:szCs w:val="32"/>
      <w:lang w:val="en-US"/>
    </w:rPr>
  </w:style>
  <w:style w:type="character" w:customStyle="1" w:styleId="Titre2Car">
    <w:name w:val="Titre 2 Car"/>
    <w:basedOn w:val="Policepardfaut"/>
    <w:link w:val="Titre2"/>
    <w:uiPriority w:val="9"/>
    <w:rsid w:val="00893B26"/>
    <w:rPr>
      <w:rFonts w:asciiTheme="majorHAnsi" w:eastAsiaTheme="majorEastAsia" w:hAnsiTheme="majorHAnsi" w:cstheme="majorBidi"/>
      <w:b/>
      <w:color w:val="000000" w:themeColor="text1"/>
      <w:sz w:val="26"/>
      <w:szCs w:val="26"/>
    </w:rPr>
  </w:style>
  <w:style w:type="paragraph" w:styleId="NormalWeb">
    <w:name w:val="Normal (Web)"/>
    <w:basedOn w:val="Normal"/>
    <w:uiPriority w:val="99"/>
    <w:semiHidden/>
    <w:unhideWhenUsed/>
    <w:rsid w:val="00640016"/>
    <w:pPr>
      <w:spacing w:before="100" w:beforeAutospacing="1" w:after="100" w:afterAutospacing="1" w:line="240" w:lineRule="auto"/>
    </w:pPr>
    <w:rPr>
      <w:rFonts w:eastAsia="Times New Roman" w:cs="Times New Roman"/>
      <w:szCs w:val="24"/>
      <w:lang w:val="fr-FR" w:eastAsia="fr-FR"/>
    </w:rPr>
  </w:style>
  <w:style w:type="paragraph" w:styleId="Paragraphedeliste">
    <w:name w:val="List Paragraph"/>
    <w:basedOn w:val="Normal"/>
    <w:uiPriority w:val="34"/>
    <w:qFormat/>
    <w:rsid w:val="002F6D2E"/>
    <w:pPr>
      <w:spacing w:before="100" w:beforeAutospacing="1" w:after="100" w:afterAutospacing="1" w:line="240" w:lineRule="auto"/>
    </w:pPr>
    <w:rPr>
      <w:rFonts w:eastAsia="Times New Roman" w:cs="Times New Roman"/>
      <w:szCs w:val="24"/>
      <w:lang w:val="fr-FR" w:eastAsia="fr-FR"/>
    </w:rPr>
  </w:style>
  <w:style w:type="table" w:customStyle="1" w:styleId="Grilledetableauclaire1">
    <w:name w:val="Grille de tableau claire1"/>
    <w:basedOn w:val="TableauNormal"/>
    <w:uiPriority w:val="40"/>
    <w:rsid w:val="008F7256"/>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lledutableau">
    <w:name w:val="Table Grid"/>
    <w:basedOn w:val="TableauNormal"/>
    <w:uiPriority w:val="59"/>
    <w:rsid w:val="008F725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183AFE"/>
    <w:pPr>
      <w:pBdr>
        <w:bottom w:val="single" w:sz="8" w:space="4" w:color="5B9BD5" w:themeColor="accent1"/>
      </w:pBdr>
      <w:spacing w:after="300" w:line="240" w:lineRule="auto"/>
      <w:contextualSpacing/>
      <w:jc w:val="center"/>
    </w:pPr>
    <w:rPr>
      <w:rFonts w:eastAsiaTheme="majorEastAsia" w:cstheme="majorBidi"/>
      <w:color w:val="323E4F" w:themeColor="text2" w:themeShade="BF"/>
      <w:spacing w:val="5"/>
      <w:kern w:val="28"/>
      <w:sz w:val="40"/>
      <w:szCs w:val="52"/>
    </w:rPr>
  </w:style>
  <w:style w:type="character" w:customStyle="1" w:styleId="TitreCar">
    <w:name w:val="Titre Car"/>
    <w:basedOn w:val="Policepardfaut"/>
    <w:link w:val="Titre"/>
    <w:uiPriority w:val="10"/>
    <w:rsid w:val="00183AFE"/>
    <w:rPr>
      <w:rFonts w:ascii="Times New Roman" w:eastAsiaTheme="majorEastAsia" w:hAnsi="Times New Roman" w:cstheme="majorBidi"/>
      <w:color w:val="323E4F" w:themeColor="text2" w:themeShade="BF"/>
      <w:spacing w:val="5"/>
      <w:kern w:val="28"/>
      <w:sz w:val="40"/>
      <w:szCs w:val="52"/>
      <w:lang w:val="en-US"/>
    </w:rPr>
  </w:style>
  <w:style w:type="paragraph" w:styleId="Textedebulles">
    <w:name w:val="Balloon Text"/>
    <w:basedOn w:val="Normal"/>
    <w:link w:val="TextedebullesCar"/>
    <w:uiPriority w:val="99"/>
    <w:semiHidden/>
    <w:unhideWhenUsed/>
    <w:rsid w:val="00183A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3AFE"/>
    <w:rPr>
      <w:rFonts w:ascii="Tahoma" w:hAnsi="Tahoma" w:cs="Tahoma"/>
      <w:sz w:val="16"/>
      <w:szCs w:val="16"/>
      <w:lang w:val="en-US"/>
    </w:rPr>
  </w:style>
  <w:style w:type="character" w:styleId="Marquedecommentaire">
    <w:name w:val="annotation reference"/>
    <w:basedOn w:val="Policepardfaut"/>
    <w:uiPriority w:val="99"/>
    <w:semiHidden/>
    <w:unhideWhenUsed/>
    <w:rsid w:val="000901C0"/>
    <w:rPr>
      <w:sz w:val="16"/>
      <w:szCs w:val="16"/>
    </w:rPr>
  </w:style>
  <w:style w:type="paragraph" w:styleId="Commentaire">
    <w:name w:val="annotation text"/>
    <w:basedOn w:val="Normal"/>
    <w:link w:val="CommentaireCar"/>
    <w:uiPriority w:val="99"/>
    <w:semiHidden/>
    <w:unhideWhenUsed/>
    <w:rsid w:val="000901C0"/>
    <w:pPr>
      <w:spacing w:line="240" w:lineRule="auto"/>
    </w:pPr>
    <w:rPr>
      <w:sz w:val="20"/>
      <w:szCs w:val="20"/>
    </w:rPr>
  </w:style>
  <w:style w:type="character" w:customStyle="1" w:styleId="CommentaireCar">
    <w:name w:val="Commentaire Car"/>
    <w:basedOn w:val="Policepardfaut"/>
    <w:link w:val="Commentaire"/>
    <w:uiPriority w:val="99"/>
    <w:semiHidden/>
    <w:rsid w:val="000901C0"/>
    <w:rPr>
      <w:rFonts w:ascii="Times New Roman" w:hAnsi="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0901C0"/>
    <w:rPr>
      <w:b/>
      <w:bCs/>
    </w:rPr>
  </w:style>
  <w:style w:type="character" w:customStyle="1" w:styleId="ObjetducommentaireCar">
    <w:name w:val="Objet du commentaire Car"/>
    <w:basedOn w:val="CommentaireCar"/>
    <w:link w:val="Objetducommentaire"/>
    <w:uiPriority w:val="99"/>
    <w:semiHidden/>
    <w:rsid w:val="000901C0"/>
    <w:rPr>
      <w:rFonts w:ascii="Times New Roman" w:hAnsi="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1574">
      <w:bodyDiv w:val="1"/>
      <w:marLeft w:val="0"/>
      <w:marRight w:val="0"/>
      <w:marTop w:val="0"/>
      <w:marBottom w:val="0"/>
      <w:divBdr>
        <w:top w:val="none" w:sz="0" w:space="0" w:color="auto"/>
        <w:left w:val="none" w:sz="0" w:space="0" w:color="auto"/>
        <w:bottom w:val="none" w:sz="0" w:space="0" w:color="auto"/>
        <w:right w:val="none" w:sz="0" w:space="0" w:color="auto"/>
      </w:divBdr>
    </w:div>
    <w:div w:id="1115170381">
      <w:bodyDiv w:val="1"/>
      <w:marLeft w:val="0"/>
      <w:marRight w:val="0"/>
      <w:marTop w:val="0"/>
      <w:marBottom w:val="0"/>
      <w:divBdr>
        <w:top w:val="none" w:sz="0" w:space="0" w:color="auto"/>
        <w:left w:val="none" w:sz="0" w:space="0" w:color="auto"/>
        <w:bottom w:val="none" w:sz="0" w:space="0" w:color="auto"/>
        <w:right w:val="none" w:sz="0" w:space="0" w:color="auto"/>
      </w:divBdr>
      <w:divsChild>
        <w:div w:id="1202673566">
          <w:marLeft w:val="0"/>
          <w:marRight w:val="0"/>
          <w:marTop w:val="280"/>
          <w:marBottom w:val="280"/>
          <w:divBdr>
            <w:top w:val="none" w:sz="0" w:space="0" w:color="auto"/>
            <w:left w:val="none" w:sz="0" w:space="0" w:color="auto"/>
            <w:bottom w:val="none" w:sz="0" w:space="0" w:color="auto"/>
            <w:right w:val="none" w:sz="0" w:space="0" w:color="auto"/>
          </w:divBdr>
        </w:div>
        <w:div w:id="2074617430">
          <w:marLeft w:val="0"/>
          <w:marRight w:val="0"/>
          <w:marTop w:val="280"/>
          <w:marBottom w:val="280"/>
          <w:divBdr>
            <w:top w:val="none" w:sz="0" w:space="0" w:color="auto"/>
            <w:left w:val="none" w:sz="0" w:space="0" w:color="auto"/>
            <w:bottom w:val="none" w:sz="0" w:space="0" w:color="auto"/>
            <w:right w:val="none" w:sz="0" w:space="0" w:color="auto"/>
          </w:divBdr>
        </w:div>
      </w:divsChild>
    </w:div>
    <w:div w:id="11962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934</Words>
  <Characters>5143</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LUKE</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WALLACH</dc:creator>
  <cp:lastModifiedBy>Daniel WALLACH</cp:lastModifiedBy>
  <cp:revision>10</cp:revision>
  <dcterms:created xsi:type="dcterms:W3CDTF">2018-04-08T14:31:00Z</dcterms:created>
  <dcterms:modified xsi:type="dcterms:W3CDTF">2018-04-11T15:21:00Z</dcterms:modified>
</cp:coreProperties>
</file>