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5E6" w:rsidRDefault="008D25E6" w:rsidP="008D25E6">
      <w:pPr>
        <w:spacing w:before="100" w:beforeAutospacing="1" w:after="100" w:afterAutospacing="1" w:line="240" w:lineRule="auto"/>
        <w:ind w:firstLine="0"/>
        <w:jc w:val="center"/>
        <w:rPr>
          <w:rFonts w:eastAsia="Times New Roman" w:cs="Times New Roman"/>
          <w:sz w:val="28"/>
          <w:szCs w:val="28"/>
          <w:lang w:eastAsia="fr-FR"/>
        </w:rPr>
      </w:pPr>
      <w:r>
        <w:rPr>
          <w:rFonts w:eastAsia="Times New Roman" w:cs="Times New Roman"/>
          <w:sz w:val="28"/>
          <w:szCs w:val="28"/>
          <w:lang w:eastAsia="fr-FR"/>
        </w:rPr>
        <w:t xml:space="preserve">Calibration activity Phase 2 </w:t>
      </w:r>
      <w:r w:rsidR="00E23AFF">
        <w:rPr>
          <w:rFonts w:eastAsia="Times New Roman" w:cs="Times New Roman"/>
          <w:sz w:val="28"/>
          <w:szCs w:val="28"/>
          <w:lang w:eastAsia="fr-FR"/>
        </w:rPr>
        <w:t>CSIRO (data from Australia)</w:t>
      </w:r>
    </w:p>
    <w:p w:rsidR="008D25E6" w:rsidRPr="00811FEC" w:rsidRDefault="008D25E6" w:rsidP="008D25E6">
      <w:pPr>
        <w:spacing w:before="100" w:beforeAutospacing="1" w:after="100" w:afterAutospacing="1" w:line="240" w:lineRule="auto"/>
        <w:ind w:firstLine="0"/>
        <w:jc w:val="center"/>
        <w:rPr>
          <w:rFonts w:eastAsia="Times New Roman" w:cs="Times New Roman"/>
          <w:sz w:val="28"/>
          <w:szCs w:val="28"/>
          <w:lang w:eastAsia="fr-FR"/>
        </w:rPr>
      </w:pPr>
      <w:r w:rsidRPr="00811FEC">
        <w:rPr>
          <w:rFonts w:eastAsia="Times New Roman" w:cs="Times New Roman"/>
          <w:sz w:val="28"/>
          <w:szCs w:val="28"/>
          <w:lang w:eastAsia="fr-FR"/>
        </w:rPr>
        <w:t>Additional information about the experiments that might be helpful to some groups:</w:t>
      </w:r>
    </w:p>
    <w:p w:rsidR="008D25E6" w:rsidRDefault="008D25E6" w:rsidP="008D25E6">
      <w:pPr>
        <w:spacing w:before="100" w:beforeAutospacing="1" w:after="100" w:afterAutospacing="1" w:line="240" w:lineRule="auto"/>
        <w:ind w:firstLine="0"/>
        <w:rPr>
          <w:rFonts w:eastAsia="Times New Roman" w:cs="Times New Roman"/>
          <w:szCs w:val="24"/>
          <w:lang w:eastAsia="fr-FR"/>
        </w:rPr>
      </w:pPr>
      <w:r w:rsidRPr="00524E71">
        <w:rPr>
          <w:rFonts w:eastAsia="Times New Roman" w:cs="Times New Roman"/>
          <w:szCs w:val="24"/>
          <w:lang w:eastAsia="fr-FR"/>
        </w:rPr>
        <w:t xml:space="preserve">This variety is a spring wheat, </w:t>
      </w:r>
      <w:r>
        <w:rPr>
          <w:rFonts w:eastAsia="Times New Roman" w:cs="Times New Roman"/>
          <w:szCs w:val="24"/>
          <w:lang w:eastAsia="fr-FR"/>
        </w:rPr>
        <w:t xml:space="preserve">but it </w:t>
      </w:r>
      <w:r w:rsidRPr="00524E71">
        <w:rPr>
          <w:rFonts w:eastAsia="Times New Roman" w:cs="Times New Roman"/>
          <w:szCs w:val="24"/>
          <w:lang w:eastAsia="fr-FR"/>
        </w:rPr>
        <w:t xml:space="preserve">does have some degree of </w:t>
      </w:r>
      <w:proofErr w:type="spellStart"/>
      <w:r w:rsidRPr="00524E71">
        <w:rPr>
          <w:rFonts w:eastAsia="Times New Roman" w:cs="Times New Roman"/>
          <w:szCs w:val="24"/>
          <w:lang w:eastAsia="fr-FR"/>
        </w:rPr>
        <w:t>vernalisation</w:t>
      </w:r>
      <w:proofErr w:type="spellEnd"/>
      <w:r w:rsidRPr="00524E71">
        <w:rPr>
          <w:rFonts w:eastAsia="Times New Roman" w:cs="Times New Roman"/>
          <w:szCs w:val="24"/>
          <w:lang w:eastAsia="fr-FR"/>
        </w:rPr>
        <w:t xml:space="preserve"> requirement.</w:t>
      </w:r>
    </w:p>
    <w:p w:rsidR="008D25E6" w:rsidRPr="00BB2893" w:rsidRDefault="008D25E6"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The data are results of 2 or 3 replicates. The coefficient of variation (</w:t>
      </w:r>
      <w:proofErr w:type="spellStart"/>
      <w:r w:rsidRPr="00BB2893">
        <w:rPr>
          <w:rFonts w:eastAsia="Times New Roman" w:cs="Times New Roman"/>
          <w:szCs w:val="24"/>
          <w:lang w:eastAsia="fr-FR"/>
        </w:rPr>
        <w:t>sd</w:t>
      </w:r>
      <w:proofErr w:type="spellEnd"/>
      <w:r w:rsidRPr="00BB2893">
        <w:rPr>
          <w:rFonts w:eastAsia="Times New Roman" w:cs="Times New Roman"/>
          <w:szCs w:val="24"/>
          <w:lang w:eastAsia="fr-FR"/>
        </w:rPr>
        <w:t>/mean*100) averaged over all measurements was about 2%. This does not include u</w:t>
      </w:r>
      <w:r w:rsidR="00A46F5A">
        <w:rPr>
          <w:rFonts w:eastAsia="Times New Roman" w:cs="Times New Roman"/>
          <w:szCs w:val="24"/>
          <w:lang w:eastAsia="fr-FR"/>
        </w:rPr>
        <w:t>ncertainty due to interpolation.</w:t>
      </w:r>
      <w:r w:rsidRPr="00BB2893">
        <w:rPr>
          <w:rFonts w:eastAsia="Times New Roman" w:cs="Times New Roman"/>
          <w:szCs w:val="24"/>
          <w:lang w:eastAsia="fr-FR"/>
        </w:rPr>
        <w:t xml:space="preserve"> </w:t>
      </w:r>
    </w:p>
    <w:p w:rsidR="008D25E6" w:rsidRDefault="00DF5B37"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Initial soil water and nitrate values are for the day before the earliest sowing date.</w:t>
      </w:r>
      <w:r w:rsidR="00A46F5A">
        <w:rPr>
          <w:rFonts w:eastAsia="Times New Roman" w:cs="Times New Roman"/>
          <w:szCs w:val="24"/>
          <w:lang w:eastAsia="fr-FR"/>
        </w:rPr>
        <w:t xml:space="preserve"> </w:t>
      </w:r>
      <w:r>
        <w:rPr>
          <w:rFonts w:eastAsia="Times New Roman" w:cs="Times New Roman"/>
          <w:szCs w:val="24"/>
          <w:lang w:eastAsia="fr-FR"/>
        </w:rPr>
        <w:t>I</w:t>
      </w:r>
      <w:r w:rsidR="008D25E6" w:rsidRPr="00BB2893">
        <w:rPr>
          <w:rFonts w:eastAsia="Times New Roman" w:cs="Times New Roman"/>
          <w:szCs w:val="24"/>
          <w:lang w:eastAsia="fr-FR"/>
        </w:rPr>
        <w:t xml:space="preserve">nitial soil water </w:t>
      </w:r>
      <w:r w:rsidR="008D25E6">
        <w:rPr>
          <w:rFonts w:eastAsia="Times New Roman" w:cs="Times New Roman"/>
          <w:szCs w:val="24"/>
          <w:lang w:eastAsia="fr-FR"/>
        </w:rPr>
        <w:t>wa</w:t>
      </w:r>
      <w:r w:rsidR="008D25E6" w:rsidRPr="00BB2893">
        <w:rPr>
          <w:rFonts w:eastAsia="Times New Roman" w:cs="Times New Roman"/>
          <w:szCs w:val="24"/>
          <w:lang w:eastAsia="fr-FR"/>
        </w:rPr>
        <w:t xml:space="preserve">s </w:t>
      </w:r>
      <w:r>
        <w:rPr>
          <w:rFonts w:eastAsia="Times New Roman" w:cs="Times New Roman"/>
          <w:szCs w:val="24"/>
          <w:lang w:eastAsia="fr-FR"/>
        </w:rPr>
        <w:t xml:space="preserve">measured in some environments, estimated in others. </w:t>
      </w:r>
      <w:r w:rsidR="008D25E6" w:rsidRPr="00BB2893">
        <w:rPr>
          <w:rFonts w:eastAsia="Times New Roman" w:cs="Times New Roman"/>
          <w:szCs w:val="24"/>
          <w:lang w:eastAsia="fr-FR"/>
        </w:rPr>
        <w:t xml:space="preserve">The estimated values are cells highlighted yellow and values in red. </w:t>
      </w:r>
      <w:r>
        <w:rPr>
          <w:rFonts w:eastAsia="Times New Roman" w:cs="Times New Roman"/>
          <w:szCs w:val="24"/>
          <w:lang w:eastAsia="fr-FR"/>
        </w:rPr>
        <w:t xml:space="preserve">For soil </w:t>
      </w:r>
      <w:proofErr w:type="gramStart"/>
      <w:r>
        <w:rPr>
          <w:rFonts w:eastAsia="Times New Roman" w:cs="Times New Roman"/>
          <w:szCs w:val="24"/>
          <w:lang w:eastAsia="fr-FR"/>
        </w:rPr>
        <w:t xml:space="preserve">layers  </w:t>
      </w:r>
      <w:r w:rsidR="00A46F5A">
        <w:rPr>
          <w:rFonts w:eastAsia="Times New Roman" w:cs="Times New Roman"/>
          <w:szCs w:val="24"/>
          <w:lang w:eastAsia="fr-FR"/>
        </w:rPr>
        <w:t>that</w:t>
      </w:r>
      <w:proofErr w:type="gramEnd"/>
      <w:r w:rsidR="00A46F5A">
        <w:rPr>
          <w:rFonts w:eastAsia="Times New Roman" w:cs="Times New Roman"/>
          <w:szCs w:val="24"/>
          <w:lang w:eastAsia="fr-FR"/>
        </w:rPr>
        <w:t xml:space="preserve"> have no initial water or nitrate values, please just copy the value from the last soil layer that has a value.</w:t>
      </w:r>
    </w:p>
    <w:p w:rsidR="0073662A" w:rsidRPr="0056286D" w:rsidRDefault="00A46F5A" w:rsidP="0073662A">
      <w:pPr>
        <w:spacing w:before="100" w:beforeAutospacing="1" w:after="100" w:afterAutospacing="1" w:line="240" w:lineRule="auto"/>
        <w:ind w:firstLine="0"/>
        <w:rPr>
          <w:rFonts w:eastAsia="Times New Roman" w:cs="Times New Roman"/>
          <w:szCs w:val="24"/>
          <w:lang w:eastAsia="fr-FR"/>
        </w:rPr>
      </w:pPr>
      <w:proofErr w:type="spellStart"/>
      <w:r w:rsidRPr="00BB2893">
        <w:rPr>
          <w:rFonts w:eastAsia="Times New Roman" w:cs="Times New Roman"/>
          <w:szCs w:val="24"/>
          <w:lang w:eastAsia="fr-FR"/>
        </w:rPr>
        <w:t>WheatLL</w:t>
      </w:r>
      <w:proofErr w:type="spellEnd"/>
      <w:r w:rsidRPr="00BB2893">
        <w:rPr>
          <w:rFonts w:eastAsia="Times New Roman" w:cs="Times New Roman"/>
          <w:szCs w:val="24"/>
          <w:lang w:eastAsia="fr-FR"/>
        </w:rPr>
        <w:t xml:space="preserve"> is the lower limit of water extraction of wheat on the particular soil (field measured)</w:t>
      </w:r>
      <w:r>
        <w:rPr>
          <w:rFonts w:eastAsia="Times New Roman" w:cs="Times New Roman"/>
          <w:szCs w:val="24"/>
          <w:lang w:eastAsia="fr-FR"/>
        </w:rPr>
        <w:t xml:space="preserve">. </w:t>
      </w:r>
      <w:r w:rsidR="008D25E6" w:rsidRPr="00BB2893">
        <w:rPr>
          <w:rFonts w:eastAsia="Times New Roman" w:cs="Times New Roman"/>
          <w:szCs w:val="24"/>
          <w:lang w:eastAsia="fr-FR"/>
        </w:rPr>
        <w:t> </w:t>
      </w:r>
      <w:proofErr w:type="spellStart"/>
      <w:r w:rsidR="0073662A" w:rsidRPr="0056286D">
        <w:rPr>
          <w:rFonts w:eastAsia="Times New Roman" w:cs="Times New Roman"/>
          <w:szCs w:val="24"/>
          <w:lang w:eastAsia="fr-FR"/>
        </w:rPr>
        <w:t>WheatLL</w:t>
      </w:r>
      <w:proofErr w:type="spellEnd"/>
      <w:r w:rsidR="0073662A" w:rsidRPr="0056286D">
        <w:rPr>
          <w:rFonts w:eastAsia="Times New Roman" w:cs="Times New Roman"/>
          <w:szCs w:val="24"/>
          <w:lang w:eastAsia="fr-FR"/>
        </w:rPr>
        <w:t>, is the soil moisture measured at harvest under a rainfall exclusion tent</w:t>
      </w:r>
      <w:r w:rsidR="0073662A">
        <w:rPr>
          <w:rFonts w:eastAsia="Times New Roman" w:cs="Times New Roman"/>
          <w:szCs w:val="24"/>
          <w:lang w:eastAsia="fr-FR"/>
        </w:rPr>
        <w:t xml:space="preserve"> that was erected at </w:t>
      </w:r>
      <w:proofErr w:type="spellStart"/>
      <w:r w:rsidR="0073662A">
        <w:rPr>
          <w:rFonts w:eastAsia="Times New Roman" w:cs="Times New Roman"/>
          <w:szCs w:val="24"/>
          <w:lang w:eastAsia="fr-FR"/>
        </w:rPr>
        <w:t>anthesis</w:t>
      </w:r>
      <w:proofErr w:type="spellEnd"/>
      <w:r w:rsidR="0073662A">
        <w:rPr>
          <w:rFonts w:eastAsia="Times New Roman" w:cs="Times New Roman"/>
          <w:szCs w:val="24"/>
          <w:lang w:eastAsia="fr-FR"/>
        </w:rPr>
        <w:t xml:space="preserve">. </w:t>
      </w:r>
    </w:p>
    <w:p w:rsidR="0073662A" w:rsidRDefault="0073662A" w:rsidP="008D25E6">
      <w:pPr>
        <w:spacing w:before="100" w:beforeAutospacing="1" w:after="100" w:afterAutospacing="1" w:line="240" w:lineRule="auto"/>
        <w:ind w:firstLine="0"/>
        <w:rPr>
          <w:rFonts w:ascii="Calibri" w:eastAsia="Times New Roman" w:hAnsi="Calibri" w:cs="Calibri"/>
          <w:color w:val="1F497D"/>
          <w:sz w:val="22"/>
        </w:rPr>
      </w:pPr>
      <w:r w:rsidRPr="0056286D">
        <w:rPr>
          <w:rFonts w:eastAsia="Times New Roman" w:cs="Times New Roman"/>
          <w:szCs w:val="24"/>
          <w:lang w:eastAsia="fr-FR"/>
        </w:rPr>
        <w:t>LL15 is the water content at 15 bars for each soil layer and was estimated from the measured wheat lower limit (</w:t>
      </w:r>
      <w:proofErr w:type="spellStart"/>
      <w:r w:rsidRPr="0056286D">
        <w:rPr>
          <w:rFonts w:eastAsia="Times New Roman" w:cs="Times New Roman"/>
          <w:szCs w:val="24"/>
          <w:lang w:eastAsia="fr-FR"/>
        </w:rPr>
        <w:t>WheatLL</w:t>
      </w:r>
      <w:proofErr w:type="spellEnd"/>
      <w:r w:rsidRPr="0056286D">
        <w:rPr>
          <w:rFonts w:eastAsia="Times New Roman" w:cs="Times New Roman"/>
          <w:szCs w:val="24"/>
          <w:lang w:eastAsia="fr-FR"/>
        </w:rPr>
        <w:t>) in the top 60 cm for all the soils.</w:t>
      </w:r>
      <w:r w:rsidRPr="0056286D">
        <w:rPr>
          <w:rFonts w:ascii="Calibri" w:eastAsia="Times New Roman" w:hAnsi="Calibri" w:cs="Calibri"/>
          <w:color w:val="1F497D"/>
          <w:sz w:val="22"/>
        </w:rPr>
        <w:t xml:space="preserve"> </w:t>
      </w:r>
      <w:r>
        <w:rPr>
          <w:rFonts w:ascii="Calibri" w:eastAsia="Times New Roman" w:hAnsi="Calibri" w:cs="Calibri"/>
          <w:color w:val="1F497D"/>
          <w:sz w:val="22"/>
        </w:rPr>
        <w:t xml:space="preserve"> </w:t>
      </w:r>
    </w:p>
    <w:p w:rsidR="008D25E6" w:rsidRDefault="008D25E6"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DUL=drained upper limit; SAT=saturated water content; OC=organic carbon % weight</w:t>
      </w:r>
    </w:p>
    <w:p w:rsidR="0073662A" w:rsidRPr="0056286D" w:rsidRDefault="0073662A" w:rsidP="0073662A">
      <w:pPr>
        <w:spacing w:before="100" w:beforeAutospacing="1" w:after="100" w:afterAutospacing="1" w:line="240" w:lineRule="auto"/>
        <w:ind w:firstLine="0"/>
        <w:rPr>
          <w:rFonts w:eastAsia="Times New Roman" w:cs="Times New Roman"/>
          <w:szCs w:val="24"/>
          <w:lang w:eastAsia="fr-FR"/>
        </w:rPr>
      </w:pPr>
      <w:r>
        <w:rPr>
          <w:rFonts w:eastAsia="Times New Roman" w:cs="Times New Roman"/>
          <w:szCs w:val="24"/>
          <w:lang w:eastAsia="fr-FR"/>
        </w:rPr>
        <w:t xml:space="preserve">Note that </w:t>
      </w:r>
      <w:proofErr w:type="spellStart"/>
      <w:r w:rsidRPr="0073662A">
        <w:rPr>
          <w:rFonts w:eastAsia="Times New Roman" w:cs="Times New Roman"/>
          <w:szCs w:val="24"/>
          <w:lang w:eastAsia="fr-FR"/>
        </w:rPr>
        <w:t>wheatLL</w:t>
      </w:r>
      <w:proofErr w:type="spellEnd"/>
      <w:r w:rsidRPr="0073662A">
        <w:rPr>
          <w:rFonts w:eastAsia="Times New Roman" w:cs="Times New Roman"/>
          <w:szCs w:val="24"/>
          <w:lang w:eastAsia="fr-FR"/>
        </w:rPr>
        <w:t xml:space="preserve">= DUL for </w:t>
      </w:r>
      <w:proofErr w:type="spellStart"/>
      <w:r w:rsidRPr="0073662A">
        <w:rPr>
          <w:rFonts w:eastAsia="Times New Roman" w:cs="Times New Roman"/>
          <w:szCs w:val="24"/>
          <w:lang w:eastAsia="fr-FR"/>
        </w:rPr>
        <w:t>Turretfield</w:t>
      </w:r>
      <w:proofErr w:type="spellEnd"/>
      <w:r w:rsidRPr="0073662A">
        <w:rPr>
          <w:rFonts w:eastAsia="Times New Roman" w:cs="Times New Roman"/>
          <w:szCs w:val="24"/>
          <w:lang w:eastAsia="fr-FR"/>
        </w:rPr>
        <w:t xml:space="preserve"> layer5.</w:t>
      </w:r>
      <w:r>
        <w:rPr>
          <w:rFonts w:eastAsia="Times New Roman" w:cs="Times New Roman"/>
          <w:szCs w:val="24"/>
          <w:lang w:eastAsia="fr-FR"/>
        </w:rPr>
        <w:t xml:space="preserve"> This is not an error. </w:t>
      </w:r>
      <w:r w:rsidRPr="0073662A">
        <w:rPr>
          <w:rFonts w:eastAsia="Times New Roman" w:cs="Times New Roman"/>
          <w:szCs w:val="24"/>
          <w:lang w:eastAsia="fr-FR"/>
        </w:rPr>
        <w:t> </w:t>
      </w:r>
      <w:r w:rsidRPr="0056286D">
        <w:rPr>
          <w:rFonts w:eastAsia="Times New Roman" w:cs="Times New Roman"/>
          <w:szCs w:val="24"/>
          <w:lang w:eastAsia="fr-FR"/>
        </w:rPr>
        <w:t>It means that wheat cannot extra</w:t>
      </w:r>
      <w:r>
        <w:rPr>
          <w:rFonts w:eastAsia="Times New Roman" w:cs="Times New Roman"/>
          <w:szCs w:val="24"/>
          <w:lang w:eastAsia="fr-FR"/>
        </w:rPr>
        <w:t>ct any soil water at this depth;</w:t>
      </w:r>
      <w:r w:rsidRPr="0056286D">
        <w:rPr>
          <w:rFonts w:eastAsia="Times New Roman" w:cs="Times New Roman"/>
          <w:szCs w:val="24"/>
          <w:lang w:eastAsia="fr-FR"/>
        </w:rPr>
        <w:t xml:space="preserve"> maximum potential rooting depth was 90cm.</w:t>
      </w:r>
    </w:p>
    <w:p w:rsidR="008D25E6" w:rsidRPr="00BB2893" w:rsidRDefault="008D25E6"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 xml:space="preserve">pan=daily Class A pan evaporation for the 24 hours from 9am on the date listed; </w:t>
      </w:r>
      <w:proofErr w:type="spellStart"/>
      <w:r w:rsidRPr="00BB2893">
        <w:rPr>
          <w:rFonts w:eastAsia="Times New Roman" w:cs="Times New Roman"/>
          <w:szCs w:val="24"/>
          <w:lang w:eastAsia="fr-FR"/>
        </w:rPr>
        <w:t>vp</w:t>
      </w:r>
      <w:proofErr w:type="spellEnd"/>
      <w:r w:rsidRPr="00BB2893">
        <w:rPr>
          <w:rFonts w:eastAsia="Times New Roman" w:cs="Times New Roman"/>
          <w:szCs w:val="24"/>
          <w:lang w:eastAsia="fr-FR"/>
        </w:rPr>
        <w:t>=</w:t>
      </w:r>
      <w:proofErr w:type="spellStart"/>
      <w:r w:rsidRPr="00BB2893">
        <w:rPr>
          <w:rFonts w:eastAsia="Times New Roman" w:cs="Times New Roman"/>
          <w:szCs w:val="24"/>
          <w:lang w:eastAsia="fr-FR"/>
        </w:rPr>
        <w:t>vapour</w:t>
      </w:r>
      <w:proofErr w:type="spellEnd"/>
      <w:r w:rsidRPr="00BB2893">
        <w:rPr>
          <w:rFonts w:eastAsia="Times New Roman" w:cs="Times New Roman"/>
          <w:szCs w:val="24"/>
          <w:lang w:eastAsia="fr-FR"/>
        </w:rPr>
        <w:t xml:space="preserve"> pressure at 9am on date listed.</w:t>
      </w:r>
      <w:bookmarkStart w:id="0" w:name="_GoBack"/>
      <w:bookmarkEnd w:id="0"/>
    </w:p>
    <w:p w:rsidR="008D25E6" w:rsidRDefault="008D25E6"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Information about stone</w:t>
      </w:r>
      <w:r>
        <w:rPr>
          <w:rFonts w:eastAsia="Times New Roman" w:cs="Times New Roman"/>
          <w:szCs w:val="24"/>
          <w:lang w:eastAsia="fr-FR"/>
        </w:rPr>
        <w:t xml:space="preserve"> content</w:t>
      </w:r>
      <w:r w:rsidRPr="00BB2893">
        <w:rPr>
          <w:rFonts w:eastAsia="Times New Roman" w:cs="Times New Roman"/>
          <w:szCs w:val="24"/>
          <w:lang w:eastAsia="fr-FR"/>
        </w:rPr>
        <w:t xml:space="preserve"> </w:t>
      </w:r>
      <w:r>
        <w:rPr>
          <w:rFonts w:eastAsia="Times New Roman" w:cs="Times New Roman"/>
          <w:szCs w:val="24"/>
          <w:lang w:eastAsia="fr-FR"/>
        </w:rPr>
        <w:t>wa</w:t>
      </w:r>
      <w:r w:rsidRPr="00BB2893">
        <w:rPr>
          <w:rFonts w:eastAsia="Times New Roman" w:cs="Times New Roman"/>
          <w:szCs w:val="24"/>
          <w:lang w:eastAsia="fr-FR"/>
        </w:rPr>
        <w:t>s not regularly collect</w:t>
      </w:r>
      <w:r>
        <w:rPr>
          <w:rFonts w:eastAsia="Times New Roman" w:cs="Times New Roman"/>
          <w:szCs w:val="24"/>
          <w:lang w:eastAsia="fr-FR"/>
        </w:rPr>
        <w:t>ed</w:t>
      </w:r>
      <w:r w:rsidRPr="00BB2893">
        <w:rPr>
          <w:rFonts w:eastAsia="Times New Roman" w:cs="Times New Roman"/>
          <w:szCs w:val="24"/>
          <w:lang w:eastAsia="fr-FR"/>
        </w:rPr>
        <w:t xml:space="preserve">, and so estimates would not be reliable. Stones and </w:t>
      </w:r>
      <w:proofErr w:type="spellStart"/>
      <w:r w:rsidRPr="00BB2893">
        <w:rPr>
          <w:rFonts w:eastAsia="Times New Roman" w:cs="Times New Roman"/>
          <w:szCs w:val="24"/>
          <w:lang w:eastAsia="fr-FR"/>
        </w:rPr>
        <w:t>Mallee</w:t>
      </w:r>
      <w:proofErr w:type="spellEnd"/>
      <w:r w:rsidRPr="00BB2893">
        <w:rPr>
          <w:rFonts w:eastAsia="Times New Roman" w:cs="Times New Roman"/>
          <w:szCs w:val="24"/>
          <w:lang w:eastAsia="fr-FR"/>
        </w:rPr>
        <w:t xml:space="preserve"> roots were occasionally reported at various depths in </w:t>
      </w:r>
      <w:proofErr w:type="spellStart"/>
      <w:r w:rsidRPr="00BB2893">
        <w:rPr>
          <w:rFonts w:eastAsia="Times New Roman" w:cs="Times New Roman"/>
          <w:szCs w:val="24"/>
          <w:lang w:eastAsia="fr-FR"/>
        </w:rPr>
        <w:t>Walpeup</w:t>
      </w:r>
      <w:proofErr w:type="spellEnd"/>
      <w:r w:rsidRPr="00BB2893">
        <w:rPr>
          <w:rFonts w:eastAsia="Times New Roman" w:cs="Times New Roman"/>
          <w:szCs w:val="24"/>
          <w:lang w:eastAsia="fr-FR"/>
        </w:rPr>
        <w:t xml:space="preserve">. Other than </w:t>
      </w:r>
      <w:proofErr w:type="spellStart"/>
      <w:r w:rsidRPr="00BB2893">
        <w:rPr>
          <w:rFonts w:eastAsia="Times New Roman" w:cs="Times New Roman"/>
          <w:szCs w:val="24"/>
          <w:lang w:eastAsia="fr-FR"/>
        </w:rPr>
        <w:t>Corrigin</w:t>
      </w:r>
      <w:proofErr w:type="spellEnd"/>
      <w:r w:rsidRPr="00BB2893">
        <w:rPr>
          <w:rFonts w:eastAsia="Times New Roman" w:cs="Times New Roman"/>
          <w:szCs w:val="24"/>
          <w:lang w:eastAsia="fr-FR"/>
        </w:rPr>
        <w:t xml:space="preserve">, the other sites were relatively free of stones. </w:t>
      </w:r>
      <w:r>
        <w:rPr>
          <w:rFonts w:eastAsia="Times New Roman" w:cs="Times New Roman"/>
          <w:szCs w:val="24"/>
          <w:lang w:eastAsia="fr-FR"/>
        </w:rPr>
        <w:t xml:space="preserve"> </w:t>
      </w:r>
      <w:r w:rsidRPr="00BB2893">
        <w:rPr>
          <w:rFonts w:eastAsia="Times New Roman" w:cs="Times New Roman"/>
          <w:szCs w:val="24"/>
          <w:lang w:eastAsia="fr-FR"/>
        </w:rPr>
        <w:t xml:space="preserve">For </w:t>
      </w:r>
      <w:proofErr w:type="spellStart"/>
      <w:r w:rsidRPr="00BB2893">
        <w:rPr>
          <w:rFonts w:eastAsia="Times New Roman" w:cs="Times New Roman"/>
          <w:szCs w:val="24"/>
          <w:lang w:eastAsia="fr-FR"/>
        </w:rPr>
        <w:t>Corrigin</w:t>
      </w:r>
      <w:proofErr w:type="spellEnd"/>
      <w:r w:rsidRPr="00BB2893">
        <w:rPr>
          <w:rFonts w:eastAsia="Times New Roman" w:cs="Times New Roman"/>
          <w:szCs w:val="24"/>
          <w:lang w:eastAsia="fr-FR"/>
        </w:rPr>
        <w:t xml:space="preserve">, </w:t>
      </w:r>
      <w:r w:rsidR="0073662A">
        <w:rPr>
          <w:rFonts w:eastAsia="Times New Roman" w:cs="Times New Roman"/>
          <w:szCs w:val="24"/>
          <w:lang w:eastAsia="fr-FR"/>
        </w:rPr>
        <w:t xml:space="preserve">the soil description says </w:t>
      </w:r>
      <w:r w:rsidRPr="00BB2893">
        <w:rPr>
          <w:rFonts w:eastAsia="Times New Roman" w:cs="Times New Roman"/>
          <w:szCs w:val="24"/>
          <w:lang w:eastAsia="fr-FR"/>
        </w:rPr>
        <w:t>“Gradational duplex soil: Sand to 30-50 cm, clay, or sandy clay loam between 40-70 cm, gravel clay or gravel sandy clay loam below 60cm.”</w:t>
      </w:r>
    </w:p>
    <w:p w:rsidR="008D25E6" w:rsidRDefault="008D25E6" w:rsidP="008D25E6">
      <w:pPr>
        <w:spacing w:before="100" w:beforeAutospacing="1" w:after="100" w:afterAutospacing="1" w:line="240" w:lineRule="auto"/>
        <w:ind w:firstLine="0"/>
        <w:rPr>
          <w:rFonts w:eastAsia="Times New Roman" w:cs="Times New Roman"/>
          <w:szCs w:val="24"/>
          <w:lang w:eastAsia="fr-FR"/>
        </w:rPr>
      </w:pPr>
      <w:r w:rsidRPr="00BB2893">
        <w:rPr>
          <w:rFonts w:eastAsia="Times New Roman" w:cs="Times New Roman"/>
          <w:szCs w:val="24"/>
          <w:lang w:eastAsia="fr-FR"/>
        </w:rPr>
        <w:t xml:space="preserve">Lake </w:t>
      </w:r>
      <w:proofErr w:type="spellStart"/>
      <w:r w:rsidRPr="00BB2893">
        <w:rPr>
          <w:rFonts w:eastAsia="Times New Roman" w:cs="Times New Roman"/>
          <w:szCs w:val="24"/>
          <w:lang w:eastAsia="fr-FR"/>
        </w:rPr>
        <w:t>Bolac</w:t>
      </w:r>
      <w:proofErr w:type="spellEnd"/>
      <w:r w:rsidRPr="00BB2893">
        <w:rPr>
          <w:rFonts w:eastAsia="Times New Roman" w:cs="Times New Roman"/>
          <w:szCs w:val="24"/>
          <w:lang w:eastAsia="fr-FR"/>
        </w:rPr>
        <w:t xml:space="preserve"> flooded in 2010 and there was considerable sprouting damage reported at harvest. Also in 2011, there was water in excess of DUL at depths of 60cm and below so it could be that we had some waterlogging in 2011 as well. The major problem with that site is that it had a lot of herbicide resistant ryegrass which could not be controlled and was probably responsible for 0.5 t/ha or more yield penalty. </w:t>
      </w:r>
    </w:p>
    <w:p w:rsidR="0056286D" w:rsidRDefault="0056286D" w:rsidP="008D25E6">
      <w:pPr>
        <w:spacing w:before="100" w:beforeAutospacing="1" w:after="100" w:afterAutospacing="1" w:line="240" w:lineRule="auto"/>
        <w:ind w:firstLine="0"/>
        <w:rPr>
          <w:rFonts w:eastAsia="Times New Roman" w:cs="Times New Roman"/>
          <w:szCs w:val="24"/>
          <w:lang w:eastAsia="fr-FR"/>
        </w:rPr>
      </w:pPr>
    </w:p>
    <w:p w:rsidR="0056286D" w:rsidRPr="00BB2893" w:rsidRDefault="0056286D" w:rsidP="008D25E6">
      <w:pPr>
        <w:spacing w:before="100" w:beforeAutospacing="1" w:after="100" w:afterAutospacing="1" w:line="240" w:lineRule="auto"/>
        <w:ind w:firstLine="0"/>
        <w:rPr>
          <w:rFonts w:eastAsia="Times New Roman" w:cs="Times New Roman"/>
          <w:szCs w:val="24"/>
          <w:lang w:eastAsia="fr-FR"/>
        </w:rPr>
      </w:pPr>
    </w:p>
    <w:p w:rsidR="00DA7D7A" w:rsidRPr="008D25E6" w:rsidRDefault="00DA7D7A" w:rsidP="008D25E6"/>
    <w:sectPr w:rsidR="00DA7D7A" w:rsidRPr="008D2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02"/>
    <w:rsid w:val="00291F5F"/>
    <w:rsid w:val="00524E71"/>
    <w:rsid w:val="0056286D"/>
    <w:rsid w:val="0058682E"/>
    <w:rsid w:val="00613D02"/>
    <w:rsid w:val="006778F8"/>
    <w:rsid w:val="006B4754"/>
    <w:rsid w:val="00705EF7"/>
    <w:rsid w:val="0073662A"/>
    <w:rsid w:val="00811FEC"/>
    <w:rsid w:val="00893B26"/>
    <w:rsid w:val="008D25E6"/>
    <w:rsid w:val="00A46F5A"/>
    <w:rsid w:val="00BB2893"/>
    <w:rsid w:val="00DA7D7A"/>
    <w:rsid w:val="00DF5B37"/>
    <w:rsid w:val="00E23AFF"/>
    <w:rsid w:val="00F71E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0392"/>
  <w15:docId w15:val="{DE83159C-ED6B-4748-AAFE-10AEF1B8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62A"/>
    <w:pPr>
      <w:ind w:firstLine="709"/>
    </w:pPr>
    <w:rPr>
      <w:rFonts w:ascii="Times New Roman" w:hAnsi="Times New Roman"/>
      <w:sz w:val="24"/>
      <w:lang w:val="en-US"/>
    </w:rPr>
  </w:style>
  <w:style w:type="paragraph" w:styleId="Titre1">
    <w:name w:val="heading 1"/>
    <w:basedOn w:val="Normal"/>
    <w:next w:val="Normal"/>
    <w:link w:val="Titre1Car"/>
    <w:uiPriority w:val="9"/>
    <w:qFormat/>
    <w:rsid w:val="00F71E04"/>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893B26"/>
    <w:pPr>
      <w:keepNext/>
      <w:keepLines/>
      <w:spacing w:before="40" w:after="0"/>
      <w:ind w:firstLine="0"/>
      <w:outlineLvl w:val="1"/>
    </w:pPr>
    <w:rPr>
      <w:rFonts w:asciiTheme="majorHAnsi" w:eastAsiaTheme="majorEastAsia" w:hAnsiTheme="majorHAnsi" w:cstheme="majorBidi"/>
      <w:b/>
      <w:color w:val="000000" w:themeColor="text1"/>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E04"/>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893B26"/>
    <w:rPr>
      <w:rFonts w:asciiTheme="majorHAnsi" w:eastAsiaTheme="majorEastAsia" w:hAnsiTheme="majorHAnsi" w:cstheme="majorBidi"/>
      <w:b/>
      <w:color w:val="000000" w:themeColor="text1"/>
      <w:sz w:val="26"/>
      <w:szCs w:val="26"/>
    </w:rPr>
  </w:style>
  <w:style w:type="paragraph" w:styleId="NormalWeb">
    <w:name w:val="Normal (Web)"/>
    <w:basedOn w:val="Normal"/>
    <w:uiPriority w:val="99"/>
    <w:semiHidden/>
    <w:unhideWhenUsed/>
    <w:rsid w:val="0056286D"/>
    <w:pPr>
      <w:spacing w:before="100" w:beforeAutospacing="1" w:after="100" w:afterAutospacing="1" w:line="240" w:lineRule="auto"/>
      <w:ind w:firstLine="0"/>
    </w:pPr>
    <w:rPr>
      <w:rFonts w:eastAsia="Times New Roman" w:cs="Times New Roman"/>
      <w:szCs w:val="24"/>
      <w:lang w:val="fr-FR" w:eastAsia="fr-FR"/>
    </w:rPr>
  </w:style>
  <w:style w:type="character" w:styleId="MachinecrireHTML">
    <w:name w:val="HTML Typewriter"/>
    <w:basedOn w:val="Policepardfaut"/>
    <w:uiPriority w:val="99"/>
    <w:semiHidden/>
    <w:unhideWhenUsed/>
    <w:rsid w:val="0056286D"/>
    <w:rPr>
      <w:rFonts w:ascii="Courier New" w:eastAsia="Times New Roman" w:hAnsi="Courier New" w:cs="Courier New"/>
      <w:sz w:val="20"/>
      <w:szCs w:val="20"/>
    </w:rPr>
  </w:style>
  <w:style w:type="paragraph" w:styleId="Commentaire">
    <w:name w:val="annotation text"/>
    <w:basedOn w:val="Normal"/>
    <w:link w:val="CommentaireCar"/>
    <w:uiPriority w:val="99"/>
    <w:semiHidden/>
    <w:unhideWhenUsed/>
    <w:rsid w:val="0056286D"/>
    <w:pPr>
      <w:spacing w:before="100" w:beforeAutospacing="1" w:after="100" w:afterAutospacing="1" w:line="240" w:lineRule="auto"/>
      <w:ind w:firstLine="0"/>
    </w:pPr>
    <w:rPr>
      <w:rFonts w:eastAsia="Times New Roman" w:cs="Times New Roman"/>
      <w:szCs w:val="24"/>
      <w:lang w:val="fr-FR" w:eastAsia="fr-FR"/>
    </w:rPr>
  </w:style>
  <w:style w:type="character" w:customStyle="1" w:styleId="CommentaireCar">
    <w:name w:val="Commentaire Car"/>
    <w:basedOn w:val="Policepardfaut"/>
    <w:link w:val="Commentaire"/>
    <w:uiPriority w:val="99"/>
    <w:semiHidden/>
    <w:rsid w:val="0056286D"/>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4856">
      <w:bodyDiv w:val="1"/>
      <w:marLeft w:val="0"/>
      <w:marRight w:val="0"/>
      <w:marTop w:val="0"/>
      <w:marBottom w:val="0"/>
      <w:divBdr>
        <w:top w:val="none" w:sz="0" w:space="0" w:color="auto"/>
        <w:left w:val="none" w:sz="0" w:space="0" w:color="auto"/>
        <w:bottom w:val="none" w:sz="0" w:space="0" w:color="auto"/>
        <w:right w:val="none" w:sz="0" w:space="0" w:color="auto"/>
      </w:divBdr>
    </w:div>
    <w:div w:id="488518940">
      <w:bodyDiv w:val="1"/>
      <w:marLeft w:val="0"/>
      <w:marRight w:val="0"/>
      <w:marTop w:val="0"/>
      <w:marBottom w:val="0"/>
      <w:divBdr>
        <w:top w:val="none" w:sz="0" w:space="0" w:color="auto"/>
        <w:left w:val="none" w:sz="0" w:space="0" w:color="auto"/>
        <w:bottom w:val="none" w:sz="0" w:space="0" w:color="auto"/>
        <w:right w:val="none" w:sz="0" w:space="0" w:color="auto"/>
      </w:divBdr>
    </w:div>
    <w:div w:id="761729731">
      <w:bodyDiv w:val="1"/>
      <w:marLeft w:val="0"/>
      <w:marRight w:val="0"/>
      <w:marTop w:val="0"/>
      <w:marBottom w:val="0"/>
      <w:divBdr>
        <w:top w:val="none" w:sz="0" w:space="0" w:color="auto"/>
        <w:left w:val="none" w:sz="0" w:space="0" w:color="auto"/>
        <w:bottom w:val="none" w:sz="0" w:space="0" w:color="auto"/>
        <w:right w:val="none" w:sz="0" w:space="0" w:color="auto"/>
      </w:divBdr>
      <w:divsChild>
        <w:div w:id="338124397">
          <w:marLeft w:val="0"/>
          <w:marRight w:val="0"/>
          <w:marTop w:val="0"/>
          <w:marBottom w:val="0"/>
          <w:divBdr>
            <w:top w:val="none" w:sz="0" w:space="0" w:color="auto"/>
            <w:left w:val="none" w:sz="0" w:space="0" w:color="auto"/>
            <w:bottom w:val="none" w:sz="0" w:space="0" w:color="auto"/>
            <w:right w:val="none" w:sz="0" w:space="0" w:color="auto"/>
          </w:divBdr>
        </w:div>
        <w:div w:id="2083335069">
          <w:marLeft w:val="0"/>
          <w:marRight w:val="0"/>
          <w:marTop w:val="0"/>
          <w:marBottom w:val="0"/>
          <w:divBdr>
            <w:top w:val="none" w:sz="0" w:space="0" w:color="auto"/>
            <w:left w:val="none" w:sz="0" w:space="0" w:color="auto"/>
            <w:bottom w:val="none" w:sz="0" w:space="0" w:color="auto"/>
            <w:right w:val="none" w:sz="0" w:space="0" w:color="auto"/>
          </w:divBdr>
          <w:divsChild>
            <w:div w:id="48562962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782725950">
      <w:bodyDiv w:val="1"/>
      <w:marLeft w:val="0"/>
      <w:marRight w:val="0"/>
      <w:marTop w:val="0"/>
      <w:marBottom w:val="0"/>
      <w:divBdr>
        <w:top w:val="none" w:sz="0" w:space="0" w:color="auto"/>
        <w:left w:val="none" w:sz="0" w:space="0" w:color="auto"/>
        <w:bottom w:val="none" w:sz="0" w:space="0" w:color="auto"/>
        <w:right w:val="none" w:sz="0" w:space="0" w:color="auto"/>
      </w:divBdr>
      <w:divsChild>
        <w:div w:id="1729456145">
          <w:marLeft w:val="0"/>
          <w:marRight w:val="0"/>
          <w:marTop w:val="0"/>
          <w:marBottom w:val="0"/>
          <w:divBdr>
            <w:top w:val="none" w:sz="0" w:space="0" w:color="auto"/>
            <w:left w:val="none" w:sz="0" w:space="0" w:color="auto"/>
            <w:bottom w:val="none" w:sz="0" w:space="0" w:color="auto"/>
            <w:right w:val="none" w:sz="0" w:space="0" w:color="auto"/>
          </w:divBdr>
        </w:div>
        <w:div w:id="2006087199">
          <w:marLeft w:val="0"/>
          <w:marRight w:val="0"/>
          <w:marTop w:val="0"/>
          <w:marBottom w:val="0"/>
          <w:divBdr>
            <w:top w:val="none" w:sz="0" w:space="0" w:color="auto"/>
            <w:left w:val="none" w:sz="0" w:space="0" w:color="auto"/>
            <w:bottom w:val="none" w:sz="0" w:space="0" w:color="auto"/>
            <w:right w:val="none" w:sz="0" w:space="0" w:color="auto"/>
          </w:divBdr>
          <w:divsChild>
            <w:div w:id="91168696">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181050374">
      <w:bodyDiv w:val="1"/>
      <w:marLeft w:val="0"/>
      <w:marRight w:val="0"/>
      <w:marTop w:val="0"/>
      <w:marBottom w:val="0"/>
      <w:divBdr>
        <w:top w:val="none" w:sz="0" w:space="0" w:color="auto"/>
        <w:left w:val="none" w:sz="0" w:space="0" w:color="auto"/>
        <w:bottom w:val="none" w:sz="0" w:space="0" w:color="auto"/>
        <w:right w:val="none" w:sz="0" w:space="0" w:color="auto"/>
      </w:divBdr>
      <w:divsChild>
        <w:div w:id="1047795651">
          <w:marLeft w:val="0"/>
          <w:marRight w:val="0"/>
          <w:marTop w:val="0"/>
          <w:marBottom w:val="0"/>
          <w:divBdr>
            <w:top w:val="none" w:sz="0" w:space="0" w:color="auto"/>
            <w:left w:val="none" w:sz="0" w:space="0" w:color="auto"/>
            <w:bottom w:val="none" w:sz="0" w:space="0" w:color="auto"/>
            <w:right w:val="none" w:sz="0" w:space="0" w:color="auto"/>
          </w:divBdr>
        </w:div>
        <w:div w:id="1536502989">
          <w:marLeft w:val="0"/>
          <w:marRight w:val="0"/>
          <w:marTop w:val="0"/>
          <w:marBottom w:val="0"/>
          <w:divBdr>
            <w:top w:val="none" w:sz="0" w:space="0" w:color="auto"/>
            <w:left w:val="none" w:sz="0" w:space="0" w:color="auto"/>
            <w:bottom w:val="none" w:sz="0" w:space="0" w:color="auto"/>
            <w:right w:val="none" w:sz="0" w:space="0" w:color="auto"/>
          </w:divBdr>
          <w:divsChild>
            <w:div w:id="59586766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4747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365</Words>
  <Characters>2012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WALLACH</dc:creator>
  <cp:keywords/>
  <dc:description/>
  <cp:lastModifiedBy>Daniel WALLACH</cp:lastModifiedBy>
  <cp:revision>10</cp:revision>
  <dcterms:created xsi:type="dcterms:W3CDTF">2018-05-19T21:08:00Z</dcterms:created>
  <dcterms:modified xsi:type="dcterms:W3CDTF">2018-08-03T09:23:00Z</dcterms:modified>
</cp:coreProperties>
</file>