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4B6CF" w14:textId="35242FF0" w:rsidR="00067F1E" w:rsidRPr="00067F1E" w:rsidRDefault="009C2A0A">
      <w:pPr>
        <w:rPr>
          <w:rStyle w:val="Fett"/>
        </w:rPr>
      </w:pPr>
      <w:r w:rsidRPr="00067F1E">
        <w:rPr>
          <w:rStyle w:val="Fett"/>
          <w:noProof/>
        </w:rPr>
        <mc:AlternateContent>
          <mc:Choice Requires="wps">
            <w:drawing>
              <wp:anchor distT="45720" distB="45720" distL="114300" distR="114300" simplePos="0" relativeHeight="251667456" behindDoc="0" locked="0" layoutInCell="1" allowOverlap="1" wp14:anchorId="35293F4D" wp14:editId="63F0DDC4">
                <wp:simplePos x="0" y="0"/>
                <wp:positionH relativeFrom="column">
                  <wp:posOffset>14605</wp:posOffset>
                </wp:positionH>
                <wp:positionV relativeFrom="paragraph">
                  <wp:posOffset>7298027</wp:posOffset>
                </wp:positionV>
                <wp:extent cx="5844540" cy="1762056"/>
                <wp:effectExtent l="0" t="0" r="22860" b="10160"/>
                <wp:wrapSquare wrapText="bothSides"/>
                <wp:docPr id="1159618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540" cy="1762056"/>
                        </a:xfrm>
                        <a:prstGeom prst="rect">
                          <a:avLst/>
                        </a:prstGeom>
                        <a:solidFill>
                          <a:srgbClr val="FFFFFF"/>
                        </a:solidFill>
                        <a:ln w="9525">
                          <a:solidFill>
                            <a:srgbClr val="000000"/>
                          </a:solidFill>
                          <a:miter lim="800000"/>
                          <a:headEnd/>
                          <a:tailEnd/>
                        </a:ln>
                      </wps:spPr>
                      <wps:txbx>
                        <w:txbxContent>
                          <w:p w14:paraId="1C92581B" w14:textId="77777777" w:rsidR="008302C6" w:rsidRDefault="008302C6" w:rsidP="008302C6">
                            <w:pPr>
                              <w:rPr>
                                <w:rStyle w:val="Fett"/>
                              </w:rPr>
                            </w:pPr>
                            <w:r>
                              <w:rPr>
                                <w:rStyle w:val="Fett"/>
                              </w:rPr>
                              <w:t>Diskussion/Widersprüche/weiterführende Hypothesen:</w:t>
                            </w:r>
                          </w:p>
                          <w:p w14:paraId="354AB3EA" w14:textId="33FBB653" w:rsidR="008302C6" w:rsidRDefault="00774F50" w:rsidP="00774F50">
                            <w:pPr>
                              <w:pStyle w:val="Listenabsatz"/>
                              <w:numPr>
                                <w:ilvl w:val="0"/>
                                <w:numId w:val="5"/>
                              </w:numPr>
                            </w:pPr>
                            <w:r w:rsidRPr="009C2A0A">
                              <w:t xml:space="preserve">Die Unterschiede, die durch </w:t>
                            </w:r>
                            <w:r w:rsidR="009C2A0A">
                              <w:t>verschiedene Standorte in der Modellierung abgebildet werden können, entsprechen nicht den Unterschieden, die wir in der Realität finden. Da der Aussaatzeitpunkt einen viel stärkeren Einfluss hat, ist es evtl. sinnvoll eine Aussaatverzögerung an lehmigeren Standorten einzuführen.</w:t>
                            </w:r>
                          </w:p>
                          <w:p w14:paraId="205E594E" w14:textId="53365DFA" w:rsidR="009C2A0A" w:rsidRDefault="009C2A0A" w:rsidP="00774F50">
                            <w:pPr>
                              <w:pStyle w:val="Listenabsatz"/>
                              <w:numPr>
                                <w:ilvl w:val="0"/>
                                <w:numId w:val="5"/>
                              </w:numPr>
                            </w:pPr>
                            <w:r>
                              <w:t xml:space="preserve">Die absoluten Werte sind noch nicht belastbar, das muss erst noch kalibriert werden. Dann kann erst beurteilt werden, ob die Unterschiede signifikant sind oder nicht. </w:t>
                            </w:r>
                          </w:p>
                          <w:p w14:paraId="53B2EB61" w14:textId="68582667" w:rsidR="009C2A0A" w:rsidRPr="009C2A0A" w:rsidRDefault="009C2A0A" w:rsidP="00774F50">
                            <w:pPr>
                              <w:pStyle w:val="Listenabsatz"/>
                              <w:numPr>
                                <w:ilvl w:val="0"/>
                                <w:numId w:val="5"/>
                              </w:numPr>
                            </w:pPr>
                            <w:r>
                              <w:t>Kalibration des Modells ist notwendig!!!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293F4D" id="_x0000_t202" coordsize="21600,21600" o:spt="202" path="m,l,21600r21600,l21600,xe">
                <v:stroke joinstyle="miter"/>
                <v:path gradientshapeok="t" o:connecttype="rect"/>
              </v:shapetype>
              <v:shape id="Textfeld 2" o:spid="_x0000_s1026" type="#_x0000_t202" style="position:absolute;margin-left:1.15pt;margin-top:574.65pt;width:460.2pt;height:138.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">
                <v:textbox>
                  <w:txbxContent>
                    <w:p w14:paraId="1C92581B" w14:textId="77777777" w:rsidR="008302C6" w:rsidRDefault="008302C6" w:rsidP="008302C6">
                      <w:pPr>
                        <w:rPr>
                          <w:rStyle w:val="Fett"/>
                        </w:rPr>
                      </w:pPr>
                      <w:r>
                        <w:rPr>
                          <w:rStyle w:val="Fett"/>
                        </w:rPr>
                        <w:t>Diskussion/Widersprüche/weiterführende Hypothesen:</w:t>
                      </w:r>
                    </w:p>
                    <w:p w14:paraId="354AB3EA" w14:textId="33FBB653" w:rsidR="008302C6" w:rsidRDefault="00774F50" w:rsidP="00774F50">
                      <w:pPr>
                        <w:pStyle w:val="Listenabsatz"/>
                        <w:numPr>
                          <w:ilvl w:val="0"/>
                          <w:numId w:val="5"/>
                        </w:numPr>
                      </w:pPr>
                      <w:r w:rsidRPr="009C2A0A">
                        <w:t xml:space="preserve">Die Unterschiede, die durch </w:t>
                      </w:r>
                      <w:r w:rsidR="009C2A0A">
                        <w:t>verschiedene Standorte in der Modellierung abgebildet werden können, entsprechen nicht den Unterschieden, die wir in der Realität finden. Da der Aussaatzeitpunkt einen viel stärkeren Einfluss hat, ist es evtl. sinnvoll eine Aussaatverzögerung an lehmigeren Standorten einzuführen.</w:t>
                      </w:r>
                    </w:p>
                    <w:p w14:paraId="205E594E" w14:textId="53365DFA" w:rsidR="009C2A0A" w:rsidRDefault="009C2A0A" w:rsidP="00774F50">
                      <w:pPr>
                        <w:pStyle w:val="Listenabsatz"/>
                        <w:numPr>
                          <w:ilvl w:val="0"/>
                          <w:numId w:val="5"/>
                        </w:numPr>
                      </w:pPr>
                      <w:r>
                        <w:t xml:space="preserve">Die absoluten Werte sind noch nicht belastbar, das muss erst noch kalibriert werden. Dann kann erst beurteilt werden, ob die Unterschiede signifikant sind oder nicht. </w:t>
                      </w:r>
                    </w:p>
                    <w:p w14:paraId="53B2EB61" w14:textId="68582667" w:rsidR="009C2A0A" w:rsidRPr="009C2A0A" w:rsidRDefault="009C2A0A" w:rsidP="00774F50">
                      <w:pPr>
                        <w:pStyle w:val="Listenabsatz"/>
                        <w:numPr>
                          <w:ilvl w:val="0"/>
                          <w:numId w:val="5"/>
                        </w:numPr>
                      </w:pPr>
                      <w:r>
                        <w:t>Kalibration des Modells ist notwendig!!!</w:t>
                      </w:r>
                    </w:p>
                  </w:txbxContent>
                </v:textbox>
                <w10:wrap type="square"/>
              </v:shape>
            </w:pict>
          </mc:Fallback>
        </mc:AlternateContent>
      </w:r>
      <w:r w:rsidRPr="00067F1E">
        <w:rPr>
          <w:rStyle w:val="Fett"/>
          <w:noProof/>
        </w:rPr>
        <mc:AlternateContent>
          <mc:Choice Requires="wps">
            <w:drawing>
              <wp:anchor distT="45720" distB="45720" distL="114300" distR="114300" simplePos="0" relativeHeight="251665408" behindDoc="0" locked="0" layoutInCell="1" allowOverlap="1" wp14:anchorId="56A4039E" wp14:editId="65805286">
                <wp:simplePos x="0" y="0"/>
                <wp:positionH relativeFrom="column">
                  <wp:posOffset>14605</wp:posOffset>
                </wp:positionH>
                <wp:positionV relativeFrom="paragraph">
                  <wp:posOffset>4916805</wp:posOffset>
                </wp:positionV>
                <wp:extent cx="5844540" cy="2252345"/>
                <wp:effectExtent l="0" t="0" r="22860" b="14605"/>
                <wp:wrapSquare wrapText="bothSides"/>
                <wp:docPr id="106580793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540" cy="2252345"/>
                        </a:xfrm>
                        <a:prstGeom prst="rect">
                          <a:avLst/>
                        </a:prstGeom>
                        <a:solidFill>
                          <a:srgbClr val="FFFFFF"/>
                        </a:solidFill>
                        <a:ln w="9525">
                          <a:solidFill>
                            <a:srgbClr val="000000"/>
                          </a:solidFill>
                          <a:miter lim="800000"/>
                          <a:headEnd/>
                          <a:tailEnd/>
                        </a:ln>
                      </wps:spPr>
                      <wps:txbx>
                        <w:txbxContent>
                          <w:p w14:paraId="20E5BD1D" w14:textId="77777777" w:rsidR="00067F1E" w:rsidRDefault="00067F1E" w:rsidP="00067F1E">
                            <w:pPr>
                              <w:rPr>
                                <w:b/>
                                <w:bCs/>
                              </w:rPr>
                            </w:pPr>
                            <w:r>
                              <w:rPr>
                                <w:b/>
                                <w:bCs/>
                              </w:rPr>
                              <w:t>Ergebnisse</w:t>
                            </w:r>
                            <w:r w:rsidR="008302C6">
                              <w:rPr>
                                <w:b/>
                                <w:bCs/>
                              </w:rPr>
                              <w:t xml:space="preserve"> (siehe Anhang):</w:t>
                            </w:r>
                          </w:p>
                          <w:p w14:paraId="0066E870" w14:textId="7111DF53" w:rsidR="00800912" w:rsidRDefault="00800912" w:rsidP="00800912">
                            <w:pPr>
                              <w:pStyle w:val="Listenabsatz"/>
                              <w:numPr>
                                <w:ilvl w:val="0"/>
                                <w:numId w:val="4"/>
                              </w:numPr>
                            </w:pPr>
                            <w:r>
                              <w:t>Eine v</w:t>
                            </w:r>
                            <w:r w:rsidRPr="00800912">
                              <w:t xml:space="preserve">eränderte </w:t>
                            </w:r>
                            <w:r>
                              <w:t>Parametrisierung von Böden bewirkt nur geringe Änderungen im Modellergebnis.</w:t>
                            </w:r>
                          </w:p>
                          <w:p w14:paraId="1005A574" w14:textId="5D988126" w:rsidR="00800912" w:rsidRDefault="00800912" w:rsidP="00800912">
                            <w:pPr>
                              <w:pStyle w:val="Listenabsatz"/>
                              <w:numPr>
                                <w:ilvl w:val="0"/>
                                <w:numId w:val="4"/>
                              </w:numPr>
                            </w:pPr>
                            <w:r>
                              <w:t>Bei früheren Saatterminen sind die Ergebnisse am deutlichsten.</w:t>
                            </w:r>
                          </w:p>
                          <w:p w14:paraId="0513CCE4" w14:textId="185D00B0" w:rsidR="00800912" w:rsidRDefault="00800912" w:rsidP="00800912">
                            <w:pPr>
                              <w:pStyle w:val="Listenabsatz"/>
                              <w:numPr>
                                <w:ilvl w:val="0"/>
                                <w:numId w:val="4"/>
                              </w:numPr>
                            </w:pPr>
                            <w:r>
                              <w:t xml:space="preserve">Die größten Unterschiede treten zwischen den Böden </w:t>
                            </w:r>
                            <w:r w:rsidR="00774F50">
                              <w:t>„</w:t>
                            </w:r>
                            <w:r>
                              <w:t>soil2</w:t>
                            </w:r>
                            <w:r w:rsidR="00774F50">
                              <w:t>“</w:t>
                            </w:r>
                            <w:r>
                              <w:t xml:space="preserve"> und </w:t>
                            </w:r>
                            <w:r w:rsidR="00774F50">
                              <w:t>„</w:t>
                            </w:r>
                            <w:r>
                              <w:t>soil4</w:t>
                            </w:r>
                            <w:r w:rsidR="00774F50">
                              <w:t>“</w:t>
                            </w:r>
                            <w:r>
                              <w:t xml:space="preserve"> auf.</w:t>
                            </w:r>
                          </w:p>
                          <w:p w14:paraId="138F485C" w14:textId="33DC805D" w:rsidR="00774F50" w:rsidRDefault="00774F50" w:rsidP="00774F50">
                            <w:pPr>
                              <w:pStyle w:val="Listenabsatz"/>
                            </w:pPr>
                            <w:r>
                              <w:t>„soil2“ ist ein eher sandiger Boden, „soil4“ dagegen ein eher lehmiger Boden.</w:t>
                            </w:r>
                          </w:p>
                          <w:p w14:paraId="1129C09F" w14:textId="42461FCA" w:rsidR="00774F50" w:rsidRDefault="00774F50" w:rsidP="00774F50">
                            <w:pPr>
                              <w:pStyle w:val="Listenabsatz"/>
                            </w:pPr>
                            <w:r>
                              <w:t xml:space="preserve">In der Tendenz verhalten sich die Böden wie erwartet. </w:t>
                            </w:r>
                          </w:p>
                          <w:p w14:paraId="4F481682" w14:textId="3B56085D" w:rsidR="00774F50" w:rsidRPr="00800912" w:rsidRDefault="00774F50" w:rsidP="00774F50">
                            <w:pPr>
                              <w:pStyle w:val="Listenabsatz"/>
                            </w:pPr>
                            <w:r>
                              <w:t xml:space="preserve">Für den Beispiel-Saattermin 21.08.2025 liegen zwischen den Simulationen EX43 mit dem Boden „soil2“ und EX53 mit dem Boden „soil4“ </w:t>
                            </w:r>
                            <w:r w:rsidR="009C2A0A">
                              <w:t xml:space="preserve">45 kg DM pro ha. Das entspricht einem Frischmasseunterschied von ca. 128 kg pro ha und einem N-Aufnahmeunterschied von 6.4 kg/ha.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A4039E" id="_x0000_s1027" type="#_x0000_t202" style="position:absolute;margin-left:1.15pt;margin-top:387.15pt;width:460.2pt;height:177.3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">
                <v:textbox>
                  <w:txbxContent>
                    <w:p w14:paraId="20E5BD1D" w14:textId="77777777" w:rsidR="00067F1E" w:rsidRDefault="00067F1E" w:rsidP="00067F1E">
                      <w:pPr>
                        <w:rPr>
                          <w:b/>
                          <w:bCs/>
                        </w:rPr>
                      </w:pPr>
                      <w:r>
                        <w:rPr>
                          <w:b/>
                          <w:bCs/>
                        </w:rPr>
                        <w:t>Ergebnisse</w:t>
                      </w:r>
                      <w:r w:rsidR="008302C6">
                        <w:rPr>
                          <w:b/>
                          <w:bCs/>
                        </w:rPr>
                        <w:t xml:space="preserve"> (siehe Anhang):</w:t>
                      </w:r>
                    </w:p>
                    <w:p w14:paraId="0066E870" w14:textId="7111DF53" w:rsidR="00800912" w:rsidRDefault="00800912" w:rsidP="00800912">
                      <w:pPr>
                        <w:pStyle w:val="Listenabsatz"/>
                        <w:numPr>
                          <w:ilvl w:val="0"/>
                          <w:numId w:val="4"/>
                        </w:numPr>
                      </w:pPr>
                      <w:r>
                        <w:t>Eine v</w:t>
                      </w:r>
                      <w:r w:rsidRPr="00800912">
                        <w:t xml:space="preserve">eränderte </w:t>
                      </w:r>
                      <w:r>
                        <w:t>Parametrisierung von Böden bewirkt nur geringe Änderungen im Modellergebnis.</w:t>
                      </w:r>
                    </w:p>
                    <w:p w14:paraId="1005A574" w14:textId="5D988126" w:rsidR="00800912" w:rsidRDefault="00800912" w:rsidP="00800912">
                      <w:pPr>
                        <w:pStyle w:val="Listenabsatz"/>
                        <w:numPr>
                          <w:ilvl w:val="0"/>
                          <w:numId w:val="4"/>
                        </w:numPr>
                      </w:pPr>
                      <w:r>
                        <w:t>Bei früheren Saatterminen sind die Ergebnisse am deutlichsten.</w:t>
                      </w:r>
                    </w:p>
                    <w:p w14:paraId="0513CCE4" w14:textId="185D00B0" w:rsidR="00800912" w:rsidRDefault="00800912" w:rsidP="00800912">
                      <w:pPr>
                        <w:pStyle w:val="Listenabsatz"/>
                        <w:numPr>
                          <w:ilvl w:val="0"/>
                          <w:numId w:val="4"/>
                        </w:numPr>
                      </w:pPr>
                      <w:r>
                        <w:t xml:space="preserve">Die größten Unterschiede treten zwischen den Böden </w:t>
                      </w:r>
                      <w:r w:rsidR="00774F50">
                        <w:t>„</w:t>
                      </w:r>
                      <w:r>
                        <w:t>soil2</w:t>
                      </w:r>
                      <w:r w:rsidR="00774F50">
                        <w:t>“</w:t>
                      </w:r>
                      <w:r>
                        <w:t xml:space="preserve"> und </w:t>
                      </w:r>
                      <w:r w:rsidR="00774F50">
                        <w:t>„</w:t>
                      </w:r>
                      <w:r>
                        <w:t>soil4</w:t>
                      </w:r>
                      <w:r w:rsidR="00774F50">
                        <w:t>“</w:t>
                      </w:r>
                      <w:r>
                        <w:t xml:space="preserve"> auf.</w:t>
                      </w:r>
                    </w:p>
                    <w:p w14:paraId="138F485C" w14:textId="33DC805D" w:rsidR="00774F50" w:rsidRDefault="00774F50" w:rsidP="00774F50">
                      <w:pPr>
                        <w:pStyle w:val="Listenabsatz"/>
                      </w:pPr>
                      <w:r>
                        <w:t>„soil2“ ist ein eher sandiger Boden, „soil4“ dagegen ein eher lehmiger Boden.</w:t>
                      </w:r>
                    </w:p>
                    <w:p w14:paraId="1129C09F" w14:textId="42461FCA" w:rsidR="00774F50" w:rsidRDefault="00774F50" w:rsidP="00774F50">
                      <w:pPr>
                        <w:pStyle w:val="Listenabsatz"/>
                      </w:pPr>
                      <w:r>
                        <w:t xml:space="preserve">In der Tendenz verhalten sich die Böden wie erwartet. </w:t>
                      </w:r>
                    </w:p>
                    <w:p w14:paraId="4F481682" w14:textId="3B56085D" w:rsidR="00774F50" w:rsidRPr="00800912" w:rsidRDefault="00774F50" w:rsidP="00774F50">
                      <w:pPr>
                        <w:pStyle w:val="Listenabsatz"/>
                      </w:pPr>
                      <w:r>
                        <w:t xml:space="preserve">Für den Beispiel-Saattermin 21.08.2025 liegen zwischen den Simulationen EX43 mit dem Boden „soil2“ und EX53 mit dem Boden „soil4“ </w:t>
                      </w:r>
                      <w:r w:rsidR="009C2A0A">
                        <w:t xml:space="preserve">45 kg DM pro ha. Das entspricht einem Frischmasseunterschied von ca. 128 kg pro ha und einem N-Aufnahmeunterschied von 6.4 kg/ha. </w:t>
                      </w:r>
                    </w:p>
                  </w:txbxContent>
                </v:textbox>
                <w10:wrap type="square"/>
              </v:shape>
            </w:pict>
          </mc:Fallback>
        </mc:AlternateContent>
      </w:r>
      <w:r w:rsidRPr="00067F1E">
        <w:rPr>
          <w:rStyle w:val="Fett"/>
          <w:noProof/>
        </w:rPr>
        <mc:AlternateContent>
          <mc:Choice Requires="wps">
            <w:drawing>
              <wp:anchor distT="45720" distB="45720" distL="114300" distR="114300" simplePos="0" relativeHeight="251663360" behindDoc="0" locked="0" layoutInCell="1" allowOverlap="1" wp14:anchorId="4D691216" wp14:editId="50074E99">
                <wp:simplePos x="0" y="0"/>
                <wp:positionH relativeFrom="column">
                  <wp:posOffset>14605</wp:posOffset>
                </wp:positionH>
                <wp:positionV relativeFrom="paragraph">
                  <wp:posOffset>2734310</wp:posOffset>
                </wp:positionV>
                <wp:extent cx="5844540" cy="2070100"/>
                <wp:effectExtent l="0" t="0" r="22860" b="25400"/>
                <wp:wrapSquare wrapText="bothSides"/>
                <wp:docPr id="189038460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540" cy="2070100"/>
                        </a:xfrm>
                        <a:prstGeom prst="rect">
                          <a:avLst/>
                        </a:prstGeom>
                        <a:solidFill>
                          <a:srgbClr val="FFFFFF"/>
                        </a:solidFill>
                        <a:ln w="9525">
                          <a:solidFill>
                            <a:srgbClr val="000000"/>
                          </a:solidFill>
                          <a:miter lim="800000"/>
                          <a:headEnd/>
                          <a:tailEnd/>
                        </a:ln>
                      </wps:spPr>
                      <wps:txbx>
                        <w:txbxContent>
                          <w:p w14:paraId="6D6C74B0" w14:textId="77777777" w:rsidR="00067F1E" w:rsidRDefault="00067F1E" w:rsidP="00067F1E">
                            <w:pPr>
                              <w:rPr>
                                <w:b/>
                                <w:bCs/>
                              </w:rPr>
                            </w:pPr>
                            <w:r>
                              <w:rPr>
                                <w:b/>
                                <w:bCs/>
                              </w:rPr>
                              <w:t>Vorgehen/Analyseschritte/Prozedur/Datensatz:</w:t>
                            </w:r>
                          </w:p>
                          <w:p w14:paraId="0D28BE7D" w14:textId="717F049F" w:rsidR="00312AB2" w:rsidRDefault="00312AB2" w:rsidP="00312AB2">
                            <w:pPr>
                              <w:pStyle w:val="Listenabsatz"/>
                              <w:numPr>
                                <w:ilvl w:val="0"/>
                                <w:numId w:val="2"/>
                              </w:numPr>
                            </w:pPr>
                            <w:r>
                              <w:t>EX37-EX</w:t>
                            </w:r>
                            <w:r w:rsidR="00661E80">
                              <w:t>61</w:t>
                            </w:r>
                          </w:p>
                          <w:p w14:paraId="4B8E000E" w14:textId="325D3458" w:rsidR="00312AB2" w:rsidRDefault="00312AB2" w:rsidP="00312AB2">
                            <w:pPr>
                              <w:pStyle w:val="Listenabsatz"/>
                              <w:numPr>
                                <w:ilvl w:val="0"/>
                                <w:numId w:val="2"/>
                              </w:numPr>
                            </w:pPr>
                            <w:r>
                              <w:t xml:space="preserve">Standort: </w:t>
                            </w:r>
                            <w:proofErr w:type="spellStart"/>
                            <w:r>
                              <w:t>Trollenhagen</w:t>
                            </w:r>
                            <w:proofErr w:type="spellEnd"/>
                            <w:r>
                              <w:t xml:space="preserve"> bei Neubrandenburg </w:t>
                            </w:r>
                            <w:r w:rsidR="0099757B">
                              <w:t>01.06.2020 bis 12.01.2026</w:t>
                            </w:r>
                          </w:p>
                          <w:p w14:paraId="5805C72B" w14:textId="6C85294A" w:rsidR="00312AB2" w:rsidRDefault="00312AB2" w:rsidP="00312AB2">
                            <w:pPr>
                              <w:pStyle w:val="Listenabsatz"/>
                              <w:numPr>
                                <w:ilvl w:val="0"/>
                                <w:numId w:val="2"/>
                              </w:numPr>
                            </w:pPr>
                            <w:r w:rsidRPr="00312AB2">
                              <w:t xml:space="preserve">Auswahl von </w:t>
                            </w:r>
                            <w:r w:rsidRPr="00312AB2">
                              <w:rPr>
                                <w:b/>
                                <w:bCs/>
                              </w:rPr>
                              <w:t>5</w:t>
                            </w:r>
                            <w:r w:rsidRPr="00312AB2">
                              <w:t xml:space="preserve"> verschiedenen Aussaatzeitpunkten: 16.08.2025, 21.08.2025, 26.08.2025, 31.08.2025, 05.09.2025</w:t>
                            </w:r>
                          </w:p>
                          <w:p w14:paraId="66A8F55A" w14:textId="03DFD99C" w:rsidR="00312AB2" w:rsidRDefault="00312AB2" w:rsidP="00312AB2">
                            <w:pPr>
                              <w:pStyle w:val="Listenabsatz"/>
                              <w:numPr>
                                <w:ilvl w:val="0"/>
                                <w:numId w:val="2"/>
                              </w:numPr>
                            </w:pPr>
                            <w:r>
                              <w:t xml:space="preserve">Parametrisierung von </w:t>
                            </w:r>
                            <w:r w:rsidR="00661E80">
                              <w:rPr>
                                <w:b/>
                                <w:bCs/>
                              </w:rPr>
                              <w:t>5</w:t>
                            </w:r>
                            <w:r>
                              <w:t xml:space="preserve"> möglichst verschiedenen Böden angelehnt an die FOD-Kategorien sandig, lehmig, typisch, humos</w:t>
                            </w:r>
                            <w:r w:rsidR="0099757B">
                              <w:t>. Auswahl aus BÜK 200 Leit- und Begleitprofilen der Legendeneinheiten 27,28,45 und 54.</w:t>
                            </w:r>
                          </w:p>
                          <w:p w14:paraId="62347983" w14:textId="77777777" w:rsidR="0099757B" w:rsidRDefault="0099757B" w:rsidP="0099757B">
                            <w:pPr>
                              <w:pStyle w:val="Listenabsatz"/>
                              <w:numPr>
                                <w:ilvl w:val="0"/>
                                <w:numId w:val="2"/>
                              </w:numPr>
                            </w:pPr>
                            <w:r>
                              <w:t xml:space="preserve">Düngung: je 50 kg </w:t>
                            </w:r>
                            <w:proofErr w:type="spellStart"/>
                            <w:r>
                              <w:t>Nges</w:t>
                            </w:r>
                            <w:proofErr w:type="spellEnd"/>
                            <w:r>
                              <w:t xml:space="preserve"> zur Grundbodenbearbeitung</w:t>
                            </w:r>
                          </w:p>
                          <w:p w14:paraId="12268184" w14:textId="77777777" w:rsidR="0099757B" w:rsidRPr="004565E0" w:rsidRDefault="0099757B" w:rsidP="0099757B">
                            <w:pPr>
                              <w:pStyle w:val="Listenabsatz"/>
                              <w:numPr>
                                <w:ilvl w:val="0"/>
                                <w:numId w:val="2"/>
                              </w:numPr>
                            </w:pPr>
                            <w:r>
                              <w:t>Bodenbearbeitung: 15 cm; 25 cm</w:t>
                            </w:r>
                          </w:p>
                          <w:p w14:paraId="4C5B557D" w14:textId="77777777" w:rsidR="00312AB2" w:rsidRPr="00312AB2" w:rsidRDefault="00312AB2" w:rsidP="0099757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691216" id="_x0000_s1028" type="#_x0000_t202" style="position:absolute;margin-left:1.15pt;margin-top:215.3pt;width:460.2pt;height:163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">
                <v:textbox>
                  <w:txbxContent>
                    <w:p w14:paraId="6D6C74B0" w14:textId="77777777" w:rsidR="00067F1E" w:rsidRDefault="00067F1E" w:rsidP="00067F1E">
                      <w:pPr>
                        <w:rPr>
                          <w:b/>
                          <w:bCs/>
                        </w:rPr>
                      </w:pPr>
                      <w:r>
                        <w:rPr>
                          <w:b/>
                          <w:bCs/>
                        </w:rPr>
                        <w:t>Vorgehen/Analyseschritte/Prozedur/Datensatz:</w:t>
                      </w:r>
                    </w:p>
                    <w:p w14:paraId="0D28BE7D" w14:textId="717F049F" w:rsidR="00312AB2" w:rsidRDefault="00312AB2" w:rsidP="00312AB2">
                      <w:pPr>
                        <w:pStyle w:val="Listenabsatz"/>
                        <w:numPr>
                          <w:ilvl w:val="0"/>
                          <w:numId w:val="2"/>
                        </w:numPr>
                      </w:pPr>
                      <w:r>
                        <w:t>EX37-EX</w:t>
                      </w:r>
                      <w:r w:rsidR="00661E80">
                        <w:t>61</w:t>
                      </w:r>
                    </w:p>
                    <w:p w14:paraId="4B8E000E" w14:textId="325D3458" w:rsidR="00312AB2" w:rsidRDefault="00312AB2" w:rsidP="00312AB2">
                      <w:pPr>
                        <w:pStyle w:val="Listenabsatz"/>
                        <w:numPr>
                          <w:ilvl w:val="0"/>
                          <w:numId w:val="2"/>
                        </w:numPr>
                      </w:pPr>
                      <w:r>
                        <w:t xml:space="preserve">Standort: Trollenhagen bei Neubrandenburg </w:t>
                      </w:r>
                      <w:r w:rsidR="0099757B">
                        <w:t>01.06.2020 bis 12.01.2026</w:t>
                      </w:r>
                    </w:p>
                    <w:p w14:paraId="5805C72B" w14:textId="6C85294A" w:rsidR="00312AB2" w:rsidRDefault="00312AB2" w:rsidP="00312AB2">
                      <w:pPr>
                        <w:pStyle w:val="Listenabsatz"/>
                        <w:numPr>
                          <w:ilvl w:val="0"/>
                          <w:numId w:val="2"/>
                        </w:numPr>
                      </w:pPr>
                      <w:r w:rsidRPr="00312AB2">
                        <w:t xml:space="preserve">Auswahl von </w:t>
                      </w:r>
                      <w:r w:rsidRPr="00312AB2">
                        <w:rPr>
                          <w:b/>
                          <w:bCs/>
                        </w:rPr>
                        <w:t>5</w:t>
                      </w:r>
                      <w:r w:rsidRPr="00312AB2">
                        <w:t xml:space="preserve"> verschiedenen Aussaatzeitpunkten: 16.08.2025, 21.08.2025, 26.08.2025, 31.08.2025, 05.09.2025</w:t>
                      </w:r>
                    </w:p>
                    <w:p w14:paraId="66A8F55A" w14:textId="03DFD99C" w:rsidR="00312AB2" w:rsidRDefault="00312AB2" w:rsidP="00312AB2">
                      <w:pPr>
                        <w:pStyle w:val="Listenabsatz"/>
                        <w:numPr>
                          <w:ilvl w:val="0"/>
                          <w:numId w:val="2"/>
                        </w:numPr>
                      </w:pPr>
                      <w:r>
                        <w:t xml:space="preserve">Parametrisierung von </w:t>
                      </w:r>
                      <w:r w:rsidR="00661E80">
                        <w:rPr>
                          <w:b/>
                          <w:bCs/>
                        </w:rPr>
                        <w:t>5</w:t>
                      </w:r>
                      <w:r>
                        <w:t xml:space="preserve"> möglichst verschiedenen Böden angelehnt an die FOD-Kategorien sandig, lehmig, typisch, humos</w:t>
                      </w:r>
                      <w:r w:rsidR="0099757B">
                        <w:t>. Auswahl aus BÜK 200 Leit- und Begleitprofilen der Legendeneinheiten 27,28,45 und 54.</w:t>
                      </w:r>
                    </w:p>
                    <w:p w14:paraId="62347983" w14:textId="77777777" w:rsidR="0099757B" w:rsidRDefault="0099757B" w:rsidP="0099757B">
                      <w:pPr>
                        <w:pStyle w:val="Listenabsatz"/>
                        <w:numPr>
                          <w:ilvl w:val="0"/>
                          <w:numId w:val="2"/>
                        </w:numPr>
                      </w:pPr>
                      <w:r>
                        <w:t>Düngung: je 50 kg Nges zur Grundbodenbearbeitung</w:t>
                      </w:r>
                    </w:p>
                    <w:p w14:paraId="12268184" w14:textId="77777777" w:rsidR="0099757B" w:rsidRPr="004565E0" w:rsidRDefault="0099757B" w:rsidP="0099757B">
                      <w:pPr>
                        <w:pStyle w:val="Listenabsatz"/>
                        <w:numPr>
                          <w:ilvl w:val="0"/>
                          <w:numId w:val="2"/>
                        </w:numPr>
                      </w:pPr>
                      <w:r>
                        <w:t>Bodenbearbeitung: 15 cm; 25 cm</w:t>
                      </w:r>
                    </w:p>
                    <w:p w14:paraId="4C5B557D" w14:textId="77777777" w:rsidR="00312AB2" w:rsidRPr="00312AB2" w:rsidRDefault="00312AB2" w:rsidP="0099757B"/>
                  </w:txbxContent>
                </v:textbox>
                <w10:wrap type="square"/>
              </v:shape>
            </w:pict>
          </mc:Fallback>
        </mc:AlternateContent>
      </w:r>
      <w:r w:rsidRPr="00067F1E">
        <w:rPr>
          <w:rStyle w:val="Fett"/>
          <w:noProof/>
        </w:rPr>
        <mc:AlternateContent>
          <mc:Choice Requires="wps">
            <w:drawing>
              <wp:anchor distT="45720" distB="45720" distL="114300" distR="114300" simplePos="0" relativeHeight="251661312" behindDoc="0" locked="0" layoutInCell="1" allowOverlap="1" wp14:anchorId="29B7CC98" wp14:editId="484FE9DF">
                <wp:simplePos x="0" y="0"/>
                <wp:positionH relativeFrom="column">
                  <wp:posOffset>14605</wp:posOffset>
                </wp:positionH>
                <wp:positionV relativeFrom="paragraph">
                  <wp:posOffset>1285875</wp:posOffset>
                </wp:positionV>
                <wp:extent cx="5844540" cy="1341120"/>
                <wp:effectExtent l="0" t="0" r="22860" b="11430"/>
                <wp:wrapSquare wrapText="bothSides"/>
                <wp:docPr id="44952841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540" cy="1341120"/>
                        </a:xfrm>
                        <a:prstGeom prst="rect">
                          <a:avLst/>
                        </a:prstGeom>
                        <a:solidFill>
                          <a:srgbClr val="FFFFFF"/>
                        </a:solidFill>
                        <a:ln w="9525">
                          <a:solidFill>
                            <a:srgbClr val="000000"/>
                          </a:solidFill>
                          <a:miter lim="800000"/>
                          <a:headEnd/>
                          <a:tailEnd/>
                        </a:ln>
                      </wps:spPr>
                      <wps:txbx>
                        <w:txbxContent>
                          <w:p w14:paraId="5751777F" w14:textId="77777777" w:rsidR="00067F1E" w:rsidRDefault="00067F1E" w:rsidP="00067F1E">
                            <w:pPr>
                              <w:rPr>
                                <w:b/>
                                <w:bCs/>
                              </w:rPr>
                            </w:pPr>
                            <w:r w:rsidRPr="00067F1E">
                              <w:rPr>
                                <w:b/>
                                <w:bCs/>
                              </w:rPr>
                              <w:t>Problematik/Idee/Hypothese/Forschungsfrage:</w:t>
                            </w:r>
                          </w:p>
                          <w:p w14:paraId="35A154B2" w14:textId="15A52573" w:rsidR="001875E9" w:rsidRDefault="001875E9" w:rsidP="001875E9">
                            <w:pPr>
                              <w:pStyle w:val="Listenabsatz"/>
                              <w:numPr>
                                <w:ilvl w:val="0"/>
                                <w:numId w:val="1"/>
                              </w:numPr>
                            </w:pPr>
                            <w:r w:rsidRPr="00312AB2">
                              <w:t xml:space="preserve">Welchen Einfluss hat die Variation der Bodenparameter </w:t>
                            </w:r>
                            <w:r w:rsidR="00312AB2">
                              <w:t>auf die Biomasseentwicklung?</w:t>
                            </w:r>
                          </w:p>
                          <w:p w14:paraId="6E4B79AF" w14:textId="22EBE73E" w:rsidR="00312AB2" w:rsidRDefault="00312AB2" w:rsidP="001875E9">
                            <w:pPr>
                              <w:pStyle w:val="Listenabsatz"/>
                              <w:numPr>
                                <w:ilvl w:val="0"/>
                                <w:numId w:val="1"/>
                              </w:numPr>
                            </w:pPr>
                            <w:r>
                              <w:t xml:space="preserve">Welchen Einfluss hat die Variation der Bodenparameter auf die Ausschöpfung der </w:t>
                            </w:r>
                            <w:proofErr w:type="spellStart"/>
                            <w:r>
                              <w:t>nFK</w:t>
                            </w:r>
                            <w:proofErr w:type="spellEnd"/>
                            <w:r>
                              <w:t xml:space="preserve"> im Herbst?</w:t>
                            </w:r>
                          </w:p>
                          <w:p w14:paraId="261F388A" w14:textId="704B8B25" w:rsidR="00312AB2" w:rsidRPr="00312AB2" w:rsidRDefault="00312AB2" w:rsidP="001875E9">
                            <w:pPr>
                              <w:pStyle w:val="Listenabsatz"/>
                              <w:numPr>
                                <w:ilvl w:val="0"/>
                                <w:numId w:val="1"/>
                              </w:numPr>
                            </w:pPr>
                            <w:r>
                              <w:t>Welchen Einfluss hat die Variation der Bodenparameter auf die Bodenfeuchte im 1. Layer im Zeitraum der Aussaat?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B7CC98" id="_x0000_s1029" type="#_x0000_t202" style="position:absolute;margin-left:1.15pt;margin-top:101.25pt;width:460.2pt;height:105.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">
                <v:textbox>
                  <w:txbxContent>
                    <w:p w14:paraId="5751777F" w14:textId="77777777" w:rsidR="00067F1E" w:rsidRDefault="00067F1E" w:rsidP="00067F1E">
                      <w:pPr>
                        <w:rPr>
                          <w:b/>
                          <w:bCs/>
                        </w:rPr>
                      </w:pPr>
                      <w:r w:rsidRPr="00067F1E">
                        <w:rPr>
                          <w:b/>
                          <w:bCs/>
                        </w:rPr>
                        <w:t>Problematik/Idee/Hypothese/Forschungsfrage:</w:t>
                      </w:r>
                    </w:p>
                    <w:p w14:paraId="35A154B2" w14:textId="15A52573" w:rsidR="001875E9" w:rsidRDefault="001875E9" w:rsidP="001875E9">
                      <w:pPr>
                        <w:pStyle w:val="Listenabsatz"/>
                        <w:numPr>
                          <w:ilvl w:val="0"/>
                          <w:numId w:val="1"/>
                        </w:numPr>
                      </w:pPr>
                      <w:r w:rsidRPr="00312AB2">
                        <w:t xml:space="preserve">Welchen Einfluss hat die Variation der Bodenparameter </w:t>
                      </w:r>
                      <w:r w:rsidR="00312AB2">
                        <w:t>auf die Biomasseentwicklung?</w:t>
                      </w:r>
                    </w:p>
                    <w:p w14:paraId="6E4B79AF" w14:textId="22EBE73E" w:rsidR="00312AB2" w:rsidRDefault="00312AB2" w:rsidP="001875E9">
                      <w:pPr>
                        <w:pStyle w:val="Listenabsatz"/>
                        <w:numPr>
                          <w:ilvl w:val="0"/>
                          <w:numId w:val="1"/>
                        </w:numPr>
                      </w:pPr>
                      <w:r>
                        <w:t>Welchen Einfluss hat die Variation der Bodenparameter auf die Ausschöpfung der nFK im Herbst?</w:t>
                      </w:r>
                    </w:p>
                    <w:p w14:paraId="261F388A" w14:textId="704B8B25" w:rsidR="00312AB2" w:rsidRPr="00312AB2" w:rsidRDefault="00312AB2" w:rsidP="001875E9">
                      <w:pPr>
                        <w:pStyle w:val="Listenabsatz"/>
                        <w:numPr>
                          <w:ilvl w:val="0"/>
                          <w:numId w:val="1"/>
                        </w:numPr>
                      </w:pPr>
                      <w:r>
                        <w:t>Welchen Einfluss hat die Variation der Bodenparameter auf die Bodenfeuchte im 1. Layer im Zeitraum der Aussaat?</w:t>
                      </w:r>
                    </w:p>
                  </w:txbxContent>
                </v:textbox>
                <w10:wrap type="square"/>
              </v:shape>
            </w:pict>
          </mc:Fallback>
        </mc:AlternateContent>
      </w:r>
      <w:r w:rsidR="00067F1E" w:rsidRPr="00067F1E">
        <w:rPr>
          <w:rStyle w:val="Fett"/>
          <w:noProof/>
        </w:rPr>
        <mc:AlternateContent>
          <mc:Choice Requires="wps">
            <w:drawing>
              <wp:anchor distT="45720" distB="45720" distL="114300" distR="114300" simplePos="0" relativeHeight="251659264" behindDoc="0" locked="0" layoutInCell="1" allowOverlap="1" wp14:anchorId="7520EAA0" wp14:editId="179651BC">
                <wp:simplePos x="0" y="0"/>
                <wp:positionH relativeFrom="column">
                  <wp:posOffset>14605</wp:posOffset>
                </wp:positionH>
                <wp:positionV relativeFrom="paragraph">
                  <wp:posOffset>182245</wp:posOffset>
                </wp:positionV>
                <wp:extent cx="5844540" cy="998220"/>
                <wp:effectExtent l="0" t="0" r="22860" b="1143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540" cy="998220"/>
                        </a:xfrm>
                        <a:prstGeom prst="rect">
                          <a:avLst/>
                        </a:prstGeom>
                        <a:solidFill>
                          <a:srgbClr val="FFFFFF"/>
                        </a:solidFill>
                        <a:ln w="9525">
                          <a:solidFill>
                            <a:srgbClr val="000000"/>
                          </a:solidFill>
                          <a:miter lim="800000"/>
                          <a:headEnd/>
                          <a:tailEnd/>
                        </a:ln>
                      </wps:spPr>
                      <wps:txbx>
                        <w:txbxContent>
                          <w:p w14:paraId="32038632" w14:textId="7988473C" w:rsidR="00067F1E" w:rsidRDefault="00067F1E">
                            <w:r w:rsidRPr="00067F1E">
                              <w:rPr>
                                <w:b/>
                                <w:bCs/>
                              </w:rPr>
                              <w:t>Thema</w:t>
                            </w:r>
                            <w:r>
                              <w:t>:</w:t>
                            </w:r>
                            <w:r w:rsidR="001875E9">
                              <w:t xml:space="preserve"> Parametrisierung des Pflanzenwachstumsmodells MONICA zur Modellierung der oberirdischen Biomasse bzw. der Stickstoffaufnahme von Winterraps für die Daten aus dem </w:t>
                            </w:r>
                            <w:proofErr w:type="spellStart"/>
                            <w:r w:rsidR="001875E9">
                              <w:t>RapSmartN</w:t>
                            </w:r>
                            <w:proofErr w:type="spellEnd"/>
                            <w:r w:rsidR="001875E9">
                              <w:t>-Projekt für Neubrandenburg.</w:t>
                            </w:r>
                          </w:p>
                          <w:p w14:paraId="437CF78D" w14:textId="11C65D47" w:rsidR="001875E9" w:rsidRDefault="001875E9">
                            <w:r>
                              <w:t>Variation der Bodenparametrisierung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20EAA0" id="_x0000_s1030" type="#_x0000_t202" style="position:absolute;margin-left:1.15pt;margin-top:14.35pt;width:460.2pt;height:78.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">
                <v:textbox>
                  <w:txbxContent>
                    <w:p w14:paraId="32038632" w14:textId="7988473C" w:rsidR="00067F1E" w:rsidRDefault="00067F1E">
                      <w:r w:rsidRPr="00067F1E">
                        <w:rPr>
                          <w:b/>
                          <w:bCs/>
                        </w:rPr>
                        <w:t>Thema</w:t>
                      </w:r>
                      <w:r>
                        <w:t>:</w:t>
                      </w:r>
                      <w:r w:rsidR="001875E9">
                        <w:t xml:space="preserve"> Parametrisierung des Pflanzenwachstumsmodells MONICA zur Modellierung der oberirdischen Biomasse bzw. der Stickstoffaufnahme von Winterraps für die Daten aus dem RapSmartN-Projekt für Neubrandenburg.</w:t>
                      </w:r>
                    </w:p>
                    <w:p w14:paraId="437CF78D" w14:textId="11C65D47" w:rsidR="001875E9" w:rsidRDefault="001875E9">
                      <w:r>
                        <w:t>Variation der Bodenparametrisierung</w:t>
                      </w:r>
                    </w:p>
                  </w:txbxContent>
                </v:textbox>
                <w10:wrap type="square"/>
              </v:shape>
            </w:pict>
          </mc:Fallback>
        </mc:AlternateContent>
      </w:r>
    </w:p>
    <w:p w14:paraId="70A5DD7E" w14:textId="77777777" w:rsidR="008302C6" w:rsidRDefault="008302C6">
      <w:pPr>
        <w:rPr>
          <w:rStyle w:val="Fett"/>
        </w:rPr>
      </w:pPr>
      <w:r w:rsidRPr="00067F1E">
        <w:rPr>
          <w:rStyle w:val="Fett"/>
          <w:noProof/>
        </w:rPr>
        <w:lastRenderedPageBreak/>
        <mc:AlternateContent>
          <mc:Choice Requires="wps">
            <w:drawing>
              <wp:anchor distT="45720" distB="45720" distL="114300" distR="114300" simplePos="0" relativeHeight="251669504" behindDoc="0" locked="0" layoutInCell="1" allowOverlap="1" wp14:anchorId="478D5986" wp14:editId="4A4C1DFA">
                <wp:simplePos x="0" y="0"/>
                <wp:positionH relativeFrom="column">
                  <wp:posOffset>-635</wp:posOffset>
                </wp:positionH>
                <wp:positionV relativeFrom="paragraph">
                  <wp:posOffset>52705</wp:posOffset>
                </wp:positionV>
                <wp:extent cx="5844540" cy="8542020"/>
                <wp:effectExtent l="0" t="0" r="22860" b="11430"/>
                <wp:wrapSquare wrapText="bothSides"/>
                <wp:docPr id="83232408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540" cy="8542020"/>
                        </a:xfrm>
                        <a:prstGeom prst="rect">
                          <a:avLst/>
                        </a:prstGeom>
                        <a:solidFill>
                          <a:srgbClr val="FFFFFF"/>
                        </a:solidFill>
                        <a:ln w="9525">
                          <a:solidFill>
                            <a:srgbClr val="000000"/>
                          </a:solidFill>
                          <a:miter lim="800000"/>
                          <a:headEnd/>
                          <a:tailEnd/>
                        </a:ln>
                      </wps:spPr>
                      <wps:txbx>
                        <w:txbxContent>
                          <w:p w14:paraId="4C814513" w14:textId="77777777" w:rsidR="008302C6" w:rsidRDefault="008302C6" w:rsidP="008302C6">
                            <w:pPr>
                              <w:rPr>
                                <w:rStyle w:val="Fett"/>
                              </w:rPr>
                            </w:pPr>
                            <w:r>
                              <w:rPr>
                                <w:rStyle w:val="Fett"/>
                              </w:rPr>
                              <w:t>Anhang:</w:t>
                            </w:r>
                          </w:p>
                          <w:tbl>
                            <w:tblPr>
                              <w:tblStyle w:val="Tabellenraster"/>
                              <w:tblW w:w="0" w:type="auto"/>
                              <w:tblLook w:val="04A0" w:firstRow="1" w:lastRow="0" w:firstColumn="1" w:lastColumn="0" w:noHBand="0" w:noVBand="1"/>
                            </w:tblPr>
                            <w:tblGrid>
                              <w:gridCol w:w="4483"/>
                              <w:gridCol w:w="4476"/>
                            </w:tblGrid>
                            <w:tr w:rsidR="00800912" w14:paraId="17E091DE" w14:textId="77777777" w:rsidTr="00800912">
                              <w:tc>
                                <w:tcPr>
                                  <w:tcW w:w="4453" w:type="dxa"/>
                                </w:tcPr>
                                <w:p w14:paraId="6115DA37" w14:textId="4EA5CF57" w:rsidR="00800912" w:rsidRDefault="00800912" w:rsidP="008302C6">
                                  <w:pPr>
                                    <w:rPr>
                                      <w:b/>
                                      <w:bCs/>
                                    </w:rPr>
                                  </w:pPr>
                                  <w:r>
                                    <w:rPr>
                                      <w:b/>
                                      <w:bCs/>
                                      <w:noProof/>
                                    </w:rPr>
                                    <w:drawing>
                                      <wp:inline distT="0" distB="0" distL="0" distR="0" wp14:anchorId="4A101E63" wp14:editId="04476A3F">
                                        <wp:extent cx="2709942" cy="2032000"/>
                                        <wp:effectExtent l="0" t="0" r="0" b="6350"/>
                                        <wp:docPr id="2072081055"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81055" name="Grafik 2072081055"/>
                                                <pic:cNvPicPr/>
                                              </pic:nvPicPr>
                                              <pic:blipFill>
                                                <a:blip r:embed="rId7">
                                                  <a:extLst>
                                                    <a:ext uri="{28A0092B-C50C-407E-A947-70E740481C1C}">
                                                      <a14:useLocalDpi xmlns:a14="http://schemas.microsoft.com/office/drawing/2010/main" val="0"/>
                                                    </a:ext>
                                                  </a:extLst>
                                                </a:blip>
                                                <a:stretch>
                                                  <a:fillRect/>
                                                </a:stretch>
                                              </pic:blipFill>
                                              <pic:spPr>
                                                <a:xfrm>
                                                  <a:off x="0" y="0"/>
                                                  <a:ext cx="2722068" cy="2041092"/>
                                                </a:xfrm>
                                                <a:prstGeom prst="rect">
                                                  <a:avLst/>
                                                </a:prstGeom>
                                              </pic:spPr>
                                            </pic:pic>
                                          </a:graphicData>
                                        </a:graphic>
                                      </wp:inline>
                                    </w:drawing>
                                  </w:r>
                                </w:p>
                              </w:tc>
                              <w:tc>
                                <w:tcPr>
                                  <w:tcW w:w="4454" w:type="dxa"/>
                                </w:tcPr>
                                <w:p w14:paraId="1E615AAE" w14:textId="6CDEE297" w:rsidR="00800912" w:rsidRDefault="00800912" w:rsidP="008302C6">
                                  <w:pPr>
                                    <w:rPr>
                                      <w:b/>
                                      <w:bCs/>
                                    </w:rPr>
                                  </w:pPr>
                                  <w:r>
                                    <w:rPr>
                                      <w:b/>
                                      <w:bCs/>
                                      <w:noProof/>
                                    </w:rPr>
                                    <w:drawing>
                                      <wp:inline distT="0" distB="0" distL="0" distR="0" wp14:anchorId="3DA79D50" wp14:editId="68DBBDAA">
                                        <wp:extent cx="2676068" cy="2006600"/>
                                        <wp:effectExtent l="0" t="0" r="0" b="0"/>
                                        <wp:docPr id="1841489117"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89117" name="Grafik 1841489117"/>
                                                <pic:cNvPicPr/>
                                              </pic:nvPicPr>
                                              <pic:blipFill>
                                                <a:blip r:embed="rId8">
                                                  <a:extLst>
                                                    <a:ext uri="{28A0092B-C50C-407E-A947-70E740481C1C}">
                                                      <a14:useLocalDpi xmlns:a14="http://schemas.microsoft.com/office/drawing/2010/main" val="0"/>
                                                    </a:ext>
                                                  </a:extLst>
                                                </a:blip>
                                                <a:stretch>
                                                  <a:fillRect/>
                                                </a:stretch>
                                              </pic:blipFill>
                                              <pic:spPr>
                                                <a:xfrm>
                                                  <a:off x="0" y="0"/>
                                                  <a:ext cx="2706639" cy="2029523"/>
                                                </a:xfrm>
                                                <a:prstGeom prst="rect">
                                                  <a:avLst/>
                                                </a:prstGeom>
                                              </pic:spPr>
                                            </pic:pic>
                                          </a:graphicData>
                                        </a:graphic>
                                      </wp:inline>
                                    </w:drawing>
                                  </w:r>
                                </w:p>
                              </w:tc>
                            </w:tr>
                            <w:tr w:rsidR="00800912" w14:paraId="39125B2B" w14:textId="77777777" w:rsidTr="00800912">
                              <w:tc>
                                <w:tcPr>
                                  <w:tcW w:w="4453" w:type="dxa"/>
                                </w:tcPr>
                                <w:p w14:paraId="1D489E29" w14:textId="3F32348D" w:rsidR="00800912" w:rsidRDefault="00800912" w:rsidP="008302C6">
                                  <w:pPr>
                                    <w:rPr>
                                      <w:b/>
                                      <w:bCs/>
                                    </w:rPr>
                                  </w:pPr>
                                  <w:r>
                                    <w:rPr>
                                      <w:b/>
                                      <w:bCs/>
                                      <w:noProof/>
                                    </w:rPr>
                                    <w:drawing>
                                      <wp:inline distT="0" distB="0" distL="0" distR="0" wp14:anchorId="0416CDC2" wp14:editId="1E5F1D0E">
                                        <wp:extent cx="2527300" cy="1895049"/>
                                        <wp:effectExtent l="0" t="0" r="6350" b="0"/>
                                        <wp:docPr id="968816273"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16273" name="Grafik 968816273"/>
                                                <pic:cNvPicPr/>
                                              </pic:nvPicPr>
                                              <pic:blipFill>
                                                <a:blip r:embed="rId9">
                                                  <a:extLst>
                                                    <a:ext uri="{28A0092B-C50C-407E-A947-70E740481C1C}">
                                                      <a14:useLocalDpi xmlns:a14="http://schemas.microsoft.com/office/drawing/2010/main" val="0"/>
                                                    </a:ext>
                                                  </a:extLst>
                                                </a:blip>
                                                <a:stretch>
                                                  <a:fillRect/>
                                                </a:stretch>
                                              </pic:blipFill>
                                              <pic:spPr>
                                                <a:xfrm>
                                                  <a:off x="0" y="0"/>
                                                  <a:ext cx="2545282" cy="1908532"/>
                                                </a:xfrm>
                                                <a:prstGeom prst="rect">
                                                  <a:avLst/>
                                                </a:prstGeom>
                                              </pic:spPr>
                                            </pic:pic>
                                          </a:graphicData>
                                        </a:graphic>
                                      </wp:inline>
                                    </w:drawing>
                                  </w:r>
                                </w:p>
                              </w:tc>
                              <w:tc>
                                <w:tcPr>
                                  <w:tcW w:w="4454" w:type="dxa"/>
                                </w:tcPr>
                                <w:p w14:paraId="05E83A54" w14:textId="57DB3039" w:rsidR="00800912" w:rsidRDefault="00800912" w:rsidP="008302C6">
                                  <w:pPr>
                                    <w:rPr>
                                      <w:b/>
                                      <w:bCs/>
                                    </w:rPr>
                                  </w:pPr>
                                  <w:r>
                                    <w:rPr>
                                      <w:b/>
                                      <w:bCs/>
                                      <w:noProof/>
                                    </w:rPr>
                                    <w:drawing>
                                      <wp:inline distT="0" distB="0" distL="0" distR="0" wp14:anchorId="0ED5D7B2" wp14:editId="727EA471">
                                        <wp:extent cx="2700063" cy="2024592"/>
                                        <wp:effectExtent l="0" t="0" r="5080" b="0"/>
                                        <wp:docPr id="48689144"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9144" name="Grafik 48689144"/>
                                                <pic:cNvPicPr/>
                                              </pic:nvPicPr>
                                              <pic:blipFill>
                                                <a:blip r:embed="rId10">
                                                  <a:extLst>
                                                    <a:ext uri="{28A0092B-C50C-407E-A947-70E740481C1C}">
                                                      <a14:useLocalDpi xmlns:a14="http://schemas.microsoft.com/office/drawing/2010/main" val="0"/>
                                                    </a:ext>
                                                  </a:extLst>
                                                </a:blip>
                                                <a:stretch>
                                                  <a:fillRect/>
                                                </a:stretch>
                                              </pic:blipFill>
                                              <pic:spPr>
                                                <a:xfrm>
                                                  <a:off x="0" y="0"/>
                                                  <a:ext cx="2720435" cy="2039868"/>
                                                </a:xfrm>
                                                <a:prstGeom prst="rect">
                                                  <a:avLst/>
                                                </a:prstGeom>
                                              </pic:spPr>
                                            </pic:pic>
                                          </a:graphicData>
                                        </a:graphic>
                                      </wp:inline>
                                    </w:drawing>
                                  </w:r>
                                </w:p>
                              </w:tc>
                            </w:tr>
                            <w:tr w:rsidR="00800912" w14:paraId="617A0554" w14:textId="77777777" w:rsidTr="00800912">
                              <w:tc>
                                <w:tcPr>
                                  <w:tcW w:w="4453" w:type="dxa"/>
                                </w:tcPr>
                                <w:p w14:paraId="1040525F" w14:textId="23780E74" w:rsidR="00800912" w:rsidRDefault="00800912" w:rsidP="008302C6">
                                  <w:pPr>
                                    <w:rPr>
                                      <w:b/>
                                      <w:bCs/>
                                    </w:rPr>
                                  </w:pPr>
                                  <w:r>
                                    <w:rPr>
                                      <w:b/>
                                      <w:bCs/>
                                      <w:noProof/>
                                    </w:rPr>
                                    <w:drawing>
                                      <wp:inline distT="0" distB="0" distL="0" distR="0" wp14:anchorId="4FCF3DC0" wp14:editId="362DF79C">
                                        <wp:extent cx="2598440" cy="1948392"/>
                                        <wp:effectExtent l="0" t="0" r="0" b="0"/>
                                        <wp:docPr id="266987418"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87418" name="Grafik 266987418"/>
                                                <pic:cNvPicPr/>
                                              </pic:nvPicPr>
                                              <pic:blipFill>
                                                <a:blip r:embed="rId11">
                                                  <a:extLst>
                                                    <a:ext uri="{28A0092B-C50C-407E-A947-70E740481C1C}">
                                                      <a14:useLocalDpi xmlns:a14="http://schemas.microsoft.com/office/drawing/2010/main" val="0"/>
                                                    </a:ext>
                                                  </a:extLst>
                                                </a:blip>
                                                <a:stretch>
                                                  <a:fillRect/>
                                                </a:stretch>
                                              </pic:blipFill>
                                              <pic:spPr>
                                                <a:xfrm>
                                                  <a:off x="0" y="0"/>
                                                  <a:ext cx="2617824" cy="1962927"/>
                                                </a:xfrm>
                                                <a:prstGeom prst="rect">
                                                  <a:avLst/>
                                                </a:prstGeom>
                                              </pic:spPr>
                                            </pic:pic>
                                          </a:graphicData>
                                        </a:graphic>
                                      </wp:inline>
                                    </w:drawing>
                                  </w:r>
                                </w:p>
                              </w:tc>
                              <w:tc>
                                <w:tcPr>
                                  <w:tcW w:w="4454" w:type="dxa"/>
                                </w:tcPr>
                                <w:p w14:paraId="0EA4C082" w14:textId="1929A1D8" w:rsidR="00800912" w:rsidRDefault="00800912" w:rsidP="008302C6">
                                  <w:pPr>
                                    <w:rPr>
                                      <w:b/>
                                      <w:bCs/>
                                    </w:rPr>
                                  </w:pPr>
                                  <w:r>
                                    <w:rPr>
                                      <w:b/>
                                      <w:bCs/>
                                      <w:noProof/>
                                    </w:rPr>
                                    <w:drawing>
                                      <wp:inline distT="0" distB="0" distL="0" distR="0" wp14:anchorId="6D329935" wp14:editId="70467A6D">
                                        <wp:extent cx="2683125" cy="2011892"/>
                                        <wp:effectExtent l="0" t="0" r="3175" b="7620"/>
                                        <wp:docPr id="1176449114"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49114" name="Grafik 1176449114"/>
                                                <pic:cNvPicPr/>
                                              </pic:nvPicPr>
                                              <pic:blipFill>
                                                <a:blip r:embed="rId12">
                                                  <a:extLst>
                                                    <a:ext uri="{28A0092B-C50C-407E-A947-70E740481C1C}">
                                                      <a14:useLocalDpi xmlns:a14="http://schemas.microsoft.com/office/drawing/2010/main" val="0"/>
                                                    </a:ext>
                                                  </a:extLst>
                                                </a:blip>
                                                <a:stretch>
                                                  <a:fillRect/>
                                                </a:stretch>
                                              </pic:blipFill>
                                              <pic:spPr>
                                                <a:xfrm>
                                                  <a:off x="0" y="0"/>
                                                  <a:ext cx="2697982" cy="2023032"/>
                                                </a:xfrm>
                                                <a:prstGeom prst="rect">
                                                  <a:avLst/>
                                                </a:prstGeom>
                                              </pic:spPr>
                                            </pic:pic>
                                          </a:graphicData>
                                        </a:graphic>
                                      </wp:inline>
                                    </w:drawing>
                                  </w:r>
                                </w:p>
                              </w:tc>
                            </w:tr>
                          </w:tbl>
                          <w:p w14:paraId="300D89EE" w14:textId="77777777" w:rsidR="00800912" w:rsidRPr="00067F1E" w:rsidRDefault="00800912" w:rsidP="008302C6">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8D5986" id="_x0000_t202" coordsize="21600,21600" o:spt="202" path="m,l,21600r21600,l21600,xe">
                <v:stroke joinstyle="miter"/>
                <v:path gradientshapeok="t" o:connecttype="rect"/>
              </v:shapetype>
              <v:shape id="_x0000_s1031" type="#_x0000_t202" style="position:absolute;margin-left:-.05pt;margin-top:4.15pt;width:460.2pt;height:672.6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">
                <v:textbox>
                  <w:txbxContent>
                    <w:p w14:paraId="4C814513" w14:textId="77777777" w:rsidR="008302C6" w:rsidRDefault="008302C6" w:rsidP="008302C6">
                      <w:pPr>
                        <w:rPr>
                          <w:rStyle w:val="Fett"/>
                        </w:rPr>
                      </w:pPr>
                      <w:r>
                        <w:rPr>
                          <w:rStyle w:val="Fett"/>
                        </w:rPr>
                        <w:t>Anhang:</w:t>
                      </w:r>
                    </w:p>
                    <w:tbl>
                      <w:tblPr>
                        <w:tblStyle w:val="Tabellenraster"/>
                        <w:tblW w:w="0" w:type="auto"/>
                        <w:tblLook w:val="04A0" w:firstRow="1" w:lastRow="0" w:firstColumn="1" w:lastColumn="0" w:noHBand="0" w:noVBand="1"/>
                      </w:tblPr>
                      <w:tblGrid>
                        <w:gridCol w:w="4483"/>
                        <w:gridCol w:w="4476"/>
                      </w:tblGrid>
                      <w:tr w:rsidR="00800912" w14:paraId="17E091DE" w14:textId="77777777" w:rsidTr="00800912">
                        <w:tc>
                          <w:tcPr>
                            <w:tcW w:w="4453" w:type="dxa"/>
                          </w:tcPr>
                          <w:p w14:paraId="6115DA37" w14:textId="4EA5CF57" w:rsidR="00800912" w:rsidRDefault="00800912" w:rsidP="008302C6">
                            <w:pPr>
                              <w:rPr>
                                <w:b/>
                                <w:bCs/>
                              </w:rPr>
                            </w:pPr>
                            <w:r>
                              <w:rPr>
                                <w:b/>
                                <w:bCs/>
                                <w:noProof/>
                              </w:rPr>
                              <w:drawing>
                                <wp:inline distT="0" distB="0" distL="0" distR="0" wp14:anchorId="4A101E63" wp14:editId="04476A3F">
                                  <wp:extent cx="2709942" cy="2032000"/>
                                  <wp:effectExtent l="0" t="0" r="0" b="6350"/>
                                  <wp:docPr id="2072081055"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81055" name="Grafik 2072081055"/>
                                          <pic:cNvPicPr/>
                                        </pic:nvPicPr>
                                        <pic:blipFill>
                                          <a:blip r:embed="rId7">
                                            <a:extLst>
                                              <a:ext uri="{28A0092B-C50C-407E-A947-70E740481C1C}">
                                                <a14:useLocalDpi xmlns:a14="http://schemas.microsoft.com/office/drawing/2010/main" val="0"/>
                                              </a:ext>
                                            </a:extLst>
                                          </a:blip>
                                          <a:stretch>
                                            <a:fillRect/>
                                          </a:stretch>
                                        </pic:blipFill>
                                        <pic:spPr>
                                          <a:xfrm>
                                            <a:off x="0" y="0"/>
                                            <a:ext cx="2722068" cy="2041092"/>
                                          </a:xfrm>
                                          <a:prstGeom prst="rect">
                                            <a:avLst/>
                                          </a:prstGeom>
                                        </pic:spPr>
                                      </pic:pic>
                                    </a:graphicData>
                                  </a:graphic>
                                </wp:inline>
                              </w:drawing>
                            </w:r>
                          </w:p>
                        </w:tc>
                        <w:tc>
                          <w:tcPr>
                            <w:tcW w:w="4454" w:type="dxa"/>
                          </w:tcPr>
                          <w:p w14:paraId="1E615AAE" w14:textId="6CDEE297" w:rsidR="00800912" w:rsidRDefault="00800912" w:rsidP="008302C6">
                            <w:pPr>
                              <w:rPr>
                                <w:b/>
                                <w:bCs/>
                              </w:rPr>
                            </w:pPr>
                            <w:r>
                              <w:rPr>
                                <w:b/>
                                <w:bCs/>
                                <w:noProof/>
                              </w:rPr>
                              <w:drawing>
                                <wp:inline distT="0" distB="0" distL="0" distR="0" wp14:anchorId="3DA79D50" wp14:editId="68DBBDAA">
                                  <wp:extent cx="2676068" cy="2006600"/>
                                  <wp:effectExtent l="0" t="0" r="0" b="0"/>
                                  <wp:docPr id="1841489117"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89117" name="Grafik 1841489117"/>
                                          <pic:cNvPicPr/>
                                        </pic:nvPicPr>
                                        <pic:blipFill>
                                          <a:blip r:embed="rId8">
                                            <a:extLst>
                                              <a:ext uri="{28A0092B-C50C-407E-A947-70E740481C1C}">
                                                <a14:useLocalDpi xmlns:a14="http://schemas.microsoft.com/office/drawing/2010/main" val="0"/>
                                              </a:ext>
                                            </a:extLst>
                                          </a:blip>
                                          <a:stretch>
                                            <a:fillRect/>
                                          </a:stretch>
                                        </pic:blipFill>
                                        <pic:spPr>
                                          <a:xfrm>
                                            <a:off x="0" y="0"/>
                                            <a:ext cx="2706639" cy="2029523"/>
                                          </a:xfrm>
                                          <a:prstGeom prst="rect">
                                            <a:avLst/>
                                          </a:prstGeom>
                                        </pic:spPr>
                                      </pic:pic>
                                    </a:graphicData>
                                  </a:graphic>
                                </wp:inline>
                              </w:drawing>
                            </w:r>
                          </w:p>
                        </w:tc>
                      </w:tr>
                      <w:tr w:rsidR="00800912" w14:paraId="39125B2B" w14:textId="77777777" w:rsidTr="00800912">
                        <w:tc>
                          <w:tcPr>
                            <w:tcW w:w="4453" w:type="dxa"/>
                          </w:tcPr>
                          <w:p w14:paraId="1D489E29" w14:textId="3F32348D" w:rsidR="00800912" w:rsidRDefault="00800912" w:rsidP="008302C6">
                            <w:pPr>
                              <w:rPr>
                                <w:b/>
                                <w:bCs/>
                              </w:rPr>
                            </w:pPr>
                            <w:r>
                              <w:rPr>
                                <w:b/>
                                <w:bCs/>
                                <w:noProof/>
                              </w:rPr>
                              <w:drawing>
                                <wp:inline distT="0" distB="0" distL="0" distR="0" wp14:anchorId="0416CDC2" wp14:editId="1E5F1D0E">
                                  <wp:extent cx="2527300" cy="1895049"/>
                                  <wp:effectExtent l="0" t="0" r="6350" b="0"/>
                                  <wp:docPr id="968816273"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16273" name="Grafik 968816273"/>
                                          <pic:cNvPicPr/>
                                        </pic:nvPicPr>
                                        <pic:blipFill>
                                          <a:blip r:embed="rId9">
                                            <a:extLst>
                                              <a:ext uri="{28A0092B-C50C-407E-A947-70E740481C1C}">
                                                <a14:useLocalDpi xmlns:a14="http://schemas.microsoft.com/office/drawing/2010/main" val="0"/>
                                              </a:ext>
                                            </a:extLst>
                                          </a:blip>
                                          <a:stretch>
                                            <a:fillRect/>
                                          </a:stretch>
                                        </pic:blipFill>
                                        <pic:spPr>
                                          <a:xfrm>
                                            <a:off x="0" y="0"/>
                                            <a:ext cx="2545282" cy="1908532"/>
                                          </a:xfrm>
                                          <a:prstGeom prst="rect">
                                            <a:avLst/>
                                          </a:prstGeom>
                                        </pic:spPr>
                                      </pic:pic>
                                    </a:graphicData>
                                  </a:graphic>
                                </wp:inline>
                              </w:drawing>
                            </w:r>
                          </w:p>
                        </w:tc>
                        <w:tc>
                          <w:tcPr>
                            <w:tcW w:w="4454" w:type="dxa"/>
                          </w:tcPr>
                          <w:p w14:paraId="05E83A54" w14:textId="57DB3039" w:rsidR="00800912" w:rsidRDefault="00800912" w:rsidP="008302C6">
                            <w:pPr>
                              <w:rPr>
                                <w:b/>
                                <w:bCs/>
                              </w:rPr>
                            </w:pPr>
                            <w:r>
                              <w:rPr>
                                <w:b/>
                                <w:bCs/>
                                <w:noProof/>
                              </w:rPr>
                              <w:drawing>
                                <wp:inline distT="0" distB="0" distL="0" distR="0" wp14:anchorId="0ED5D7B2" wp14:editId="727EA471">
                                  <wp:extent cx="2700063" cy="2024592"/>
                                  <wp:effectExtent l="0" t="0" r="5080" b="0"/>
                                  <wp:docPr id="48689144"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9144" name="Grafik 48689144"/>
                                          <pic:cNvPicPr/>
                                        </pic:nvPicPr>
                                        <pic:blipFill>
                                          <a:blip r:embed="rId10">
                                            <a:extLst>
                                              <a:ext uri="{28A0092B-C50C-407E-A947-70E740481C1C}">
                                                <a14:useLocalDpi xmlns:a14="http://schemas.microsoft.com/office/drawing/2010/main" val="0"/>
                                              </a:ext>
                                            </a:extLst>
                                          </a:blip>
                                          <a:stretch>
                                            <a:fillRect/>
                                          </a:stretch>
                                        </pic:blipFill>
                                        <pic:spPr>
                                          <a:xfrm>
                                            <a:off x="0" y="0"/>
                                            <a:ext cx="2720435" cy="2039868"/>
                                          </a:xfrm>
                                          <a:prstGeom prst="rect">
                                            <a:avLst/>
                                          </a:prstGeom>
                                        </pic:spPr>
                                      </pic:pic>
                                    </a:graphicData>
                                  </a:graphic>
                                </wp:inline>
                              </w:drawing>
                            </w:r>
                          </w:p>
                        </w:tc>
                      </w:tr>
                      <w:tr w:rsidR="00800912" w14:paraId="617A0554" w14:textId="77777777" w:rsidTr="00800912">
                        <w:tc>
                          <w:tcPr>
                            <w:tcW w:w="4453" w:type="dxa"/>
                          </w:tcPr>
                          <w:p w14:paraId="1040525F" w14:textId="23780E74" w:rsidR="00800912" w:rsidRDefault="00800912" w:rsidP="008302C6">
                            <w:pPr>
                              <w:rPr>
                                <w:b/>
                                <w:bCs/>
                              </w:rPr>
                            </w:pPr>
                            <w:r>
                              <w:rPr>
                                <w:b/>
                                <w:bCs/>
                                <w:noProof/>
                              </w:rPr>
                              <w:drawing>
                                <wp:inline distT="0" distB="0" distL="0" distR="0" wp14:anchorId="4FCF3DC0" wp14:editId="362DF79C">
                                  <wp:extent cx="2598440" cy="1948392"/>
                                  <wp:effectExtent l="0" t="0" r="0" b="0"/>
                                  <wp:docPr id="266987418"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87418" name="Grafik 266987418"/>
                                          <pic:cNvPicPr/>
                                        </pic:nvPicPr>
                                        <pic:blipFill>
                                          <a:blip r:embed="rId11">
                                            <a:extLst>
                                              <a:ext uri="{28A0092B-C50C-407E-A947-70E740481C1C}">
                                                <a14:useLocalDpi xmlns:a14="http://schemas.microsoft.com/office/drawing/2010/main" val="0"/>
                                              </a:ext>
                                            </a:extLst>
                                          </a:blip>
                                          <a:stretch>
                                            <a:fillRect/>
                                          </a:stretch>
                                        </pic:blipFill>
                                        <pic:spPr>
                                          <a:xfrm>
                                            <a:off x="0" y="0"/>
                                            <a:ext cx="2617824" cy="1962927"/>
                                          </a:xfrm>
                                          <a:prstGeom prst="rect">
                                            <a:avLst/>
                                          </a:prstGeom>
                                        </pic:spPr>
                                      </pic:pic>
                                    </a:graphicData>
                                  </a:graphic>
                                </wp:inline>
                              </w:drawing>
                            </w:r>
                          </w:p>
                        </w:tc>
                        <w:tc>
                          <w:tcPr>
                            <w:tcW w:w="4454" w:type="dxa"/>
                          </w:tcPr>
                          <w:p w14:paraId="0EA4C082" w14:textId="1929A1D8" w:rsidR="00800912" w:rsidRDefault="00800912" w:rsidP="008302C6">
                            <w:pPr>
                              <w:rPr>
                                <w:b/>
                                <w:bCs/>
                              </w:rPr>
                            </w:pPr>
                            <w:r>
                              <w:rPr>
                                <w:b/>
                                <w:bCs/>
                                <w:noProof/>
                              </w:rPr>
                              <w:drawing>
                                <wp:inline distT="0" distB="0" distL="0" distR="0" wp14:anchorId="6D329935" wp14:editId="70467A6D">
                                  <wp:extent cx="2683125" cy="2011892"/>
                                  <wp:effectExtent l="0" t="0" r="3175" b="7620"/>
                                  <wp:docPr id="1176449114"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49114" name="Grafik 1176449114"/>
                                          <pic:cNvPicPr/>
                                        </pic:nvPicPr>
                                        <pic:blipFill>
                                          <a:blip r:embed="rId12">
                                            <a:extLst>
                                              <a:ext uri="{28A0092B-C50C-407E-A947-70E740481C1C}">
                                                <a14:useLocalDpi xmlns:a14="http://schemas.microsoft.com/office/drawing/2010/main" val="0"/>
                                              </a:ext>
                                            </a:extLst>
                                          </a:blip>
                                          <a:stretch>
                                            <a:fillRect/>
                                          </a:stretch>
                                        </pic:blipFill>
                                        <pic:spPr>
                                          <a:xfrm>
                                            <a:off x="0" y="0"/>
                                            <a:ext cx="2697982" cy="2023032"/>
                                          </a:xfrm>
                                          <a:prstGeom prst="rect">
                                            <a:avLst/>
                                          </a:prstGeom>
                                        </pic:spPr>
                                      </pic:pic>
                                    </a:graphicData>
                                  </a:graphic>
                                </wp:inline>
                              </w:drawing>
                            </w:r>
                          </w:p>
                        </w:tc>
                      </w:tr>
                    </w:tbl>
                    <w:p w14:paraId="300D89EE" w14:textId="77777777" w:rsidR="00800912" w:rsidRPr="00067F1E" w:rsidRDefault="00800912" w:rsidP="008302C6">
                      <w:pPr>
                        <w:rPr>
                          <w:b/>
                          <w:bCs/>
                        </w:rPr>
                      </w:pPr>
                    </w:p>
                  </w:txbxContent>
                </v:textbox>
                <w10:wrap type="square"/>
              </v:shape>
            </w:pict>
          </mc:Fallback>
        </mc:AlternateContent>
      </w:r>
    </w:p>
    <w:sectPr w:rsidR="008302C6">
      <w:headerReference w:type="default" r:id="rId13"/>
      <w:footerReference w:type="default" r:id="rId1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E59C7" w14:textId="77777777" w:rsidR="0009122D" w:rsidRDefault="0009122D" w:rsidP="00067F1E">
      <w:pPr>
        <w:spacing w:after="0" w:line="240" w:lineRule="auto"/>
      </w:pPr>
      <w:r>
        <w:separator/>
      </w:r>
    </w:p>
  </w:endnote>
  <w:endnote w:type="continuationSeparator" w:id="0">
    <w:p w14:paraId="4812F1E7" w14:textId="77777777" w:rsidR="0009122D" w:rsidRDefault="0009122D" w:rsidP="00067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2B220" w14:textId="27551982" w:rsidR="008302C6" w:rsidRPr="0099757B" w:rsidRDefault="008302C6" w:rsidP="008302C6">
    <w:pPr>
      <w:pStyle w:val="Fuzeile"/>
      <w:rPr>
        <w:lang w:val="en-US"/>
      </w:rPr>
    </w:pPr>
    <w:proofErr w:type="spellStart"/>
    <w:r w:rsidRPr="0099757B">
      <w:rPr>
        <w:lang w:val="en-US"/>
      </w:rPr>
      <w:t>Dateipfad</w:t>
    </w:r>
    <w:proofErr w:type="spellEnd"/>
    <w:r w:rsidRPr="0099757B">
      <w:rPr>
        <w:lang w:val="en-US"/>
      </w:rPr>
      <w:t xml:space="preserve">: </w:t>
    </w:r>
    <w:r w:rsidR="0099757B">
      <w:rPr>
        <w:lang w:val="en-US"/>
      </w:rPr>
      <w:t>“</w:t>
    </w:r>
    <w:r w:rsidR="0099757B" w:rsidRPr="00DA4A6F">
      <w:rPr>
        <w:lang w:val="en-US"/>
      </w:rPr>
      <w:t>C:\Users\Linda\OneDrive\Desktop\ZALF\</w:t>
    </w:r>
    <w:proofErr w:type="spellStart"/>
    <w:r w:rsidR="0099757B" w:rsidRPr="00DA4A6F">
      <w:rPr>
        <w:lang w:val="en-US"/>
      </w:rPr>
      <w:t>RapSmartN</w:t>
    </w:r>
    <w:proofErr w:type="spellEnd"/>
    <w:r w:rsidR="0099757B" w:rsidRPr="00DA4A6F">
      <w:rPr>
        <w:lang w:val="en-US"/>
      </w:rPr>
      <w:t>\report</w:t>
    </w:r>
    <w:r w:rsidR="0099757B">
      <w:rPr>
        <w:lang w:val="en-U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E2EF6" w14:textId="77777777" w:rsidR="0009122D" w:rsidRDefault="0009122D" w:rsidP="00067F1E">
      <w:pPr>
        <w:spacing w:after="0" w:line="240" w:lineRule="auto"/>
      </w:pPr>
      <w:r>
        <w:separator/>
      </w:r>
    </w:p>
  </w:footnote>
  <w:footnote w:type="continuationSeparator" w:id="0">
    <w:p w14:paraId="1F1709F8" w14:textId="77777777" w:rsidR="0009122D" w:rsidRDefault="0009122D" w:rsidP="00067F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403A0" w14:textId="77777777" w:rsidR="00067F1E" w:rsidRDefault="008302C6" w:rsidP="008302C6">
    <w:pPr>
      <w:pStyle w:val="Kopfzeile"/>
      <w:jc w:val="right"/>
    </w:pPr>
    <w:r>
      <w:rPr>
        <w:noProof/>
      </w:rPr>
      <mc:AlternateContent>
        <mc:Choice Requires="wps">
          <w:drawing>
            <wp:anchor distT="45720" distB="45720" distL="114300" distR="114300" simplePos="0" relativeHeight="251659264" behindDoc="0" locked="0" layoutInCell="1" allowOverlap="1" wp14:anchorId="4C979E3B" wp14:editId="28EA7A52">
              <wp:simplePos x="0" y="0"/>
              <wp:positionH relativeFrom="column">
                <wp:posOffset>14605</wp:posOffset>
              </wp:positionH>
              <wp:positionV relativeFrom="paragraph">
                <wp:posOffset>-22860</wp:posOffset>
              </wp:positionV>
              <wp:extent cx="5212080" cy="297180"/>
              <wp:effectExtent l="0" t="0" r="0" b="7620"/>
              <wp:wrapSquare wrapText="bothSides"/>
              <wp:docPr id="151687993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2080" cy="297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D9B3F5" w14:textId="7C90ACBA" w:rsidR="008302C6" w:rsidRDefault="008302C6">
                          <w:r>
                            <w:t>LEDA-Nr.: 2</w:t>
                          </w:r>
                          <w:r w:rsidR="001875E9">
                            <w:t>60224_MONICA0</w:t>
                          </w:r>
                          <w:r w:rsidR="0099757B">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979E3B" id="_x0000_t202" coordsize="21600,21600" o:spt="202" path="m,l,21600r21600,l21600,xe">
              <v:stroke joinstyle="miter"/>
              <v:path gradientshapeok="t" o:connecttype="rect"/>
            </v:shapetype>
            <v:shape id="_x0000_s1032" type="#_x0000_t202" style="position:absolute;left:0;text-align:left;margin-left:1.15pt;margin-top:-1.8pt;width:410.4pt;height:23.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" filled="f" stroked="f">
              <v:textbox>
                <w:txbxContent>
                  <w:p w14:paraId="44D9B3F5" w14:textId="7C90ACBA" w:rsidR="008302C6" w:rsidRDefault="008302C6">
                    <w:r>
                      <w:t>LEDA-Nr.: 2</w:t>
                    </w:r>
                    <w:r w:rsidR="001875E9">
                      <w:t>60224_MONICA0</w:t>
                    </w:r>
                    <w:r w:rsidR="0099757B">
                      <w:t>3</w:t>
                    </w:r>
                  </w:p>
                </w:txbxContent>
              </v:textbox>
              <w10:wrap type="square"/>
            </v:shape>
          </w:pict>
        </mc:Fallback>
      </mc:AlternateContent>
    </w:r>
    <w:sdt>
      <w:sdtPr>
        <w:id w:val="-2136323325"/>
        <w:docPartObj>
          <w:docPartGallery w:val="Page Numbers (Top of Page)"/>
          <w:docPartUnique/>
        </w:docPartObj>
      </w:sdtPr>
      <w:sdtContent>
        <w:r>
          <w:fldChar w:fldCharType="begin"/>
        </w:r>
        <w:r>
          <w:instrText>PAGE   \* MERGEFORMAT</w:instrText>
        </w:r>
        <w:r>
          <w:fldChar w:fldCharType="separate"/>
        </w:r>
        <w:r>
          <w:t>2</w:t>
        </w:r>
        <w: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53041"/>
    <w:multiLevelType w:val="hybridMultilevel"/>
    <w:tmpl w:val="191CA32C"/>
    <w:lvl w:ilvl="0" w:tplc="3CE6C7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6C0191"/>
    <w:multiLevelType w:val="hybridMultilevel"/>
    <w:tmpl w:val="C1323398"/>
    <w:lvl w:ilvl="0" w:tplc="305222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3E40E8"/>
    <w:multiLevelType w:val="hybridMultilevel"/>
    <w:tmpl w:val="628E43CE"/>
    <w:lvl w:ilvl="0" w:tplc="0DA2780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387CE7"/>
    <w:multiLevelType w:val="hybridMultilevel"/>
    <w:tmpl w:val="EAC65E1C"/>
    <w:lvl w:ilvl="0" w:tplc="C1DA661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4130B6"/>
    <w:multiLevelType w:val="hybridMultilevel"/>
    <w:tmpl w:val="49824C9E"/>
    <w:lvl w:ilvl="0" w:tplc="BF0A87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6643882">
    <w:abstractNumId w:val="2"/>
  </w:num>
  <w:num w:numId="2" w16cid:durableId="1829129141">
    <w:abstractNumId w:val="1"/>
  </w:num>
  <w:num w:numId="3" w16cid:durableId="1772702668">
    <w:abstractNumId w:val="0"/>
  </w:num>
  <w:num w:numId="4" w16cid:durableId="44063318">
    <w:abstractNumId w:val="4"/>
  </w:num>
  <w:num w:numId="5" w16cid:durableId="18662855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5E9"/>
    <w:rsid w:val="00067F1E"/>
    <w:rsid w:val="0009122D"/>
    <w:rsid w:val="000F388C"/>
    <w:rsid w:val="001875E9"/>
    <w:rsid w:val="00312AB2"/>
    <w:rsid w:val="004077C5"/>
    <w:rsid w:val="00590B07"/>
    <w:rsid w:val="00661E80"/>
    <w:rsid w:val="00774F50"/>
    <w:rsid w:val="00800912"/>
    <w:rsid w:val="00806EFD"/>
    <w:rsid w:val="0082440E"/>
    <w:rsid w:val="008302C6"/>
    <w:rsid w:val="008C4ECC"/>
    <w:rsid w:val="0099757B"/>
    <w:rsid w:val="009C2A0A"/>
    <w:rsid w:val="00A0774D"/>
    <w:rsid w:val="00A21B59"/>
    <w:rsid w:val="00A43B48"/>
    <w:rsid w:val="00AA4083"/>
    <w:rsid w:val="00AB17D3"/>
    <w:rsid w:val="00B45FEB"/>
    <w:rsid w:val="00CC5592"/>
    <w:rsid w:val="00DE588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A3D372"/>
  <w15:chartTrackingRefBased/>
  <w15:docId w15:val="{A9DB19B0-0544-4CBA-813D-1BBD484EA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302C6"/>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67F1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67F1E"/>
  </w:style>
  <w:style w:type="paragraph" w:styleId="Fuzeile">
    <w:name w:val="footer"/>
    <w:basedOn w:val="Standard"/>
    <w:link w:val="FuzeileZchn"/>
    <w:uiPriority w:val="99"/>
    <w:unhideWhenUsed/>
    <w:rsid w:val="00067F1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67F1E"/>
  </w:style>
  <w:style w:type="character" w:styleId="Fett">
    <w:name w:val="Strong"/>
    <w:basedOn w:val="Absatz-Standardschriftart"/>
    <w:uiPriority w:val="22"/>
    <w:qFormat/>
    <w:rsid w:val="00067F1E"/>
    <w:rPr>
      <w:b/>
      <w:bCs/>
    </w:rPr>
  </w:style>
  <w:style w:type="paragraph" w:styleId="Listenabsatz">
    <w:name w:val="List Paragraph"/>
    <w:basedOn w:val="Standard"/>
    <w:uiPriority w:val="34"/>
    <w:qFormat/>
    <w:rsid w:val="001875E9"/>
    <w:pPr>
      <w:ind w:left="720"/>
      <w:contextualSpacing/>
    </w:pPr>
  </w:style>
  <w:style w:type="table" w:styleId="Tabellenraster">
    <w:name w:val="Table Grid"/>
    <w:basedOn w:val="NormaleTabelle"/>
    <w:uiPriority w:val="39"/>
    <w:rsid w:val="00800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a\OneDrive\Dokumente\Benutzerdefinierte%20Office-Vorlagen\LEDA_Vorlage.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LEDA_Vorlage.dotx</Template>
  <TotalTime>0</TotalTime>
  <Pages>2</Pages>
  <Words>0</Words>
  <Characters>0</Characters>
  <Application>Microsoft Office Word</Application>
  <DocSecurity>0</DocSecurity>
  <Lines>2</Lines>
  <Paragraphs>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Lechner</dc:creator>
  <cp:keywords/>
  <dc:description/>
  <cp:lastModifiedBy>Linda Lechner</cp:lastModifiedBy>
  <cp:revision>3</cp:revision>
  <dcterms:created xsi:type="dcterms:W3CDTF">2026-02-24T08:26:00Z</dcterms:created>
  <dcterms:modified xsi:type="dcterms:W3CDTF">2026-02-25T11:49:00Z</dcterms:modified>
</cp:coreProperties>
</file>