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7879" w14:textId="7586B9DB" w:rsidR="00FA39E1" w:rsidRDefault="00D53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Zalfa </w:t>
      </w:r>
      <w:proofErr w:type="spellStart"/>
      <w:r>
        <w:rPr>
          <w:rFonts w:ascii="Times New Roman" w:hAnsi="Times New Roman" w:cs="Times New Roman"/>
          <w:sz w:val="24"/>
          <w:szCs w:val="24"/>
        </w:rPr>
        <w:t>Natania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Ardilla</w:t>
      </w:r>
    </w:p>
    <w:p w14:paraId="4C950257" w14:textId="73B9F1C1" w:rsidR="00D53DA4" w:rsidRDefault="00D53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201810370311241</w:t>
      </w:r>
    </w:p>
    <w:p w14:paraId="3F7C69F5" w14:textId="7518476C" w:rsidR="00D53DA4" w:rsidRDefault="00D53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6D</w:t>
      </w:r>
    </w:p>
    <w:p w14:paraId="3F78F50B" w14:textId="09BBE432" w:rsidR="00D53DA4" w:rsidRDefault="00D53DA4">
      <w:pPr>
        <w:rPr>
          <w:rFonts w:ascii="Times New Roman" w:hAnsi="Times New Roman" w:cs="Times New Roman"/>
          <w:sz w:val="24"/>
          <w:szCs w:val="24"/>
        </w:rPr>
      </w:pPr>
    </w:p>
    <w:p w14:paraId="082E02A5" w14:textId="0560E4E1" w:rsidR="004E0182" w:rsidRDefault="004E0182" w:rsidP="004E01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027AF68F" w14:textId="7EBC1427" w:rsidR="00D53DA4" w:rsidRDefault="004E0182" w:rsidP="004E01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Forward Chaining</w:t>
      </w:r>
    </w:p>
    <w:p w14:paraId="105E0F56" w14:textId="77777777" w:rsidR="004E0182" w:rsidRDefault="004E0182" w:rsidP="004E0182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610"/>
        <w:gridCol w:w="5781"/>
      </w:tblGrid>
      <w:tr w:rsidR="00D53DA4" w14:paraId="7DA352BD" w14:textId="77777777" w:rsidTr="00D53DA4">
        <w:tc>
          <w:tcPr>
            <w:tcW w:w="625" w:type="dxa"/>
            <w:vAlign w:val="center"/>
          </w:tcPr>
          <w:p w14:paraId="2F402B5B" w14:textId="526B1F3C" w:rsidR="00D53DA4" w:rsidRDefault="00D53DA4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10" w:type="dxa"/>
            <w:vAlign w:val="center"/>
          </w:tcPr>
          <w:p w14:paraId="4BCC1E72" w14:textId="5CE33407" w:rsidR="00D53DA4" w:rsidRDefault="00D53DA4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</w:p>
        </w:tc>
        <w:tc>
          <w:tcPr>
            <w:tcW w:w="5781" w:type="dxa"/>
            <w:vAlign w:val="center"/>
          </w:tcPr>
          <w:p w14:paraId="70B8D3D4" w14:textId="3E8E8912" w:rsidR="00D53DA4" w:rsidRDefault="00D53DA4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</w:p>
        </w:tc>
      </w:tr>
      <w:tr w:rsidR="00D53DA4" w14:paraId="7A41C0EC" w14:textId="77777777" w:rsidTr="00D53DA4">
        <w:tc>
          <w:tcPr>
            <w:tcW w:w="625" w:type="dxa"/>
            <w:vAlign w:val="center"/>
          </w:tcPr>
          <w:p w14:paraId="7DAA1E0F" w14:textId="7D2D3ECB" w:rsidR="00D53DA4" w:rsidRDefault="00D53DA4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  <w:vAlign w:val="center"/>
          </w:tcPr>
          <w:p w14:paraId="025019F8" w14:textId="2BEEB473" w:rsidR="00D53DA4" w:rsidRDefault="00D53DA4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5781" w:type="dxa"/>
            <w:vAlign w:val="center"/>
          </w:tcPr>
          <w:p w14:paraId="5600DD97" w14:textId="3044372E" w:rsidR="00D53DA4" w:rsidRDefault="00D53DA4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D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Forward Chaining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</w:tr>
      <w:tr w:rsidR="00D53DA4" w14:paraId="6446BEC3" w14:textId="77777777" w:rsidTr="00D53DA4">
        <w:tc>
          <w:tcPr>
            <w:tcW w:w="625" w:type="dxa"/>
            <w:vAlign w:val="center"/>
          </w:tcPr>
          <w:p w14:paraId="47931120" w14:textId="4BCEE7FC" w:rsidR="00D53DA4" w:rsidRDefault="00D53DA4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  <w:vAlign w:val="center"/>
          </w:tcPr>
          <w:p w14:paraId="7004C7F9" w14:textId="3D1236A4" w:rsidR="00D53DA4" w:rsidRDefault="00D53DA4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5781" w:type="dxa"/>
            <w:vAlign w:val="center"/>
          </w:tcPr>
          <w:p w14:paraId="02788303" w14:textId="6A0BAB0A" w:rsidR="00D53DA4" w:rsidRDefault="00D53DA4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Minarni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Indra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Griha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Tofik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Asriyanik</w:t>
            </w:r>
            <w:proofErr w:type="spellEnd"/>
          </w:p>
        </w:tc>
      </w:tr>
      <w:tr w:rsidR="00D53DA4" w14:paraId="2F78DB7E" w14:textId="77777777" w:rsidTr="00D53DA4">
        <w:tc>
          <w:tcPr>
            <w:tcW w:w="625" w:type="dxa"/>
            <w:vAlign w:val="center"/>
          </w:tcPr>
          <w:p w14:paraId="09113349" w14:textId="5BA67A4C" w:rsidR="00D53DA4" w:rsidRDefault="00D53DA4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  <w:vAlign w:val="center"/>
          </w:tcPr>
          <w:p w14:paraId="73E925F9" w14:textId="1E3F79F7" w:rsidR="00D53DA4" w:rsidRDefault="00D53DA4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5781" w:type="dxa"/>
            <w:vAlign w:val="center"/>
          </w:tcPr>
          <w:p w14:paraId="5262B2F9" w14:textId="7B7FEA33" w:rsidR="00D53DA4" w:rsidRDefault="00D53DA4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D53DA4" w14:paraId="4B34F82B" w14:textId="77777777" w:rsidTr="00D53DA4">
        <w:tc>
          <w:tcPr>
            <w:tcW w:w="625" w:type="dxa"/>
            <w:vAlign w:val="center"/>
          </w:tcPr>
          <w:p w14:paraId="4A892CDE" w14:textId="1CAEA7F4" w:rsidR="00D53DA4" w:rsidRDefault="00D53DA4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  <w:vAlign w:val="center"/>
          </w:tcPr>
          <w:p w14:paraId="0B8B0E0E" w14:textId="633B12E3" w:rsidR="00D53DA4" w:rsidRDefault="00D53DA4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5781" w:type="dxa"/>
            <w:vAlign w:val="center"/>
          </w:tcPr>
          <w:p w14:paraId="70A6D48C" w14:textId="1DC4CFAF" w:rsidR="00D53DA4" w:rsidRPr="00D53DA4" w:rsidRDefault="00D53DA4" w:rsidP="00D53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waris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Islam yang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pakar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waris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waris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manual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waris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persatu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terjadinya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kelalaian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E0182" w14:paraId="0699BE9D" w14:textId="77777777" w:rsidTr="00D53DA4">
        <w:tc>
          <w:tcPr>
            <w:tcW w:w="625" w:type="dxa"/>
            <w:vAlign w:val="center"/>
          </w:tcPr>
          <w:p w14:paraId="0B590A59" w14:textId="53322EC1" w:rsidR="004E0182" w:rsidRDefault="004E0182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  <w:vAlign w:val="center"/>
          </w:tcPr>
          <w:p w14:paraId="71EEA01E" w14:textId="6A36C121" w:rsidR="004E0182" w:rsidRDefault="004E0182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781" w:type="dxa"/>
            <w:vAlign w:val="center"/>
          </w:tcPr>
          <w:p w14:paraId="6A818A0B" w14:textId="519BFEB5" w:rsidR="004E0182" w:rsidRPr="00D53DA4" w:rsidRDefault="004E0182" w:rsidP="00D53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dibangunnya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dalil-dalil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diambilnya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3DA4" w14:paraId="64B6E517" w14:textId="77777777" w:rsidTr="00D53DA4">
        <w:tc>
          <w:tcPr>
            <w:tcW w:w="625" w:type="dxa"/>
            <w:vAlign w:val="center"/>
          </w:tcPr>
          <w:p w14:paraId="4A216675" w14:textId="269FA767" w:rsidR="00D53DA4" w:rsidRDefault="004E0182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  <w:vAlign w:val="center"/>
          </w:tcPr>
          <w:p w14:paraId="7E64725D" w14:textId="37F678D5" w:rsidR="00D53DA4" w:rsidRDefault="00D53DA4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Solusi/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</w:p>
        </w:tc>
        <w:tc>
          <w:tcPr>
            <w:tcW w:w="5781" w:type="dxa"/>
            <w:vAlign w:val="center"/>
          </w:tcPr>
          <w:p w14:paraId="1BFAA599" w14:textId="4BA181F6" w:rsidR="00D53DA4" w:rsidRPr="009529F1" w:rsidRDefault="00D53DA4" w:rsidP="00D53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>kualitatif</w:t>
            </w:r>
            <w:proofErr w:type="spellEnd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waterfall</w:t>
            </w:r>
            <w:r w:rsidRPr="009529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29F1" w:rsidRPr="009529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forward chaining</w:t>
            </w:r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data-data </w:t>
            </w:r>
            <w:proofErr w:type="spellStart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>terkumpul</w:t>
            </w:r>
            <w:proofErr w:type="spellEnd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>dimasukan</w:t>
            </w:r>
            <w:proofErr w:type="spellEnd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29F1" w:rsidRPr="009529F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  <w:p w14:paraId="63E0B440" w14:textId="77777777" w:rsidR="005E115B" w:rsidRDefault="005E115B" w:rsidP="005E115B">
            <w:pPr>
              <w:pStyle w:val="ListParagraph"/>
              <w:numPr>
                <w:ilvl w:val="0"/>
                <w:numId w:val="1"/>
              </w:numPr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Langkah-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14:paraId="0DCA5169" w14:textId="645B5169" w:rsidR="005E115B" w:rsidRDefault="005E115B" w:rsidP="005E115B">
            <w:pPr>
              <w:pStyle w:val="ListParagraph"/>
              <w:numPr>
                <w:ilvl w:val="0"/>
                <w:numId w:val="2"/>
              </w:numPr>
              <w:ind w:left="8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1E4F0ADA" w14:textId="5A1FCDC4" w:rsidR="005E115B" w:rsidRDefault="005E115B" w:rsidP="005E115B">
            <w:pPr>
              <w:pStyle w:val="ListParagraph"/>
              <w:ind w:left="8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Langkah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Pengadilan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Agama Kota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Sukabumi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kuisioner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Pustaka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2900F19" w14:textId="555D3CAA" w:rsidR="005E115B" w:rsidRDefault="005E115B" w:rsidP="005E115B">
            <w:pPr>
              <w:pStyle w:val="ListParagraph"/>
              <w:numPr>
                <w:ilvl w:val="0"/>
                <w:numId w:val="2"/>
              </w:numPr>
              <w:ind w:left="8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Analisa system</w:t>
            </w:r>
          </w:p>
          <w:p w14:paraId="74ED2151" w14:textId="786698BB" w:rsidR="005E115B" w:rsidRPr="005E115B" w:rsidRDefault="005E115B" w:rsidP="005E115B">
            <w:pPr>
              <w:pStyle w:val="ListParagraph"/>
              <w:ind w:left="8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Analisa system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</w:p>
          <w:p w14:paraId="262EDB23" w14:textId="77777777" w:rsidR="005E115B" w:rsidRDefault="005E115B" w:rsidP="005E115B">
            <w:pPr>
              <w:pStyle w:val="ListParagraph"/>
              <w:numPr>
                <w:ilvl w:val="0"/>
                <w:numId w:val="2"/>
              </w:numPr>
              <w:ind w:left="8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  <w:p w14:paraId="6E844E25" w14:textId="1A51F629" w:rsidR="005E115B" w:rsidRPr="005E115B" w:rsidRDefault="005E115B" w:rsidP="005E115B">
            <w:pPr>
              <w:pStyle w:val="ListParagraph"/>
              <w:ind w:left="8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pemodelan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11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Unified Modelling Language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(UML).</w:t>
            </w:r>
          </w:p>
        </w:tc>
      </w:tr>
      <w:tr w:rsidR="00D53DA4" w14:paraId="21BEEC95" w14:textId="77777777" w:rsidTr="00D53DA4">
        <w:tc>
          <w:tcPr>
            <w:tcW w:w="625" w:type="dxa"/>
            <w:vAlign w:val="center"/>
          </w:tcPr>
          <w:p w14:paraId="577F82BD" w14:textId="6F405785" w:rsidR="00D53DA4" w:rsidRDefault="004E0182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610" w:type="dxa"/>
            <w:vAlign w:val="center"/>
          </w:tcPr>
          <w:p w14:paraId="51C76F44" w14:textId="080069F7" w:rsidR="00D53DA4" w:rsidRDefault="00D53DA4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5781" w:type="dxa"/>
            <w:vAlign w:val="center"/>
          </w:tcPr>
          <w:p w14:paraId="66A57F82" w14:textId="5F9B5BEA" w:rsidR="00D53DA4" w:rsidRDefault="005E115B" w:rsidP="005E115B">
            <w:pPr>
              <w:pStyle w:val="ListParagraph"/>
              <w:numPr>
                <w:ilvl w:val="0"/>
                <w:numId w:val="3"/>
              </w:numPr>
              <w:ind w:left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14:paraId="66220D07" w14:textId="3D8860F7" w:rsidR="005E115B" w:rsidRDefault="005E115B" w:rsidP="005E115B">
            <w:pPr>
              <w:pStyle w:val="ListParagraph"/>
              <w:numPr>
                <w:ilvl w:val="0"/>
                <w:numId w:val="4"/>
              </w:numPr>
              <w:ind w:left="7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</w:p>
          <w:p w14:paraId="33FCAFA2" w14:textId="51CDF5FF" w:rsidR="005E115B" w:rsidRDefault="005E115B" w:rsidP="005E115B">
            <w:pPr>
              <w:pStyle w:val="ListParagraph"/>
              <w:numPr>
                <w:ilvl w:val="0"/>
                <w:numId w:val="5"/>
              </w:numPr>
              <w:ind w:left="1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E11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muwarits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29F1">
              <w:rPr>
                <w:rFonts w:ascii="Times New Roman" w:hAnsi="Times New Roman" w:cs="Times New Roman"/>
                <w:sz w:val="24"/>
                <w:szCs w:val="24"/>
              </w:rPr>
              <w:t>mengurus</w:t>
            </w:r>
            <w:proofErr w:type="spellEnd"/>
            <w:r w:rsidR="0095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29F1">
              <w:rPr>
                <w:rFonts w:ascii="Times New Roman" w:hAnsi="Times New Roman" w:cs="Times New Roman"/>
                <w:sz w:val="24"/>
                <w:szCs w:val="24"/>
              </w:rPr>
              <w:t>jenazah</w:t>
            </w:r>
            <w:proofErr w:type="spellEnd"/>
            <w:r w:rsidR="009529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5631572" w14:textId="5F4F312A" w:rsidR="009529F1" w:rsidRDefault="009529F1" w:rsidP="005E115B">
            <w:pPr>
              <w:pStyle w:val="ListParagraph"/>
              <w:numPr>
                <w:ilvl w:val="0"/>
                <w:numId w:val="5"/>
              </w:numPr>
              <w:ind w:left="1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ditinggalkan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7C1DFC22" w14:textId="35C802A3" w:rsidR="009529F1" w:rsidRDefault="009529F1" w:rsidP="005E115B">
            <w:pPr>
              <w:pStyle w:val="ListParagraph"/>
              <w:numPr>
                <w:ilvl w:val="0"/>
                <w:numId w:val="5"/>
              </w:numPr>
              <w:ind w:left="1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19FD3B" w14:textId="03A872BE" w:rsidR="009529F1" w:rsidRDefault="009529F1" w:rsidP="005E115B">
            <w:pPr>
              <w:pStyle w:val="ListParagraph"/>
              <w:numPr>
                <w:ilvl w:val="0"/>
                <w:numId w:val="5"/>
              </w:numPr>
              <w:ind w:left="1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nominal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469BF7" w14:textId="484DC0A2" w:rsidR="009529F1" w:rsidRDefault="009529F1" w:rsidP="005E115B">
            <w:pPr>
              <w:pStyle w:val="ListParagraph"/>
              <w:numPr>
                <w:ilvl w:val="0"/>
                <w:numId w:val="5"/>
              </w:numPr>
              <w:ind w:left="1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7EDE2F" w14:textId="69E3ED93" w:rsidR="005E115B" w:rsidRDefault="005E115B" w:rsidP="005E115B">
            <w:pPr>
              <w:pStyle w:val="ListParagraph"/>
              <w:numPr>
                <w:ilvl w:val="0"/>
                <w:numId w:val="4"/>
              </w:numPr>
              <w:ind w:left="7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</w:p>
          <w:p w14:paraId="681E21BA" w14:textId="03BE5BCB" w:rsidR="009529F1" w:rsidRDefault="009529F1" w:rsidP="009529F1">
            <w:pPr>
              <w:pStyle w:val="ListParagraph"/>
              <w:ind w:left="7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6837ED" w14:textId="38D43BDC" w:rsidR="005E115B" w:rsidRDefault="005E115B" w:rsidP="005E115B">
            <w:pPr>
              <w:pStyle w:val="ListParagraph"/>
              <w:numPr>
                <w:ilvl w:val="0"/>
                <w:numId w:val="4"/>
              </w:numPr>
              <w:ind w:left="7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14:paraId="41093AD8" w14:textId="03843DDC" w:rsidR="009529F1" w:rsidRDefault="009529F1" w:rsidP="009529F1">
            <w:pPr>
              <w:pStyle w:val="ListParagraph"/>
              <w:ind w:left="7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meminimalisir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704205" w14:textId="77777777" w:rsidR="005E115B" w:rsidRDefault="005E115B" w:rsidP="005E115B">
            <w:pPr>
              <w:pStyle w:val="ListParagraph"/>
              <w:numPr>
                <w:ilvl w:val="0"/>
                <w:numId w:val="3"/>
              </w:numPr>
              <w:ind w:left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14:paraId="6B045F0A" w14:textId="0272FCD0" w:rsidR="009529F1" w:rsidRPr="009529F1" w:rsidRDefault="009529F1" w:rsidP="009529F1">
            <w:pPr>
              <w:pStyle w:val="ListParagraph"/>
              <w:ind w:left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29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unified Modelling Language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29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usercase</w:t>
            </w:r>
            <w:proofErr w:type="spellEnd"/>
            <w:r w:rsidRPr="009529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diagram, class diagram, activity diagram,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Pr="009529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sequence diagram.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pengimplementasiannya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PHP dan HTML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3DA4" w14:paraId="33287D39" w14:textId="77777777" w:rsidTr="00D53DA4">
        <w:tc>
          <w:tcPr>
            <w:tcW w:w="625" w:type="dxa"/>
            <w:vAlign w:val="center"/>
          </w:tcPr>
          <w:p w14:paraId="3486E3FA" w14:textId="1B083234" w:rsidR="00D53DA4" w:rsidRDefault="004E0182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10" w:type="dxa"/>
            <w:vAlign w:val="center"/>
          </w:tcPr>
          <w:p w14:paraId="35E4AB1D" w14:textId="3A8ACE09" w:rsidR="00D53DA4" w:rsidRDefault="00D53DA4" w:rsidP="00D53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  <w:tc>
          <w:tcPr>
            <w:tcW w:w="5781" w:type="dxa"/>
            <w:vAlign w:val="center"/>
          </w:tcPr>
          <w:p w14:paraId="20854157" w14:textId="2E59AE79" w:rsidR="00D53DA4" w:rsidRPr="00D53DA4" w:rsidRDefault="00D53DA4" w:rsidP="00D53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dibangunnya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waris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Islam.</w:t>
            </w:r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meminimalisir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tertanam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rumus-rumus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dimasukan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waris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ayat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ayat-ayat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mendasari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diambilnya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D53D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43D6404" w14:textId="247AB016" w:rsidR="00D53DA4" w:rsidRDefault="00D53DA4">
      <w:pPr>
        <w:rPr>
          <w:rFonts w:ascii="Times New Roman" w:hAnsi="Times New Roman" w:cs="Times New Roman"/>
          <w:sz w:val="24"/>
          <w:szCs w:val="24"/>
        </w:rPr>
      </w:pPr>
    </w:p>
    <w:p w14:paraId="11C20281" w14:textId="794DEE1B" w:rsidR="004E0182" w:rsidRDefault="004E0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116D22">
          <w:rPr>
            <w:rStyle w:val="Hyperlink"/>
            <w:rFonts w:ascii="Times New Roman" w:hAnsi="Times New Roman" w:cs="Times New Roman"/>
            <w:sz w:val="24"/>
            <w:szCs w:val="24"/>
          </w:rPr>
          <w:t>http://join.if.uinsgd.ac.id/index.php/join/article/view/v2i210/80</w:t>
        </w:r>
      </w:hyperlink>
    </w:p>
    <w:p w14:paraId="3375DD2A" w14:textId="77777777" w:rsidR="004E0182" w:rsidRPr="00FA39E1" w:rsidRDefault="004E0182">
      <w:pPr>
        <w:rPr>
          <w:rFonts w:ascii="Times New Roman" w:hAnsi="Times New Roman" w:cs="Times New Roman"/>
          <w:sz w:val="24"/>
          <w:szCs w:val="24"/>
        </w:rPr>
      </w:pPr>
    </w:p>
    <w:sectPr w:rsidR="004E0182" w:rsidRPr="00FA39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5E1F"/>
    <w:multiLevelType w:val="hybridMultilevel"/>
    <w:tmpl w:val="09DA57DE"/>
    <w:lvl w:ilvl="0" w:tplc="38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" w15:restartNumberingAfterBreak="0">
    <w:nsid w:val="1FC50A37"/>
    <w:multiLevelType w:val="hybridMultilevel"/>
    <w:tmpl w:val="156657A2"/>
    <w:lvl w:ilvl="0" w:tplc="43C0A250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C553F"/>
    <w:multiLevelType w:val="hybridMultilevel"/>
    <w:tmpl w:val="4BDCA9F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56089"/>
    <w:multiLevelType w:val="hybridMultilevel"/>
    <w:tmpl w:val="7AC8CBA4"/>
    <w:lvl w:ilvl="0" w:tplc="38090019">
      <w:start w:val="1"/>
      <w:numFmt w:val="lowerLetter"/>
      <w:lvlText w:val="%1."/>
      <w:lvlJc w:val="left"/>
      <w:pPr>
        <w:ind w:left="1420" w:hanging="360"/>
      </w:p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" w15:restartNumberingAfterBreak="0">
    <w:nsid w:val="75B20B07"/>
    <w:multiLevelType w:val="hybridMultilevel"/>
    <w:tmpl w:val="7C64729A"/>
    <w:lvl w:ilvl="0" w:tplc="3C6453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E1"/>
    <w:rsid w:val="004E0182"/>
    <w:rsid w:val="005E115B"/>
    <w:rsid w:val="009529F1"/>
    <w:rsid w:val="00D53DA4"/>
    <w:rsid w:val="00FA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3DED"/>
  <w15:chartTrackingRefBased/>
  <w15:docId w15:val="{57858320-6972-4DC5-8060-E6675452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1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oin.if.uinsgd.ac.id/index.php/join/article/view/v2i210/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Zalfa Ardilla</dc:creator>
  <cp:keywords/>
  <dc:description/>
  <cp:lastModifiedBy>Zalfa Ardilla</cp:lastModifiedBy>
  <cp:revision>1</cp:revision>
  <dcterms:created xsi:type="dcterms:W3CDTF">2021-04-20T03:20:00Z</dcterms:created>
  <dcterms:modified xsi:type="dcterms:W3CDTF">2021-04-20T04:06:00Z</dcterms:modified>
</cp:coreProperties>
</file>