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AI Meeting Intelligence System</w:t>
      </w:r>
    </w:p>
    <w:p>
      <w:pPr>
        <w:jc w:val="center"/>
      </w:pPr>
      <w:r>
        <w:rPr>
          <w:b/>
          <w:sz w:val="36"/>
        </w:rPr>
        <w:t>PostgreSQL Database Documentation</w:t>
      </w:r>
    </w:p>
    <w:p>
      <w:pPr>
        <w:jc w:val="center"/>
      </w:pPr>
      <w:r>
        <w:rPr>
          <w:i/>
        </w:rPr>
        <w:t>Database: ai_meeting_intelligence  |  PostgreSQL 18  |  Hosted on Supabase</w:t>
      </w:r>
    </w:p>
    <w:p/>
    <w:p>
      <w:r>
        <w:rPr>
          <w:b/>
        </w:rPr>
        <w:t xml:space="preserve">Purpose. </w:t>
      </w:r>
      <w:r>
        <w:t>This document records the database work completed for the AI Meeting Intelligence internship project, including the schema, relationships, processing data, seed data, validation, and migration from the local PostgreSQL environment to a hosted Supabase PostgreSQL database.</w:t>
      </w:r>
    </w:p>
    <w:p>
      <w:pPr>
        <w:pStyle w:val="Heading1"/>
      </w:pPr>
      <w:r>
        <w:t>1. Database Status</w:t>
      </w:r>
    </w:p>
    <w:p>
      <w:pPr>
        <w:pStyle w:val="ListBullet"/>
      </w:pPr>
      <w:r>
        <w:t>PostgreSQL 18.6 was used during local development.</w:t>
      </w:r>
    </w:p>
    <w:p>
      <w:pPr>
        <w:pStyle w:val="ListBullet"/>
      </w:pPr>
      <w:r>
        <w:t>A database named ai_meeting_intelligence was created and tested.</w:t>
      </w:r>
    </w:p>
    <w:p>
      <w:pPr>
        <w:pStyle w:val="ListBullet"/>
      </w:pPr>
      <w:r>
        <w:t>The final database contains 14 application tables.</w:t>
      </w:r>
    </w:p>
    <w:p>
      <w:pPr>
        <w:pStyle w:val="ListBullet"/>
      </w:pPr>
      <w:r>
        <w:t>Foreign-key relationships, indexes, triggers, ENUM types, and seeded records were verified.</w:t>
      </w:r>
    </w:p>
    <w:p>
      <w:pPr>
        <w:pStyle w:val="ListBullet"/>
      </w:pPr>
      <w:r>
        <w:t>The database was migrated from local PostgreSQL to Supabase PostgreSQL.</w:t>
      </w:r>
    </w:p>
    <w:p>
      <w:pPr>
        <w:pStyle w:val="ListBullet"/>
      </w:pPr>
      <w:r>
        <w:t>The hosted Supabase database was verified with the same table and seed-data counts.</w:t>
      </w:r>
    </w:p>
    <w:p>
      <w:pPr>
        <w:pStyle w:val="ListBullet"/>
      </w:pPr>
      <w:r>
        <w:t>pgvector/vector was intentionally NOT installed or created; vector storage is planned separately for the AI layer.</w:t>
      </w:r>
    </w:p>
    <w:p>
      <w:pPr>
        <w:pStyle w:val="Heading1"/>
      </w:pPr>
      <w:r>
        <w:t>2. Database Architecture</w:t>
      </w:r>
    </w:p>
    <w:p>
      <w:r>
        <w:t>The database is centered on the meetings table. A meeting belongs to a user, can contain uploaded files, participants and diarized speakers, and has timestamped transcript segments. AI-generated meeting intelligence is stored in key points, decisions, action items, deadlines, unresolved issues, and follow-up items. Processing jobs track the background pipeline, while ai_conversations stores meeting-scoped Ask AI history.</w:t>
      </w:r>
    </w:p>
    <w:tbl>
      <w:tblPr>
        <w:tblStyle w:val="TableGrid"/>
        <w:tblW w:type="auto" w:w="0"/>
        <w:jc w:val="center"/>
        <w:tblLook w:firstColumn="1" w:firstRow="1" w:lastColumn="0" w:lastRow="0" w:noHBand="0" w:noVBand="1" w:val="04A0"/>
      </w:tblPr>
      <w:tblGrid>
        <w:gridCol w:w="5040"/>
        <w:gridCol w:w="5040"/>
      </w:tblGrid>
      <w:tr>
        <w:tc>
          <w:tcPr>
            <w:tcW w:type="dxa" w:w="5040"/>
          </w:tcPr>
          <w:p>
            <w:r>
              <w:t>Table</w:t>
            </w:r>
          </w:p>
        </w:tc>
        <w:tc>
          <w:tcPr>
            <w:tcW w:type="dxa" w:w="5040"/>
          </w:tcPr>
          <w:p>
            <w:r>
              <w:t>Purpose</w:t>
            </w:r>
          </w:p>
        </w:tc>
      </w:tr>
      <w:tr>
        <w:tc>
          <w:tcPr>
            <w:tcW w:type="dxa" w:w="5040"/>
          </w:tcPr>
          <w:p>
            <w:r>
              <w:t>users</w:t>
            </w:r>
          </w:p>
        </w:tc>
        <w:tc>
          <w:tcPr>
            <w:tcW w:type="dxa" w:w="5040"/>
          </w:tcPr>
          <w:p>
            <w:r>
              <w:t>Authentication and authorization accounts</w:t>
            </w:r>
          </w:p>
        </w:tc>
      </w:tr>
      <w:tr>
        <w:tc>
          <w:tcPr>
            <w:tcW w:type="dxa" w:w="5040"/>
          </w:tcPr>
          <w:p>
            <w:r>
              <w:t>meetings</w:t>
            </w:r>
          </w:p>
        </w:tc>
        <w:tc>
          <w:tcPr>
            <w:tcW w:type="dxa" w:w="5040"/>
          </w:tcPr>
          <w:p>
            <w:r>
              <w:t>Central meeting entity</w:t>
            </w:r>
          </w:p>
        </w:tc>
      </w:tr>
      <w:tr>
        <w:tc>
          <w:tcPr>
            <w:tcW w:type="dxa" w:w="5040"/>
          </w:tcPr>
          <w:p>
            <w:r>
              <w:t>meeting_files</w:t>
            </w:r>
          </w:p>
        </w:tc>
        <w:tc>
          <w:tcPr>
            <w:tcW w:type="dxa" w:w="5040"/>
          </w:tcPr>
          <w:p>
            <w:r>
              <w:t>Uploaded audio/video metadata</w:t>
            </w:r>
          </w:p>
        </w:tc>
      </w:tr>
      <w:tr>
        <w:tc>
          <w:tcPr>
            <w:tcW w:type="dxa" w:w="5040"/>
          </w:tcPr>
          <w:p>
            <w:r>
              <w:t>participants</w:t>
            </w:r>
          </w:p>
        </w:tc>
        <w:tc>
          <w:tcPr>
            <w:tcW w:type="dxa" w:w="5040"/>
          </w:tcPr>
          <w:p>
            <w:r>
              <w:t>People attending a meeting</w:t>
            </w:r>
          </w:p>
        </w:tc>
      </w:tr>
      <w:tr>
        <w:tc>
          <w:tcPr>
            <w:tcW w:type="dxa" w:w="5040"/>
          </w:tcPr>
          <w:p>
            <w:r>
              <w:t>speakers</w:t>
            </w:r>
          </w:p>
        </w:tc>
        <w:tc>
          <w:tcPr>
            <w:tcW w:type="dxa" w:w="5040"/>
          </w:tcPr>
          <w:p>
            <w:r>
              <w:t>Diarization labels linked to participants</w:t>
            </w:r>
          </w:p>
        </w:tc>
      </w:tr>
      <w:tr>
        <w:tc>
          <w:tcPr>
            <w:tcW w:type="dxa" w:w="5040"/>
          </w:tcPr>
          <w:p>
            <w:r>
              <w:t>transcript_segments</w:t>
            </w:r>
          </w:p>
        </w:tc>
        <w:tc>
          <w:tcPr>
            <w:tcW w:type="dxa" w:w="5040"/>
          </w:tcPr>
          <w:p>
            <w:r>
              <w:t>Timestamped speaker-wise transcript</w:t>
            </w:r>
          </w:p>
        </w:tc>
      </w:tr>
      <w:tr>
        <w:tc>
          <w:tcPr>
            <w:tcW w:type="dxa" w:w="5040"/>
          </w:tcPr>
          <w:p>
            <w:r>
              <w:t>key_points</w:t>
            </w:r>
          </w:p>
        </w:tc>
        <w:tc>
          <w:tcPr>
            <w:tcW w:type="dxa" w:w="5040"/>
          </w:tcPr>
          <w:p>
            <w:r>
              <w:t>AI-extracted discussion points</w:t>
            </w:r>
          </w:p>
        </w:tc>
      </w:tr>
      <w:tr>
        <w:tc>
          <w:tcPr>
            <w:tcW w:type="dxa" w:w="5040"/>
          </w:tcPr>
          <w:p>
            <w:r>
              <w:t>decisions</w:t>
            </w:r>
          </w:p>
        </w:tc>
        <w:tc>
          <w:tcPr>
            <w:tcW w:type="dxa" w:w="5040"/>
          </w:tcPr>
          <w:p>
            <w:r>
              <w:t>AI-extracted decisions</w:t>
            </w:r>
          </w:p>
        </w:tc>
      </w:tr>
      <w:tr>
        <w:tc>
          <w:tcPr>
            <w:tcW w:type="dxa" w:w="5040"/>
          </w:tcPr>
          <w:p>
            <w:r>
              <w:t>action_items</w:t>
            </w:r>
          </w:p>
        </w:tc>
        <w:tc>
          <w:tcPr>
            <w:tcW w:type="dxa" w:w="5040"/>
          </w:tcPr>
          <w:p>
            <w:r>
              <w:t>Tasks with assignee, deadline and status</w:t>
            </w:r>
          </w:p>
        </w:tc>
      </w:tr>
      <w:tr>
        <w:tc>
          <w:tcPr>
            <w:tcW w:type="dxa" w:w="5040"/>
          </w:tcPr>
          <w:p>
            <w:r>
              <w:t>deadlines</w:t>
            </w:r>
          </w:p>
        </w:tc>
        <w:tc>
          <w:tcPr>
            <w:tcW w:type="dxa" w:w="5040"/>
          </w:tcPr>
          <w:p>
            <w:r>
              <w:t>Natural-language and resolved deadline mentions</w:t>
            </w:r>
          </w:p>
        </w:tc>
      </w:tr>
      <w:tr>
        <w:tc>
          <w:tcPr>
            <w:tcW w:type="dxa" w:w="5040"/>
          </w:tcPr>
          <w:p>
            <w:r>
              <w:t>unresolved_issues</w:t>
            </w:r>
          </w:p>
        </w:tc>
        <w:tc>
          <w:tcPr>
            <w:tcW w:type="dxa" w:w="5040"/>
          </w:tcPr>
          <w:p>
            <w:r>
              <w:t>Issues remaining unresolved</w:t>
            </w:r>
          </w:p>
        </w:tc>
      </w:tr>
      <w:tr>
        <w:tc>
          <w:tcPr>
            <w:tcW w:type="dxa" w:w="5040"/>
          </w:tcPr>
          <w:p>
            <w:r>
              <w:t>follow_up_items</w:t>
            </w:r>
          </w:p>
        </w:tc>
        <w:tc>
          <w:tcPr>
            <w:tcW w:type="dxa" w:w="5040"/>
          </w:tcPr>
          <w:p>
            <w:r>
              <w:t>Post-meeting follow-up items</w:t>
            </w:r>
          </w:p>
        </w:tc>
      </w:tr>
      <w:tr>
        <w:tc>
          <w:tcPr>
            <w:tcW w:type="dxa" w:w="5040"/>
          </w:tcPr>
          <w:p>
            <w:r>
              <w:t>processing_jobs</w:t>
            </w:r>
          </w:p>
        </w:tc>
        <w:tc>
          <w:tcPr>
            <w:tcW w:type="dxa" w:w="5040"/>
          </w:tcPr>
          <w:p>
            <w:r>
              <w:t>Background AI pipeline stage tracking</w:t>
            </w:r>
          </w:p>
        </w:tc>
      </w:tr>
      <w:tr>
        <w:tc>
          <w:tcPr>
            <w:tcW w:type="dxa" w:w="5040"/>
          </w:tcPr>
          <w:p>
            <w:r>
              <w:t>ai_conversations</w:t>
            </w:r>
          </w:p>
        </w:tc>
        <w:tc>
          <w:tcPr>
            <w:tcW w:type="dxa" w:w="5040"/>
          </w:tcPr>
          <w:p>
            <w:r>
              <w:t>Meeting-scoped contextual Q&amp;A history</w:t>
            </w:r>
          </w:p>
        </w:tc>
      </w:tr>
    </w:tbl>
    <w:p>
      <w:pPr>
        <w:pStyle w:val="Heading1"/>
      </w:pPr>
      <w:r>
        <w:t>3. PostgreSQL Components</w:t>
      </w:r>
    </w:p>
    <w:p>
      <w:r>
        <w:t>Extensions used:</w:t>
      </w:r>
    </w:p>
    <w:p>
      <w:pPr>
        <w:pStyle w:val="ListBullet"/>
      </w:pPr>
      <w:r>
        <w:t>pgcrypto — UUID generation via gen_random_uuid()</w:t>
      </w:r>
    </w:p>
    <w:p>
      <w:pPr>
        <w:pStyle w:val="ListBullet"/>
      </w:pPr>
      <w:r>
        <w:t>citext — case-insensitive email values</w:t>
      </w:r>
    </w:p>
    <w:p>
      <w:pPr>
        <w:pStyle w:val="ListBullet"/>
      </w:pPr>
      <w:r>
        <w:t>pg_trgm — title fuzzy/partial search</w:t>
      </w:r>
    </w:p>
    <w:p>
      <w:r>
        <w:t>Vector extension: deliberately excluded. The project will use a separate vector/AI storage approach.</w:t>
      </w:r>
    </w:p>
    <w:p>
      <w:pPr>
        <w:pStyle w:val="Heading1"/>
      </w:pPr>
      <w:r>
        <w:t>4. ENUM Types</w:t>
      </w:r>
    </w:p>
    <w:tbl>
      <w:tblPr>
        <w:tblStyle w:val="TableGrid"/>
        <w:tblW w:type="auto" w:w="0"/>
        <w:tblLook w:firstColumn="1" w:firstRow="1" w:lastColumn="0" w:lastRow="0" w:noHBand="0" w:noVBand="1" w:val="04A0"/>
      </w:tblPr>
      <w:tblGrid>
        <w:gridCol w:w="5040"/>
        <w:gridCol w:w="5040"/>
      </w:tblGrid>
      <w:tr>
        <w:tc>
          <w:tcPr>
            <w:tcW w:type="dxa" w:w="5040"/>
          </w:tcPr>
          <w:p>
            <w:r>
              <w:t>ENUM</w:t>
            </w:r>
          </w:p>
        </w:tc>
        <w:tc>
          <w:tcPr>
            <w:tcW w:type="dxa" w:w="5040"/>
          </w:tcPr>
          <w:p>
            <w:r>
              <w:t>Allowed values</w:t>
            </w:r>
          </w:p>
        </w:tc>
      </w:tr>
      <w:tr>
        <w:tc>
          <w:tcPr>
            <w:tcW w:type="dxa" w:w="5040"/>
          </w:tcPr>
          <w:p>
            <w:r>
              <w:t>user_role</w:t>
            </w:r>
          </w:p>
        </w:tc>
        <w:tc>
          <w:tcPr>
            <w:tcW w:type="dxa" w:w="5040"/>
          </w:tcPr>
          <w:p>
            <w:r>
              <w:t>admin, member</w:t>
            </w:r>
          </w:p>
        </w:tc>
      </w:tr>
      <w:tr>
        <w:tc>
          <w:tcPr>
            <w:tcW w:type="dxa" w:w="5040"/>
          </w:tcPr>
          <w:p>
            <w:r>
              <w:t>meeting_status</w:t>
            </w:r>
          </w:p>
        </w:tc>
        <w:tc>
          <w:tcPr>
            <w:tcW w:type="dxa" w:w="5040"/>
          </w:tcPr>
          <w:p>
            <w:r>
              <w:t>uploaded, queued, transcribing, diarizing, analyzing, completed, failed</w:t>
            </w:r>
          </w:p>
        </w:tc>
      </w:tr>
      <w:tr>
        <w:tc>
          <w:tcPr>
            <w:tcW w:type="dxa" w:w="5040"/>
          </w:tcPr>
          <w:p>
            <w:r>
              <w:t>meeting_sentiment</w:t>
            </w:r>
          </w:p>
        </w:tc>
        <w:tc>
          <w:tcPr>
            <w:tcW w:type="dxa" w:w="5040"/>
          </w:tcPr>
          <w:p>
            <w:r>
              <w:t>positive, neutral, negative, mixed</w:t>
            </w:r>
          </w:p>
        </w:tc>
      </w:tr>
      <w:tr>
        <w:tc>
          <w:tcPr>
            <w:tcW w:type="dxa" w:w="5040"/>
          </w:tcPr>
          <w:p>
            <w:r>
              <w:t>file_type</w:t>
            </w:r>
          </w:p>
        </w:tc>
        <w:tc>
          <w:tcPr>
            <w:tcW w:type="dxa" w:w="5040"/>
          </w:tcPr>
          <w:p>
            <w:r>
              <w:t>audio, video</w:t>
            </w:r>
          </w:p>
        </w:tc>
      </w:tr>
      <w:tr>
        <w:tc>
          <w:tcPr>
            <w:tcW w:type="dxa" w:w="5040"/>
          </w:tcPr>
          <w:p>
            <w:r>
              <w:t>processing_stage</w:t>
            </w:r>
          </w:p>
        </w:tc>
        <w:tc>
          <w:tcPr>
            <w:tcW w:type="dxa" w:w="5040"/>
          </w:tcPr>
          <w:p>
            <w:r>
              <w:t>transcription, speaker_identification, summarization, action_item_extraction, decision_extraction, deadline_detection, embedding_generation</w:t>
            </w:r>
          </w:p>
        </w:tc>
      </w:tr>
      <w:tr>
        <w:tc>
          <w:tcPr>
            <w:tcW w:type="dxa" w:w="5040"/>
          </w:tcPr>
          <w:p>
            <w:r>
              <w:t>processing_status</w:t>
            </w:r>
          </w:p>
        </w:tc>
        <w:tc>
          <w:tcPr>
            <w:tcW w:type="dxa" w:w="5040"/>
          </w:tcPr>
          <w:p>
            <w:r>
              <w:t>queued, running, completed, failed</w:t>
            </w:r>
          </w:p>
        </w:tc>
      </w:tr>
      <w:tr>
        <w:tc>
          <w:tcPr>
            <w:tcW w:type="dxa" w:w="5040"/>
          </w:tcPr>
          <w:p>
            <w:r>
              <w:t>action_item_status</w:t>
            </w:r>
          </w:p>
        </w:tc>
        <w:tc>
          <w:tcPr>
            <w:tcW w:type="dxa" w:w="5040"/>
          </w:tcPr>
          <w:p>
            <w:r>
              <w:t>pending, in_progress, completed, overdue</w:t>
            </w:r>
          </w:p>
        </w:tc>
      </w:tr>
    </w:tbl>
    <w:p>
      <w:pPr>
        <w:pStyle w:val="Heading1"/>
      </w:pPr>
      <w:r>
        <w:t>5. Table Details</w:t>
      </w:r>
    </w:p>
    <w:p>
      <w:r>
        <w:rPr>
          <w:b/>
        </w:rPr>
        <w:t>users</w:t>
      </w:r>
      <w:r>
        <w:t xml:space="preserve"> — UUID primary key; full name; unique case-insensitive email; password hash; role; active flag; created/updated timestamps.</w:t>
      </w:r>
    </w:p>
    <w:p>
      <w:r>
        <w:rPr>
          <w:b/>
        </w:rPr>
        <w:t>meetings</w:t>
      </w:r>
      <w:r>
        <w:t xml:space="preserve"> — UUID primary key; owner_id to users; title; meeting date; duration; meeting status; short/detailed summaries; sentiment and score; failure reason; timestamps.</w:t>
      </w:r>
    </w:p>
    <w:p>
      <w:r>
        <w:rPr>
          <w:b/>
        </w:rPr>
        <w:t>meeting_files</w:t>
      </w:r>
      <w:r>
        <w:t xml:space="preserve"> — Meeting-linked audio/video metadata including original filename, storage path, format, size, duration, checksum and upload time.</w:t>
      </w:r>
    </w:p>
    <w:p>
      <w:r>
        <w:rPr>
          <w:b/>
        </w:rPr>
        <w:t>participants</w:t>
      </w:r>
      <w:r>
        <w:t xml:space="preserve"> — Meeting attendees. A participant may optionally map to a platform user; name and email are retained.</w:t>
      </w:r>
    </w:p>
    <w:p>
      <w:r>
        <w:rPr>
          <w:b/>
        </w:rPr>
        <w:t>speakers</w:t>
      </w:r>
      <w:r>
        <w:t xml:space="preserve"> — Per-meeting diarization labels such as Speaker 1 and Speaker 2, optionally resolved to a participant. Unique per meeting and label.</w:t>
      </w:r>
    </w:p>
    <w:p>
      <w:r>
        <w:rPr>
          <w:b/>
        </w:rPr>
        <w:t>transcript_segments</w:t>
      </w:r>
      <w:r>
        <w:t xml:space="preserve"> — Ordered transcript lines with speaker, start/end seconds, text, confidence and PostgreSQL full-text search vector.</w:t>
      </w:r>
    </w:p>
    <w:p>
      <w:r>
        <w:rPr>
          <w:b/>
        </w:rPr>
        <w:t>key_points</w:t>
      </w:r>
      <w:r>
        <w:t xml:space="preserve"> — AI-extracted key discussion points with optional timestamp.</w:t>
      </w:r>
    </w:p>
    <w:p>
      <w:r>
        <w:rPr>
          <w:b/>
        </w:rPr>
        <w:t>decisions</w:t>
      </w:r>
      <w:r>
        <w:t xml:space="preserve"> — AI-extracted decisions with optional participant who made the decision and timestamp.</w:t>
      </w:r>
    </w:p>
    <w:p>
      <w:r>
        <w:rPr>
          <w:b/>
        </w:rPr>
        <w:t>action_items</w:t>
      </w:r>
      <w:r>
        <w:t xml:space="preserve"> — Tasks with description, participant assignment, raw deadline text, resolved DATE, status and source timestamp.</w:t>
      </w:r>
    </w:p>
    <w:p>
      <w:r>
        <w:rPr>
          <w:b/>
        </w:rPr>
        <w:t>deadlines</w:t>
      </w:r>
      <w:r>
        <w:t xml:space="preserve"> — All deadline mentions, including those not tied to a task, with raw text, optional resolved date and optional links to action item/decision.</w:t>
      </w:r>
    </w:p>
    <w:p>
      <w:r>
        <w:rPr>
          <w:b/>
        </w:rPr>
        <w:t>unresolved_issues</w:t>
      </w:r>
      <w:r>
        <w:t xml:space="preserve"> — Issues or questions not resolved during the meeting.</w:t>
      </w:r>
    </w:p>
    <w:p>
      <w:r>
        <w:rPr>
          <w:b/>
        </w:rPr>
        <w:t>follow_up_items</w:t>
      </w:r>
      <w:r>
        <w:t xml:space="preserve"> — Items requiring follow-up after the meeting.</w:t>
      </w:r>
    </w:p>
    <w:p>
      <w:r>
        <w:rPr>
          <w:b/>
        </w:rPr>
        <w:t>processing_jobs</w:t>
      </w:r>
      <w:r>
        <w:t xml:space="preserve"> — Tracks pipeline stages, status, errors, start/completion times and meeting association.</w:t>
      </w:r>
    </w:p>
    <w:p>
      <w:r>
        <w:rPr>
          <w:b/>
        </w:rPr>
        <w:t>ai_conversations</w:t>
      </w:r>
      <w:r>
        <w:t xml:space="preserve"> — Meeting-scoped questions and answers, associated with the requesting user and an optional referenced timestamp.</w:t>
      </w:r>
    </w:p>
    <w:p>
      <w:pPr>
        <w:pStyle w:val="Heading1"/>
      </w:pPr>
      <w:r>
        <w:t>6. Relationship Summary</w:t>
      </w:r>
    </w:p>
    <w:p>
      <w:pPr>
        <w:pStyle w:val="ListBullet"/>
      </w:pPr>
      <w:r>
        <w:t>users 1 → many meetings (meeting owner)</w:t>
      </w:r>
    </w:p>
    <w:p>
      <w:pPr>
        <w:pStyle w:val="ListBullet"/>
      </w:pPr>
      <w:r>
        <w:t>meetings 1 → many meeting_files</w:t>
      </w:r>
    </w:p>
    <w:p>
      <w:pPr>
        <w:pStyle w:val="ListBullet"/>
      </w:pPr>
      <w:r>
        <w:t>meetings 1 → many participants</w:t>
      </w:r>
    </w:p>
    <w:p>
      <w:pPr>
        <w:pStyle w:val="ListBullet"/>
      </w:pPr>
      <w:r>
        <w:t>users 1 → many participants (optional participant account mapping)</w:t>
      </w:r>
    </w:p>
    <w:p>
      <w:pPr>
        <w:pStyle w:val="ListBullet"/>
      </w:pPr>
      <w:r>
        <w:t>meetings 1 → many speakers</w:t>
      </w:r>
    </w:p>
    <w:p>
      <w:pPr>
        <w:pStyle w:val="ListBullet"/>
      </w:pPr>
      <w:r>
        <w:t>participants 1 → many speakers (optional resolved identity)</w:t>
      </w:r>
    </w:p>
    <w:p>
      <w:pPr>
        <w:pStyle w:val="ListBullet"/>
      </w:pPr>
      <w:r>
        <w:t>meetings 1 → many transcript_segments</w:t>
      </w:r>
    </w:p>
    <w:p>
      <w:pPr>
        <w:pStyle w:val="ListBullet"/>
      </w:pPr>
      <w:r>
        <w:t>speakers 1 → many transcript_segments (optional speaker link)</w:t>
      </w:r>
    </w:p>
    <w:p>
      <w:pPr>
        <w:pStyle w:val="ListBullet"/>
      </w:pPr>
      <w:r>
        <w:t>meetings 1 → many key_points</w:t>
      </w:r>
    </w:p>
    <w:p>
      <w:pPr>
        <w:pStyle w:val="ListBullet"/>
      </w:pPr>
      <w:r>
        <w:t>meetings 1 → many decisions</w:t>
      </w:r>
    </w:p>
    <w:p>
      <w:pPr>
        <w:pStyle w:val="ListBullet"/>
      </w:pPr>
      <w:r>
        <w:t>participants 1 → many decisions as decided_by (optional)</w:t>
      </w:r>
    </w:p>
    <w:p>
      <w:pPr>
        <w:pStyle w:val="ListBullet"/>
      </w:pPr>
      <w:r>
        <w:t>meetings 1 → many action_items</w:t>
      </w:r>
    </w:p>
    <w:p>
      <w:pPr>
        <w:pStyle w:val="ListBullet"/>
      </w:pPr>
      <w:r>
        <w:t>participants 1 → many action_items as assigned_to (optional)</w:t>
      </w:r>
    </w:p>
    <w:p>
      <w:pPr>
        <w:pStyle w:val="ListBullet"/>
      </w:pPr>
      <w:r>
        <w:t>meetings 1 → many deadlines</w:t>
      </w:r>
    </w:p>
    <w:p>
      <w:pPr>
        <w:pStyle w:val="ListBullet"/>
      </w:pPr>
      <w:r>
        <w:t>action_items 1 → many deadlines (optional link)</w:t>
      </w:r>
    </w:p>
    <w:p>
      <w:pPr>
        <w:pStyle w:val="ListBullet"/>
      </w:pPr>
      <w:r>
        <w:t>decisions 1 → many deadlines (optional link)</w:t>
      </w:r>
    </w:p>
    <w:p>
      <w:pPr>
        <w:pStyle w:val="ListBullet"/>
      </w:pPr>
      <w:r>
        <w:t>meetings 1 → many unresolved_issues</w:t>
      </w:r>
    </w:p>
    <w:p>
      <w:pPr>
        <w:pStyle w:val="ListBullet"/>
      </w:pPr>
      <w:r>
        <w:t>meetings 1 → many follow_up_items</w:t>
      </w:r>
    </w:p>
    <w:p>
      <w:pPr>
        <w:pStyle w:val="ListBullet"/>
      </w:pPr>
      <w:r>
        <w:t>meetings 1 → many processing_jobs</w:t>
      </w:r>
    </w:p>
    <w:p>
      <w:pPr>
        <w:pStyle w:val="ListBullet"/>
      </w:pPr>
      <w:r>
        <w:t>meetings 1 → many ai_conversations</w:t>
      </w:r>
    </w:p>
    <w:p>
      <w:pPr>
        <w:pStyle w:val="ListBullet"/>
      </w:pPr>
      <w:r>
        <w:t>users 1 → many ai_conversations</w:t>
      </w:r>
    </w:p>
    <w:p>
      <w:pPr>
        <w:pStyle w:val="Heading1"/>
      </w:pPr>
      <w:r>
        <w:t>7. Data Integrity and Performance</w:t>
      </w:r>
    </w:p>
    <w:p>
      <w:pPr>
        <w:pStyle w:val="ListBullet"/>
      </w:pPr>
      <w:r>
        <w:t>UUID primary keys are used throughout the schema.</w:t>
      </w:r>
    </w:p>
    <w:p>
      <w:pPr>
        <w:pStyle w:val="ListBullet"/>
      </w:pPr>
      <w:r>
        <w:t>TIMESTAMPTZ is used for timestamped data so the application can work with UTC/localized time.</w:t>
      </w:r>
    </w:p>
    <w:p>
      <w:pPr>
        <w:pStyle w:val="ListBullet"/>
      </w:pPr>
      <w:r>
        <w:t>Foreign keys use CASCADE for meeting-derived records and SET NULL where preserving historical rows is preferable.</w:t>
      </w:r>
    </w:p>
    <w:p>
      <w:pPr>
        <w:pStyle w:val="ListBullet"/>
      </w:pPr>
      <w:r>
        <w:t>Unique constraints prevent duplicate meeting speaker labels and transcript segment indexes within a meeting.</w:t>
      </w:r>
    </w:p>
    <w:p>
      <w:pPr>
        <w:pStyle w:val="ListBullet"/>
      </w:pPr>
      <w:r>
        <w:t>CHECK constraints validate transcript segment timing.</w:t>
      </w:r>
    </w:p>
    <w:p>
      <w:pPr>
        <w:pStyle w:val="ListBullet"/>
      </w:pPr>
      <w:r>
        <w:t>Indexes were created for common foreign-key, status, date, deadline and search operations.</w:t>
      </w:r>
    </w:p>
    <w:p>
      <w:pPr>
        <w:pStyle w:val="ListBullet"/>
      </w:pPr>
      <w:r>
        <w:t>Transcript text uses a generated TSVECTOR column with a GIN index for PostgreSQL full-text search.</w:t>
      </w:r>
    </w:p>
    <w:p>
      <w:pPr>
        <w:pStyle w:val="ListBullet"/>
      </w:pPr>
      <w:r>
        <w:t>Meeting titles use pg_trgm with a GIN index for fuzzy/partial title search.</w:t>
      </w:r>
    </w:p>
    <w:p>
      <w:pPr>
        <w:pStyle w:val="ListBullet"/>
      </w:pPr>
      <w:r>
        <w:t>updated_at triggers were configured for tables that support mutable records.</w:t>
      </w:r>
    </w:p>
    <w:p>
      <w:pPr>
        <w:pStyle w:val="Heading1"/>
      </w:pPr>
      <w:r>
        <w:t>8. Seed Data and Verification</w:t>
      </w:r>
    </w:p>
    <w:tbl>
      <w:tblPr>
        <w:tblStyle w:val="TableGrid"/>
        <w:tblW w:type="auto" w:w="0"/>
        <w:tblLook w:firstColumn="1" w:firstRow="1" w:lastColumn="0" w:lastRow="0" w:noHBand="0" w:noVBand="1" w:val="04A0"/>
      </w:tblPr>
      <w:tblGrid>
        <w:gridCol w:w="5040"/>
        <w:gridCol w:w="5040"/>
      </w:tblGrid>
      <w:tr>
        <w:tc>
          <w:tcPr>
            <w:tcW w:type="dxa" w:w="5040"/>
          </w:tcPr>
          <w:p>
            <w:r>
              <w:t>Table</w:t>
            </w:r>
          </w:p>
        </w:tc>
        <w:tc>
          <w:tcPr>
            <w:tcW w:type="dxa" w:w="5040"/>
          </w:tcPr>
          <w:p>
            <w:r>
              <w:t>Seed records</w:t>
            </w:r>
          </w:p>
        </w:tc>
      </w:tr>
      <w:tr>
        <w:tc>
          <w:tcPr>
            <w:tcW w:type="dxa" w:w="5040"/>
          </w:tcPr>
          <w:p>
            <w:r>
              <w:t>users</w:t>
            </w:r>
          </w:p>
        </w:tc>
        <w:tc>
          <w:tcPr>
            <w:tcW w:type="dxa" w:w="5040"/>
          </w:tcPr>
          <w:p>
            <w:r>
              <w:t>2</w:t>
            </w:r>
          </w:p>
        </w:tc>
      </w:tr>
      <w:tr>
        <w:tc>
          <w:tcPr>
            <w:tcW w:type="dxa" w:w="5040"/>
          </w:tcPr>
          <w:p>
            <w:r>
              <w:t>meetings</w:t>
            </w:r>
          </w:p>
        </w:tc>
        <w:tc>
          <w:tcPr>
            <w:tcW w:type="dxa" w:w="5040"/>
          </w:tcPr>
          <w:p>
            <w:r>
              <w:t>1</w:t>
            </w:r>
          </w:p>
        </w:tc>
      </w:tr>
      <w:tr>
        <w:tc>
          <w:tcPr>
            <w:tcW w:type="dxa" w:w="5040"/>
          </w:tcPr>
          <w:p>
            <w:r>
              <w:t>meeting_files</w:t>
            </w:r>
          </w:p>
        </w:tc>
        <w:tc>
          <w:tcPr>
            <w:tcW w:type="dxa" w:w="5040"/>
          </w:tcPr>
          <w:p>
            <w:r>
              <w:t>1</w:t>
            </w:r>
          </w:p>
        </w:tc>
      </w:tr>
      <w:tr>
        <w:tc>
          <w:tcPr>
            <w:tcW w:type="dxa" w:w="5040"/>
          </w:tcPr>
          <w:p>
            <w:r>
              <w:t>participants</w:t>
            </w:r>
          </w:p>
        </w:tc>
        <w:tc>
          <w:tcPr>
            <w:tcW w:type="dxa" w:w="5040"/>
          </w:tcPr>
          <w:p>
            <w:r>
              <w:t>2</w:t>
            </w:r>
          </w:p>
        </w:tc>
      </w:tr>
      <w:tr>
        <w:tc>
          <w:tcPr>
            <w:tcW w:type="dxa" w:w="5040"/>
          </w:tcPr>
          <w:p>
            <w:r>
              <w:t>speakers</w:t>
            </w:r>
          </w:p>
        </w:tc>
        <w:tc>
          <w:tcPr>
            <w:tcW w:type="dxa" w:w="5040"/>
          </w:tcPr>
          <w:p>
            <w:r>
              <w:t>2</w:t>
            </w:r>
          </w:p>
        </w:tc>
      </w:tr>
      <w:tr>
        <w:tc>
          <w:tcPr>
            <w:tcW w:type="dxa" w:w="5040"/>
          </w:tcPr>
          <w:p>
            <w:r>
              <w:t>transcript_segments</w:t>
            </w:r>
          </w:p>
        </w:tc>
        <w:tc>
          <w:tcPr>
            <w:tcW w:type="dxa" w:w="5040"/>
          </w:tcPr>
          <w:p>
            <w:r>
              <w:t>4</w:t>
            </w:r>
          </w:p>
        </w:tc>
      </w:tr>
      <w:tr>
        <w:tc>
          <w:tcPr>
            <w:tcW w:type="dxa" w:w="5040"/>
          </w:tcPr>
          <w:p>
            <w:r>
              <w:t>key_points</w:t>
            </w:r>
          </w:p>
        </w:tc>
        <w:tc>
          <w:tcPr>
            <w:tcW w:type="dxa" w:w="5040"/>
          </w:tcPr>
          <w:p>
            <w:r>
              <w:t>3</w:t>
            </w:r>
          </w:p>
        </w:tc>
      </w:tr>
      <w:tr>
        <w:tc>
          <w:tcPr>
            <w:tcW w:type="dxa" w:w="5040"/>
          </w:tcPr>
          <w:p>
            <w:r>
              <w:t>decisions</w:t>
            </w:r>
          </w:p>
        </w:tc>
        <w:tc>
          <w:tcPr>
            <w:tcW w:type="dxa" w:w="5040"/>
          </w:tcPr>
          <w:p>
            <w:r>
              <w:t>1</w:t>
            </w:r>
          </w:p>
        </w:tc>
      </w:tr>
      <w:tr>
        <w:tc>
          <w:tcPr>
            <w:tcW w:type="dxa" w:w="5040"/>
          </w:tcPr>
          <w:p>
            <w:r>
              <w:t>action_items</w:t>
            </w:r>
          </w:p>
        </w:tc>
        <w:tc>
          <w:tcPr>
            <w:tcW w:type="dxa" w:w="5040"/>
          </w:tcPr>
          <w:p>
            <w:r>
              <w:t>2</w:t>
            </w:r>
          </w:p>
        </w:tc>
      </w:tr>
      <w:tr>
        <w:tc>
          <w:tcPr>
            <w:tcW w:type="dxa" w:w="5040"/>
          </w:tcPr>
          <w:p>
            <w:r>
              <w:t>deadlines</w:t>
            </w:r>
          </w:p>
        </w:tc>
        <w:tc>
          <w:tcPr>
            <w:tcW w:type="dxa" w:w="5040"/>
          </w:tcPr>
          <w:p>
            <w:r>
              <w:t>1</w:t>
            </w:r>
          </w:p>
        </w:tc>
      </w:tr>
      <w:tr>
        <w:tc>
          <w:tcPr>
            <w:tcW w:type="dxa" w:w="5040"/>
          </w:tcPr>
          <w:p>
            <w:r>
              <w:t>unresolved_issues</w:t>
            </w:r>
          </w:p>
        </w:tc>
        <w:tc>
          <w:tcPr>
            <w:tcW w:type="dxa" w:w="5040"/>
          </w:tcPr>
          <w:p>
            <w:r>
              <w:t>1</w:t>
            </w:r>
          </w:p>
        </w:tc>
      </w:tr>
      <w:tr>
        <w:tc>
          <w:tcPr>
            <w:tcW w:type="dxa" w:w="5040"/>
          </w:tcPr>
          <w:p>
            <w:r>
              <w:t>follow_up_items</w:t>
            </w:r>
          </w:p>
        </w:tc>
        <w:tc>
          <w:tcPr>
            <w:tcW w:type="dxa" w:w="5040"/>
          </w:tcPr>
          <w:p>
            <w:r>
              <w:t>1</w:t>
            </w:r>
          </w:p>
        </w:tc>
      </w:tr>
      <w:tr>
        <w:tc>
          <w:tcPr>
            <w:tcW w:type="dxa" w:w="5040"/>
          </w:tcPr>
          <w:p>
            <w:r>
              <w:t>processing_jobs</w:t>
            </w:r>
          </w:p>
        </w:tc>
        <w:tc>
          <w:tcPr>
            <w:tcW w:type="dxa" w:w="5040"/>
          </w:tcPr>
          <w:p>
            <w:r>
              <w:t>6</w:t>
            </w:r>
          </w:p>
        </w:tc>
      </w:tr>
      <w:tr>
        <w:tc>
          <w:tcPr>
            <w:tcW w:type="dxa" w:w="5040"/>
          </w:tcPr>
          <w:p>
            <w:r>
              <w:t>ai_conversations</w:t>
            </w:r>
          </w:p>
        </w:tc>
        <w:tc>
          <w:tcPr>
            <w:tcW w:type="dxa" w:w="5040"/>
          </w:tcPr>
          <w:p>
            <w:r>
              <w:t>1</w:t>
            </w:r>
          </w:p>
        </w:tc>
      </w:tr>
    </w:tbl>
    <w:p>
      <w:r>
        <w:t>The database was tested through end-to-end JOIN queries, dashboard-style aggregation queries, full-text transcript search, and index inspection. All tests passed before migration.</w:t>
      </w:r>
    </w:p>
    <w:p>
      <w:pPr>
        <w:pStyle w:val="Heading1"/>
      </w:pPr>
      <w:r>
        <w:t>9. Migration to Supabase</w:t>
      </w:r>
    </w:p>
    <w:p>
      <w:r>
        <w:t>The verified local PostgreSQL database was exported as a PostgreSQL SQL backup and restored into the Supabase-hosted PostgreSQL project. The Supabase project now contains the same 14 tables and verified seed data.</w:t>
      </w:r>
    </w:p>
    <w:p>
      <w:pPr>
        <w:pStyle w:val="ListBullet"/>
      </w:pPr>
      <w:r>
        <w:t>Supabase is the shared hosted PostgreSQL environment for the team.</w:t>
      </w:r>
    </w:p>
    <w:p>
      <w:pPr>
        <w:pStyle w:val="ListBullet"/>
      </w:pPr>
      <w:r>
        <w:t>Teammates can connect through the shared DATABASE_URL configured in their private .env files.</w:t>
      </w:r>
    </w:p>
    <w:p>
      <w:pPr>
        <w:pStyle w:val="ListBullet"/>
      </w:pPr>
      <w:r>
        <w:t>The real database password/connection string must not be committed to GitHub.</w:t>
      </w:r>
    </w:p>
    <w:p>
      <w:pPr>
        <w:pStyle w:val="ListBullet"/>
      </w:pPr>
      <w:r>
        <w:t>An .env.example should contain placeholders only.</w:t>
      </w:r>
    </w:p>
    <w:p>
      <w:pPr>
        <w:pStyle w:val="Heading1"/>
      </w:pPr>
      <w:r>
        <w:t>10. Environment Configuration</w:t>
      </w:r>
    </w:p>
    <w:p>
      <w:r>
        <w:t>The application configuration should use a private environment file. A safe example is:</w:t>
      </w:r>
    </w:p>
    <w:p>
      <w:r>
        <w:rPr>
          <w:rFonts w:ascii="Consolas" w:hAnsi="Consolas"/>
          <w:sz w:val="18"/>
        </w:rPr>
        <w:t>DATABASE_URL=your_supabase_postgresql_connection_string</w:t>
        <w:br/>
        <w:t>JWT_SECRET_KEY=your_application_jwt_secret</w:t>
        <w:br/>
        <w:t>JWT_ALGORITHM=HS256</w:t>
      </w:r>
    </w:p>
    <w:p>
      <w:r>
        <w:t>Note: JWT_SECRET_KEY is an application authentication secret, not a PostgreSQL database credential. Its actual value should be generated securely and shared privately when application authentication is implemented.</w:t>
      </w:r>
    </w:p>
    <w:p>
      <w:pPr>
        <w:pStyle w:val="Heading1"/>
      </w:pPr>
      <w:r>
        <w:t>11. Team Setup</w:t>
      </w:r>
    </w:p>
    <w:p>
      <w:pPr>
        <w:pStyle w:val="ListNumber"/>
      </w:pPr>
      <w:r>
        <w:t>Clone/pull the project repository.</w:t>
      </w:r>
    </w:p>
    <w:p>
      <w:pPr>
        <w:pStyle w:val="ListNumber"/>
      </w:pPr>
      <w:r>
        <w:t>Create a local .env file from .env.example.</w:t>
      </w:r>
    </w:p>
    <w:p>
      <w:pPr>
        <w:pStyle w:val="ListNumber"/>
      </w:pPr>
      <w:r>
        <w:t>Add the privately shared Supabase DATABASE_URL.</w:t>
      </w:r>
    </w:p>
    <w:p>
      <w:pPr>
        <w:pStyle w:val="ListNumber"/>
      </w:pPr>
      <w:r>
        <w:t>Add the application's JWT secret when authentication is implemented.</w:t>
      </w:r>
    </w:p>
    <w:p>
      <w:pPr>
        <w:pStyle w:val="ListNumber"/>
      </w:pPr>
      <w:r>
        <w:t>Do not recreate the 14 tables locally; the shared database is already hosted on Supabase.</w:t>
      </w:r>
    </w:p>
    <w:p>
      <w:pPr>
        <w:pStyle w:val="Heading1"/>
      </w:pPr>
      <w:r>
        <w:t>12. Important Design Decision: Vector Storage</w:t>
      </w:r>
    </w:p>
    <w:p>
      <w:r>
        <w:t>The original AI architecture suggested pgvector for transcript embeddings and RAG-based contextual Q&amp;A. During database setup, the team explicitly decided not to install or create the PostgreSQL vector extension. No vector extension or transcript_embeddings table is part of the current PostgreSQL database. Vector/embedding storage will be handled separately by the AI architecture.</w:t>
      </w:r>
    </w:p>
    <w:p>
      <w:pPr>
        <w:pStyle w:val="Heading1"/>
      </w:pPr>
      <w:r>
        <w:t>13. Current Completion Status</w:t>
      </w:r>
    </w:p>
    <w:p>
      <w:pPr>
        <w:pStyle w:val="ListBullet"/>
      </w:pPr>
      <w:r>
        <w:t>Database design: COMPLETE</w:t>
      </w:r>
    </w:p>
    <w:p>
      <w:pPr>
        <w:pStyle w:val="ListBullet"/>
      </w:pPr>
      <w:r>
        <w:t>Local PostgreSQL implementation: COMPLETE</w:t>
      </w:r>
    </w:p>
    <w:p>
      <w:pPr>
        <w:pStyle w:val="ListBullet"/>
      </w:pPr>
      <w:r>
        <w:t>Seed data: COMPLETE</w:t>
      </w:r>
    </w:p>
    <w:p>
      <w:pPr>
        <w:pStyle w:val="ListBullet"/>
      </w:pPr>
      <w:r>
        <w:t>Relationship and query testing: COMPLETE</w:t>
      </w:r>
    </w:p>
    <w:p>
      <w:pPr>
        <w:pStyle w:val="ListBullet"/>
      </w:pPr>
      <w:r>
        <w:t>Supabase migration: COMPLETE</w:t>
      </w:r>
    </w:p>
    <w:p>
      <w:pPr>
        <w:pStyle w:val="ListBullet"/>
      </w:pPr>
      <w:r>
        <w:t>Hosted database verification: COMPLETE</w:t>
      </w:r>
    </w:p>
    <w:p>
      <w:pPr>
        <w:pStyle w:val="ListBullet"/>
      </w:pPr>
      <w:r>
        <w:t>Backend/API integration: NOT PART OF THIS DATABASE PHASE</w:t>
      </w:r>
    </w:p>
    <w:p/>
    <w:p>
      <w:pPr>
        <w:jc w:val="center"/>
      </w:pPr>
      <w:r>
        <w:rPr>
          <w:b/>
        </w:rPr>
        <w:t>AI Meeting Intelligence System — Database Phase Complete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