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B1120"/>
          <w:sz w:val="96"/>
          <w:szCs w:val="96"/>
        </w:rPr>
        <w:t xml:space="preserve">AUROS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AI Marketing. AI Consulting. AI Automation.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The Agency Gameplan — v1.0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by Leo  |  Barcelona  |  March 2026  |  Confidential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01  —  THE BUSINESS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What AUROS Is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AUROS is an AI agency that helps businesses grow faster, operate smarter, and convert more — through three connected services: AI marketing, AI consulting, and AI automation integration.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not a software company. AUROS sells outcomes. Clients come for faster lead conversion, smarter marketing, and automated operations. The AI is the tool. The result is the product.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A84C" w:sz="8"/>
              <w:bottom w:val="single" w:color="DDDDDD" w:sz="1"/>
              <w:right w:val="single" w:color="DDDDDD" w:sz="1"/>
            </w:tcBorders>
            <w:shd w:fill="F5F3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The AUROS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Marketing — campaigns, content, targeting, and growth systems built on AI-powered tools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Consulting — strategy, roadmapping, and implementation guidance for businesses adopting AI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Automation Integration — building the specific workflows and systems that eliminate manual drag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three services compound: consulting finds the problem, automation fixes it, marketing amplifies the result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Remote-first from Barcelona. Global client base. No geographic limit.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02  —  MARKET OPPORTUNITY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The Data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AI services market is one of the fastest-growing B2B categories on earth. Here is the market AUROS is entering: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120"/>
          <w:sz w:val="28"/>
          <w:szCs w:val="28"/>
        </w:rPr>
        <w:t xml:space="preserve">AI &amp; Automation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$391B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market size by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Grand View Research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36.6%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CAGR through 2030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Grand View Research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$1.8T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Projected AI market by 2030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Statista 2025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120"/>
          <w:sz w:val="28"/>
          <w:szCs w:val="28"/>
        </w:rPr>
        <w:t xml:space="preserve">Marketing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$6.4B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Marketing automation market (2024)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MarketsandMarkets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19.2%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CAGR through 2029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MarketsandMarkets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76%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Companies using marketing automation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HubSpot 2025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1120"/>
          <w:sz w:val="28"/>
          <w:szCs w:val="28"/>
        </w:rPr>
        <w:t xml:space="preserve">Primary Beachhead: Real Estate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917 min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Avg. lead response time (industry)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AgentZap 2026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10×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Conversion: 5-min vs. 30-min response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MarketWiz AI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C96A"/>
                <w:sz w:val="44"/>
                <w:szCs w:val="44"/>
              </w:rPr>
              <w:t xml:space="preserve">391%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Conversion uplift: 1-min AI response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MarketWiz AI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A84C" w:sz="8"/>
              <w:bottom w:val="single" w:color="DDDDDD" w:sz="1"/>
              <w:right w:val="single" w:color="DDDDDD" w:sz="1"/>
            </w:tcBorders>
            <w:shd w:fill="F5F3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Why the Market Is Ready for AUROS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adoption by SMBs is at an inflection point — 76% of companies use some automation, but fewer than 20% have truly integrated AI into their operations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gap between 'have AI tools' and 'have AI systems' is where AUROS lives — consulting + implementation is exactly what most businesses are missing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 agencies are still early-stage — most are either pure dev shops or pure strategy firms. AUROS combines both.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real estate vertical alone represents thousands of teams spending $2,000-$10,000/month on leads they're losing to slow follow-up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Source: Grand View Research, MarketsandMarkets, AgentZap 2026, MarketWiz AI, HubSpot State of Marketing 2025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03  —  SERVICES &amp; PRICING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What AUROS Sells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Three service tiers. Each priced to deliver clear, measurable ROI. Start with the beachhead (real estate automation), expand across all industries.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9A84C"/>
                <w:sz w:val="16"/>
                <w:szCs w:val="16"/>
              </w:rPr>
              <w:t xml:space="preserve">Pillar 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Marketing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E8C96A"/>
                <w:sz w:val="26"/>
                <w:szCs w:val="26"/>
              </w:rPr>
              <w:t xml:space="preserve">$2,500 – $5,000 / month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Full AI-powered marketing system: content creation, paid campaign management, lead generation workflows, and performance reporting — all built and managed by AUROS.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content strategy + production (social, email, ads)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Paid media management with AI optimisation (Meta, Google)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Lead generation funnel setup and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Monthly performance reporting with clear ROI metrics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for: SMBs spending on marketing but not seeing results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9A84C"/>
                <w:sz w:val="16"/>
                <w:szCs w:val="16"/>
              </w:rPr>
              <w:t xml:space="preserve">Pillar 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Consulting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E8C96A"/>
                <w:sz w:val="26"/>
                <w:szCs w:val="26"/>
              </w:rPr>
              <w:t xml:space="preserve">$3,000 – $8,000 / month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Strategic advisory and implementation roadmap for businesses that want to adopt AI but don't know where to start. AUROS audits the business, identifies the highest-ROI AI opportunities, and builds the implementation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readiness audit and opportunity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Implementation roadmap with prioritised quick wins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Tool selection and vendor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Team training and change management guidance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for: Mid-size businesses ready to scale with AI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9A84C"/>
                <w:sz w:val="16"/>
                <w:szCs w:val="16"/>
              </w:rPr>
              <w:t xml:space="preserve">Pillar 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AI Automation Integration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E8C96A"/>
                <w:sz w:val="26"/>
                <w:szCs w:val="26"/>
              </w:rPr>
              <w:t xml:space="preserve">$5,000 – $25,000 one-time + $500-$1,500/mo maintenance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The highest-value service: AUROS builds the actual AI automation systems into the client's business. Lead follow-up, CRM workflows, reporting pipelines, marketing automation — custom-built and deployed.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AI lead follow-up system (responds in under 30 seconds, 24/7)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CRM and pipeline automation (no lead falls through the cracks)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Marketing workflow automation (nurture sequences, segmentation)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Custom AI tools built for the client's specific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Best for: Real estate teams, agencies, and service businesses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04  —  TARGET CLIENT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Who AUROS Serves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Starting with real estate (highest-ROI beachhead), expanding to all SMBs. The ideal client profile is consistent across industries: they're spending money, they have a lead flow problem, and they're not yet using AI to solve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Client Profile (Beachhead)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— Real Estate Team Leaders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Real estate team leaders managing 5–15 agents running paid lead gen on Zillow, Facebook, Google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Their core problem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Paying $2,000–$10,000/month for leads, losing 60–70% to slow follow-up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How you find them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LinkedIn outreach, cold email, real estate conferences, referrals from brokers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makes them buy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ROI framing: the system pays for itself in one extra closing per month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Contract value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$1,500–$3,500/month ongoing + $5,000–$15,000 setup fee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 to close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1–3 weeks from first conversation to signed contract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 Verticals (Month 4+)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E-commerce brands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AI marketing + abandoned cart automation + personalisation engines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Professional services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Law firms, accountants, consultants — AI lead nurture + content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SaaS companies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AI-powered onboarding, support, and expansion workflows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Local service businesses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Restaurants, clinics, gyms — AI booking, reviews, marketing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05  —  GO-TO-MARKET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How AUROS Gets Clients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strategy is outbound-first, personal brand-second. Start with direct outreach to real estate team leaders — the highest-ROI beachhead — then build a content engine that creates inbound over time.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i/>
                <w:iCs/>
                <w:color w:val="0B1120"/>
                <w:sz w:val="18"/>
                <w:szCs w:val="18"/>
              </w:rPr>
              <w:t xml:space="preserve">Month 1–2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Lock AUROS brand: register auros.ai domain, create LinkedIn and Instagram @auros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the outreach list: 50 real estate team leaders spending on paid lead 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outreach: 10 personalised DMs/emails per day — lead with the 917-minute stat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Offer a free '30-minute AI Lead Audit' to get conversations started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Goal: 3 discovery calls booked in week 1, first paying client by end of month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Parallel: Post 3x per week on LinkedIn — AI in business, real estate AI stats, case studies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i/>
                <w:iCs/>
                <w:color w:val="0B1120"/>
                <w:sz w:val="18"/>
                <w:szCs w:val="18"/>
              </w:rPr>
              <w:t xml:space="preserve">Month 2–4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Close first 3-5 clients at $1,500-$3,500/month — target $10K MRR by month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Deliver exceptional results — case studies from real client data are your best marketing asset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Expand outreach to adjacent verticals (e-commerce, professional services)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the AUROS website (auros.ai) — simple, dark, bold, with 2-3 case study highlights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Begin brand partnerships: partner with CRMs, lead gen platforms, and AI tool vendors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 a short-form content flywheel: one data-backed LinkedIn post every day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6E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i/>
                <w:iCs/>
                <w:color w:val="0B1120"/>
                <w:sz w:val="18"/>
                <w:szCs w:val="18"/>
              </w:rPr>
              <w:t xml:space="preserve">Month 4–6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Scale to $25K–$50K MRR — hire first contractor (operations or delivery support)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Launch AUROS consulting tier for mid-market businesses ready for full AI transformation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Build a referral programme: clients who refer get 1 month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Consider raising a small pre-seed if growth justifies building a product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Explore white-labelling AUROS systems to other agencies (high-margin, low-effort)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Review: lifestyle business path ($30K-$50K/month) or VC-backed scale path?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06  —  REVENUE MODEL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How AUROS Makes Money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Notes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Monthly retainers (marketing + consulting)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Recurring, predictable. Target: 10 clients at avg. $3K = $30K MRR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Automation setup fees (one-time)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$5K–$25K per build. 2 builds/month = $10K–$50K extra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Maintenance contracts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$500–$1,500/month per automation client. Pure margin.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Tool affiliate partnerships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Recommend vetted AI tools and earn 20–40% recurring commission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White-label to agencies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Licence AUROS systems to other agencies. No added delivery cost.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A84C" w:sz="8"/>
              <w:bottom w:val="single" w:color="DDDDDD" w:sz="1"/>
              <w:right w:val="single" w:color="DDDDDD" w:sz="1"/>
            </w:tcBorders>
            <w:shd w:fill="F5F3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Revenue Projections (Conservative)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1: 1-2 clients — $2,000-$7,000/month + setup fees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3: 3-5 clients — $9,000-$17,500/month + setup fees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6: 8-12 clients — $24,000-$42,000/month + recurring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 12: 15-25 clients — $45,000-$87,500/month (lifestyle business territory)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These numbers assume $3,000 average monthly retainer and 2 setup projects per month.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07  —  90-DAY ACTION PLAN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The First 90 Days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Sequenced, specific, no fluff. Every action ties directly to a revenue outcome.</w:t>
      </w:r>
    </w:p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B1120"/>
          <w:sz w:val="24"/>
          <w:szCs w:val="24"/>
        </w:rPr>
        <w:t xml:space="preserve">Week 1 — Brand &amp;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Register auros.ai domain — do this today before anyone else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Claim @auros on LinkedIn, Instagram, TikTok, and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Set up a one-page website: AUROS wordmark, tagline ('Intelligence, Elevated.'), one CTA ('Book a Strategy Call'), your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Create a simple deck: the 917-minute stat, your solution, 3 bullet outcomes, your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your outreach list: 50 real estate team leaders on LinkedIn with paid ad spend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B1120"/>
          <w:sz w:val="24"/>
          <w:szCs w:val="24"/>
        </w:rPr>
        <w:t xml:space="preserve">Week 2-3 — Outbound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Start 10 outreach messages per day — lead with the problem, not your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Offer a free 30-minute AI Lead Audit — low friction, high conversion to sales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Post first LinkedIn content: the 917-minute stat as a standalone post — just the data, no sales pitch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Follow up every conversation within 24 hours — speed is the brand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B1120"/>
          <w:sz w:val="24"/>
          <w:szCs w:val="24"/>
        </w:rPr>
        <w:t xml:space="preserve">Month 2 — First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Close 1-3 clients — charge full price from day one, discounting signals low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Deliver the automation system in 72 hours or less — speed is your competitive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Document the setup process for every client — this becomes your scalable playbook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Ask for a testimonial after 30 days — one sentence is enough to start with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B1120"/>
          <w:sz w:val="24"/>
          <w:szCs w:val="24"/>
        </w:rPr>
        <w:t xml:space="preserve">Month 3 — Scale the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client results as content — real data from real clients beats any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Expand outreach to 2-3 new verticals using the same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Build a simple referral mechanism — 'refer a client, get a month free'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Review the numbers: what's the average contract value? What's the acquisition cost? Optimise accordingly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08  —  BRAND IDENTITY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AUROS — The Brand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name is the brand. Everything else supports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Name meaning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AU (gold, Leo's metal in astrology) + ROS (Latin: dawn). The golden dawn of a new business era.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tagline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Intelligence, Elevated.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Auros Gold (#C9A84C) on Midnight Navy (#0B1120)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Inter — bold, clean, global. One font, all weights.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AUROS wordmark, always all caps, gold gradient on dark backgrounds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Tone of voice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Direct, confident, data-led. No buzzwords without proof. Short sentences.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The premium AI agency for businesses serious about growth. Not the cheapest. The best.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A84C" w:sz="8"/>
              <w:bottom w:val="single" w:color="DDDDDD" w:sz="1"/>
              <w:right w:val="single" w:color="DDDDDD" w:sz="1"/>
            </w:tcBorders>
            <w:shd w:fill="F5F3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The Leo Connection (Your Story)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AUROS encodes your identity without ever showing your name. AU = gold (Leo's metal in astrology). ROS = dawn (Leo's ruling planet is the Sun — the dawn bringer).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You'd know it. Your clients would know 'Leo built this.' Nobody else would connect the dots unless you told them.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is your moat: the name has a story that's yours alone. When people ask about the name, the answer is memorable.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 this in press, interviews, and client conversations when the time is right. For now, let the work speak.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hd w:fill="C9A84C" w:val="clear"/>
        <w:spacing w:after="120" w:before="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09  —  SUCCESS METRICS</w:t>
      </w:r>
    </w:p>
    <w:p>
      <w:pPr>
        <w:pStyle w:val="Heading1"/>
        <w:spacing w:after="160" w:before="0"/>
      </w:pPr>
      <w:r>
        <w:rPr>
          <w:rFonts w:ascii="Arial" w:cs="Arial" w:eastAsia="Arial" w:hAnsi="Arial"/>
          <w:b/>
          <w:bCs/>
          <w:color w:val="0B1120"/>
          <w:sz w:val="48"/>
          <w:szCs w:val="48"/>
        </w:rPr>
        <w:t xml:space="preserve">How You Know It's Working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112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First client signed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$25,000+ MRR (8-10 clients)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auros.ai live with 1-page site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3+ published case studies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 outreach contacts messaged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Inbound leads from content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$3,000+ MRR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F4E"/>
                <w:sz w:val="20"/>
                <w:szCs w:val="20"/>
              </w:rPr>
              <w:t xml:space="preserve">First referral client closed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C9A84C" w:sz="8"/>
              <w:bottom w:val="single" w:color="DDDDDD" w:sz="1"/>
              <w:right w:val="single" w:color="DDDDDD" w:sz="1"/>
            </w:tcBorders>
            <w:shd w:fill="F5F3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B1120"/>
                <w:sz w:val="22"/>
                <w:szCs w:val="22"/>
              </w:rPr>
              <w:t xml:space="preserve">The Real Goal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Short path: $30K-$50K MRR within 12 months — lifestyle business, full freedom, built on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Long path: systematise AUROS, white-label the model, raise to scale — real exit potential in 3-5 years.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Both start with the same first action: register auros.ai today and message 10 real estate team leaders tomorrow.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AUROS  |  Intelligence, Elevated.  |  auros.ai  |  Confidential,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4" w:sz="4" w:space="1"/>
      </w:pBdr>
    </w:pPr>
    <w:r>
      <w:rPr>
        <w:rFonts w:ascii="Arial" w:cs="Arial" w:eastAsia="Arial" w:hAnsi="Arial"/>
        <w:color w:val="6B7280"/>
        <w:sz w:val="16"/>
        <w:szCs w:val="16"/>
      </w:rPr>
      <w:t xml:space="preserve">AUROS  |  Intelligence, Elevated.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4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AUROS  —  AI AGENCY GAMEPLAN 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B1120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11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2026-03-22T10:39:28.854Z</dcterms:created>
  <dcterms:modified xsi:type="dcterms:W3CDTF">2026-03-22T10:39:28.855Z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