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538D" w14:paraId="628BB0D3" w14:textId="77777777">
        <w:trPr>
          <w:jc w:val="center"/>
        </w:trPr>
        <w:tc>
          <w:tcPr>
            <w:tcW w:w="9360" w:type="dxa"/>
          </w:tcPr>
          <w:p w14:paraId="19B2C6F6" w14:textId="77777777" w:rsidR="0065538D" w:rsidRDefault="00E074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2FFCFF" wp14:editId="2A09BD12">
                  <wp:extent cx="2011680" cy="2011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v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79684" w14:textId="77777777" w:rsidR="0065538D" w:rsidRDefault="00E0747C">
            <w:pPr>
              <w:bidi/>
              <w:jc w:val="center"/>
            </w:pP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مركز</w:t>
            </w:r>
            <w:proofErr w:type="spellEnd"/>
            <w:r>
              <w:rPr>
                <w:rFonts w:ascii="Arial" w:hAnsi="Arial" w:cs="Arial"/>
                <w:b/>
                <w:color w:val="1B3B2B"/>
                <w:sz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عدن</w:t>
            </w:r>
            <w:proofErr w:type="spellEnd"/>
            <w:r>
              <w:rPr>
                <w:rFonts w:ascii="Arial" w:hAnsi="Arial" w:cs="Arial"/>
                <w:b/>
                <w:color w:val="1B3B2B"/>
                <w:sz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الأول</w:t>
            </w:r>
            <w:proofErr w:type="spellEnd"/>
            <w:r>
              <w:rPr>
                <w:rFonts w:ascii="Arial" w:hAnsi="Arial" w:cs="Arial"/>
                <w:b/>
                <w:color w:val="1B3B2B"/>
                <w:sz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للخدمات</w:t>
            </w:r>
            <w:proofErr w:type="spellEnd"/>
            <w:r>
              <w:rPr>
                <w:rFonts w:ascii="Arial" w:hAnsi="Arial" w:cs="Arial"/>
                <w:b/>
                <w:color w:val="1B3B2B"/>
                <w:sz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الأمنية</w:t>
            </w:r>
            <w:proofErr w:type="spellEnd"/>
            <w:r>
              <w:rPr>
                <w:rFonts w:ascii="Arial" w:hAnsi="Arial" w:cs="Arial"/>
                <w:b/>
                <w:color w:val="1B3B2B"/>
                <w:sz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والدراسات</w:t>
            </w:r>
            <w:proofErr w:type="spellEnd"/>
            <w:r>
              <w:rPr>
                <w:rFonts w:ascii="Arial" w:hAnsi="Arial" w:cs="Arial"/>
                <w:b/>
                <w:color w:val="1B3B2B"/>
                <w:sz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44"/>
              </w:rPr>
              <w:t>الاستراتيجية</w:t>
            </w:r>
            <w:proofErr w:type="spellEnd"/>
          </w:p>
          <w:p w14:paraId="3EA64D46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b/>
                <w:color w:val="D4AF37"/>
                <w:sz w:val="28"/>
              </w:rPr>
              <w:t>(FACSS)</w:t>
            </w:r>
          </w:p>
          <w:p w14:paraId="0CEF51EC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b/>
                <w:color w:val="222222"/>
                <w:sz w:val="26"/>
              </w:rPr>
              <w:t>Aden First Center for Security Services and Strategic Studies</w:t>
            </w:r>
          </w:p>
          <w:p w14:paraId="542675E4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color w:val="D4AF37"/>
                <w:sz w:val="24"/>
              </w:rPr>
              <w:t>────────────────────</w:t>
            </w:r>
          </w:p>
          <w:p w14:paraId="62859DA4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b/>
                <w:color w:val="E75A24"/>
                <w:sz w:val="26"/>
              </w:rPr>
              <w:t>First in Security, First in Trust</w:t>
            </w:r>
          </w:p>
          <w:p w14:paraId="3AFD9969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b/>
                <w:color w:val="1B3B2B"/>
                <w:sz w:val="26"/>
              </w:rPr>
              <w:t>«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6"/>
              </w:rPr>
              <w:t>أمانٌ</w:t>
            </w:r>
            <w:proofErr w:type="spellEnd"/>
            <w:r>
              <w:rPr>
                <w:rFonts w:ascii="Arial" w:hAnsi="Arial" w:cs="Arial"/>
                <w:b/>
                <w:color w:val="1B3B2B"/>
                <w:sz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6"/>
              </w:rPr>
              <w:t>يبدأ</w:t>
            </w:r>
            <w:proofErr w:type="spellEnd"/>
            <w:r>
              <w:rPr>
                <w:rFonts w:ascii="Arial" w:hAnsi="Arial" w:cs="Arial"/>
                <w:b/>
                <w:color w:val="1B3B2B"/>
                <w:sz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6"/>
              </w:rPr>
              <w:t>من</w:t>
            </w:r>
            <w:proofErr w:type="spellEnd"/>
            <w:r>
              <w:rPr>
                <w:rFonts w:ascii="Arial" w:hAnsi="Arial" w:cs="Arial"/>
                <w:b/>
                <w:color w:val="1B3B2B"/>
                <w:sz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6"/>
              </w:rPr>
              <w:t>عدن</w:t>
            </w:r>
            <w:proofErr w:type="spellEnd"/>
            <w:r>
              <w:rPr>
                <w:rFonts w:ascii="Arial" w:hAnsi="Arial" w:cs="Arial"/>
                <w:b/>
                <w:color w:val="1B3B2B"/>
                <w:sz w:val="26"/>
              </w:rPr>
              <w:t>»</w:t>
            </w:r>
          </w:p>
          <w:p w14:paraId="2DF31C26" w14:textId="77777777" w:rsidR="0065538D" w:rsidRDefault="00E0747C">
            <w:pPr>
              <w:bidi/>
              <w:jc w:val="center"/>
            </w:pP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منظومةٌ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أمنيةٌ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متكاملة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من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التدريب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إلى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الحراسات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إلى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التحليل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الأمني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وتقييم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المخاطر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والأبحاث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والدراسات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4"/>
              </w:rPr>
              <w:t>والاستراتيجية</w:t>
            </w:r>
            <w:proofErr w:type="spellEnd"/>
          </w:p>
        </w:tc>
      </w:tr>
    </w:tbl>
    <w:p w14:paraId="240B7262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عن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المركز</w:t>
      </w:r>
      <w:proofErr w:type="spellEnd"/>
    </w:p>
    <w:p w14:paraId="662FEA5F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مركز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عدن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والدراسات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الاستراتيجية</w:t>
      </w:r>
      <w:proofErr w:type="spellEnd"/>
      <w:r>
        <w:rPr>
          <w:rFonts w:ascii="Arial" w:hAnsi="Arial" w:cs="Arial"/>
          <w:color w:val="222222"/>
        </w:rPr>
        <w:t xml:space="preserve"> (FACSS) </w:t>
      </w:r>
      <w:proofErr w:type="spellStart"/>
      <w:r>
        <w:rPr>
          <w:rFonts w:ascii="Arial" w:hAnsi="Arial" w:cs="Arial"/>
          <w:color w:val="222222"/>
        </w:rPr>
        <w:t>كيانٌ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يمنيٌّ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متخصصٌ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مقرّه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عدن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يقدّم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منظومةً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متكاملةً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والاستراتيجية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موقعٍ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واحد</w:t>
      </w:r>
      <w:proofErr w:type="spellEnd"/>
      <w:r>
        <w:rPr>
          <w:rFonts w:ascii="Arial" w:hAnsi="Arial" w:cs="Arial"/>
          <w:color w:val="222222"/>
        </w:rPr>
        <w:t xml:space="preserve">. </w:t>
      </w:r>
      <w:proofErr w:type="spellStart"/>
      <w:r>
        <w:rPr>
          <w:rFonts w:ascii="Arial" w:hAnsi="Arial" w:cs="Arial"/>
          <w:color w:val="222222"/>
        </w:rPr>
        <w:t>نُؤهّل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الكوادر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بالتدريب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الاحترافي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ونوفّر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الحراسة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والحماية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للمنشآت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والشخصيات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ونُقدّم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الاستشارات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ونُحلّل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ونصمّم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الحلول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ونُنشئ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تقارير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تقييم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المادي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للمباني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للمنظمات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والمؤسسات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والمنشآت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وتقييم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ونُصدر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مخرجاتٍ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بحثيةً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ودراساتٍ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متخصصةً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السياسات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والاستراتيجيات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>.</w:t>
      </w:r>
    </w:p>
    <w:p w14:paraId="573F375F" w14:textId="77777777" w:rsidR="0065538D" w:rsidRDefault="00E0747C">
      <w:pPr>
        <w:bidi/>
        <w:spacing w:after="160"/>
        <w:jc w:val="right"/>
      </w:pPr>
      <w:r>
        <w:rPr>
          <w:rFonts w:ascii="Arial" w:hAnsi="Arial" w:cs="Arial"/>
          <w:b/>
          <w:color w:val="1B3B2B"/>
        </w:rPr>
        <w:t>«</w:t>
      </w:r>
      <w:proofErr w:type="spellStart"/>
      <w:r>
        <w:rPr>
          <w:rFonts w:ascii="Arial" w:hAnsi="Arial" w:cs="Arial"/>
          <w:b/>
          <w:color w:val="1B3B2B"/>
        </w:rPr>
        <w:t>أمانٌ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يبدأ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من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عدن</w:t>
      </w:r>
      <w:proofErr w:type="spellEnd"/>
      <w:r>
        <w:rPr>
          <w:rFonts w:ascii="Arial" w:hAnsi="Arial" w:cs="Arial"/>
          <w:b/>
          <w:color w:val="1B3B2B"/>
        </w:rPr>
        <w:t>»</w:t>
      </w:r>
    </w:p>
    <w:p w14:paraId="2F3C10D4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1B3B2B"/>
        </w:rPr>
        <w:t>نقدّم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منظومةً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أمنيةً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متكاملة</w:t>
      </w:r>
      <w:proofErr w:type="spellEnd"/>
      <w:r>
        <w:rPr>
          <w:rFonts w:ascii="Arial" w:hAnsi="Arial" w:cs="Arial"/>
          <w:b/>
          <w:color w:val="1B3B2B"/>
        </w:rPr>
        <w:t xml:space="preserve">: </w:t>
      </w:r>
      <w:proofErr w:type="spellStart"/>
      <w:r>
        <w:rPr>
          <w:rFonts w:ascii="Arial" w:hAnsi="Arial" w:cs="Arial"/>
          <w:b/>
          <w:color w:val="1B3B2B"/>
        </w:rPr>
        <w:t>من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التدريب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إلى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الحراسات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إلى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التحليل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وتقييم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المخاطر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الأمنية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والأبحاث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والدراسات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والاستراتيجية</w:t>
      </w:r>
      <w:proofErr w:type="spellEnd"/>
      <w:r>
        <w:rPr>
          <w:rFonts w:ascii="Arial" w:hAnsi="Arial" w:cs="Arial"/>
          <w:b/>
          <w:color w:val="1B3B2B"/>
        </w:rPr>
        <w:t>.</w:t>
      </w:r>
    </w:p>
    <w:p w14:paraId="2E5E5C46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الرؤية</w:t>
      </w:r>
      <w:proofErr w:type="spellEnd"/>
    </w:p>
    <w:p w14:paraId="7506B94D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أن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نكون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المركز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الرائد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محلياً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وإقليمياً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تقديم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الاستراتيجية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المتكاملة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ومرجعاً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بحثيّاً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وبنائياً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يُسهم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تطوير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قطاع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والسلامة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وأن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نكون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المنصة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الرائدة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تدريب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وتأهيل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الشباب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اليمني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المهن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والحراسات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والدفاع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المدني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والسلامة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ضمن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رؤية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تنموية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تُعزّز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تنمية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المجتمع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المدني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وتمكين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الشباب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شغل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أدوار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فاعلة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حماية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المنشآت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العامة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والخاصة</w:t>
      </w:r>
      <w:proofErr w:type="spellEnd"/>
      <w:r>
        <w:rPr>
          <w:rFonts w:ascii="Arial" w:hAnsi="Arial" w:cs="Arial"/>
          <w:color w:val="222222"/>
        </w:rPr>
        <w:t>.</w:t>
      </w:r>
    </w:p>
    <w:p w14:paraId="1DFFB0F1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الرسالة</w:t>
      </w:r>
      <w:proofErr w:type="spellEnd"/>
    </w:p>
    <w:p w14:paraId="7533CBAA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تقديم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خدماتٍ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واحترافيةٍ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بمعايير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عالمية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تُلبّي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احتياجات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القطاعين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العام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والخاص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وتحمي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الأرواح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والمُمتلكات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وتدعم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الاستقرار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المؤسسي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والوطني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خلال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ثلاثة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محاور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متكاملة</w:t>
      </w:r>
      <w:proofErr w:type="spellEnd"/>
      <w:r>
        <w:rPr>
          <w:rFonts w:ascii="Arial" w:hAnsi="Arial" w:cs="Arial"/>
          <w:color w:val="222222"/>
        </w:rPr>
        <w:t xml:space="preserve">: (1) </w:t>
      </w:r>
      <w:proofErr w:type="spellStart"/>
      <w:r>
        <w:rPr>
          <w:rFonts w:ascii="Arial" w:hAnsi="Arial" w:cs="Arial"/>
          <w:color w:val="222222"/>
        </w:rPr>
        <w:t>تأهيل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الكوادر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المحترفة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وتقديم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الاستشارات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وإنتاج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المعرفة</w:t>
      </w:r>
      <w:proofErr w:type="spellEnd"/>
      <w:r>
        <w:rPr>
          <w:rFonts w:ascii="Arial" w:hAnsi="Arial" w:cs="Arial"/>
          <w:color w:val="222222"/>
        </w:rPr>
        <w:t xml:space="preserve">؛ (2) </w:t>
      </w:r>
      <w:proofErr w:type="spellStart"/>
      <w:r>
        <w:rPr>
          <w:rFonts w:ascii="Arial" w:hAnsi="Arial" w:cs="Arial"/>
          <w:color w:val="222222"/>
        </w:rPr>
        <w:t>تشغيل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منظومة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تدريبية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متخصصة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تَفتح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المجال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للشباب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اليمني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لدخول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المهن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والحراسات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والدفاع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المدني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والسلامة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بدورات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معتمدة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وفق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معايير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دولية</w:t>
      </w:r>
      <w:proofErr w:type="spellEnd"/>
      <w:r>
        <w:rPr>
          <w:rFonts w:ascii="Arial" w:hAnsi="Arial" w:cs="Arial"/>
          <w:color w:val="222222"/>
        </w:rPr>
        <w:t xml:space="preserve">؛ (3) </w:t>
      </w:r>
      <w:proofErr w:type="spellStart"/>
      <w:r>
        <w:rPr>
          <w:rFonts w:ascii="Arial" w:hAnsi="Arial" w:cs="Arial"/>
          <w:color w:val="222222"/>
        </w:rPr>
        <w:t>الإسهام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المباشر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تنمية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المجتمع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المدني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خلال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برامج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تمكين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اقتصادي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للشباب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والخريجين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وشراكات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المنظمات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الإقليمية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والدولية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الكافلة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لمبادرات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قبيل</w:t>
      </w:r>
      <w:proofErr w:type="spellEnd"/>
      <w:r>
        <w:rPr>
          <w:rFonts w:ascii="Arial" w:hAnsi="Arial" w:cs="Arial"/>
          <w:color w:val="222222"/>
        </w:rPr>
        <w:t xml:space="preserve"> AGFUND </w:t>
      </w:r>
      <w:proofErr w:type="spellStart"/>
      <w:r>
        <w:rPr>
          <w:rFonts w:ascii="Arial" w:hAnsi="Arial" w:cs="Arial"/>
          <w:color w:val="222222"/>
        </w:rPr>
        <w:t>والجهات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المماثلة</w:t>
      </w:r>
      <w:proofErr w:type="spellEnd"/>
      <w:r>
        <w:rPr>
          <w:rFonts w:ascii="Arial" w:hAnsi="Arial" w:cs="Arial"/>
          <w:color w:val="222222"/>
        </w:rPr>
        <w:t>.</w:t>
      </w:r>
    </w:p>
    <w:p w14:paraId="5F1928D9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قيمنا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الأساسية</w:t>
      </w:r>
      <w:proofErr w:type="spellEnd"/>
    </w:p>
    <w:p w14:paraId="634102D8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النزاهة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الشفافية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والأخلاقيات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المهنية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فوق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كل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اعتبار</w:t>
      </w:r>
      <w:proofErr w:type="spellEnd"/>
    </w:p>
    <w:p w14:paraId="5016F587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الاحترافية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العمل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بمعايير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عالمية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مُعتمدة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وأداءٍ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مُنظَّم</w:t>
      </w:r>
      <w:proofErr w:type="spellEnd"/>
    </w:p>
    <w:p w14:paraId="1BD62CD0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الانضباط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الالتزام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بالأنظمة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والتعليمات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بأعلى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مستوى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الدقة</w:t>
      </w:r>
      <w:proofErr w:type="spellEnd"/>
    </w:p>
    <w:p w14:paraId="0281E934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السرية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حماية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بيانات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العميل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وخصوصيّته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التزامٌ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خيار</w:t>
      </w:r>
      <w:proofErr w:type="spellEnd"/>
    </w:p>
    <w:p w14:paraId="4CDC27DD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الكفاءة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تحقيق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قيمة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بأفضل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استخدامٍ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للموارد</w:t>
      </w:r>
      <w:proofErr w:type="spellEnd"/>
    </w:p>
    <w:p w14:paraId="34F21710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التطوير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المستمر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الاستثمار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التدريب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والأبحاث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والابتكار</w:t>
      </w:r>
      <w:proofErr w:type="spellEnd"/>
    </w:p>
    <w:p w14:paraId="466BA01F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لماذا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FACSS؟</w:t>
      </w:r>
    </w:p>
    <w:p w14:paraId="29EAA0E7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نجمع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خبرة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ميدانية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طويلة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ومنهج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بحثي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أكاديمي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كيانٍ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واحد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ونقدّم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لعملائنا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خدماتٍ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متخصصةً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تغطي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الأمان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الكاملة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التدريب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البحث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الحراسة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الاستشارات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الاستراتيجية</w:t>
      </w:r>
      <w:proofErr w:type="spellEnd"/>
      <w:r>
        <w:rPr>
          <w:rFonts w:ascii="Arial" w:hAnsi="Arial" w:cs="Arial"/>
          <w:color w:val="222222"/>
        </w:rPr>
        <w:t xml:space="preserve">. </w:t>
      </w:r>
      <w:proofErr w:type="spellStart"/>
      <w:r>
        <w:rPr>
          <w:rFonts w:ascii="Arial" w:hAnsi="Arial" w:cs="Arial"/>
          <w:color w:val="222222"/>
        </w:rPr>
        <w:t>تُمكّننا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الإطلالة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العدنية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فهمٍ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عميقٍ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لطبيعة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المحلية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بينما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تربطنا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الشبكة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الإقليمية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بأحدث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المعايير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والممارسات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الدولية</w:t>
      </w:r>
      <w:proofErr w:type="spellEnd"/>
      <w:r>
        <w:rPr>
          <w:rFonts w:ascii="Arial" w:hAnsi="Arial" w:cs="Arial"/>
          <w:color w:val="222222"/>
        </w:rPr>
        <w:t>.</w:t>
      </w:r>
    </w:p>
    <w:p w14:paraId="292B7704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لمحة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عن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الرؤية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والعمل</w:t>
      </w:r>
      <w:proofErr w:type="spellEnd"/>
    </w:p>
    <w:p w14:paraId="038197AB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1B3B2B"/>
        </w:rPr>
        <w:t>الأمن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في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جوهره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هو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الوقاية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قبل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الاستجابة</w:t>
      </w:r>
      <w:proofErr w:type="spellEnd"/>
      <w:r>
        <w:rPr>
          <w:rFonts w:ascii="Arial" w:hAnsi="Arial" w:cs="Arial"/>
          <w:b/>
          <w:color w:val="1B3B2B"/>
        </w:rPr>
        <w:t xml:space="preserve">. </w:t>
      </w:r>
      <w:proofErr w:type="spellStart"/>
      <w:r>
        <w:rPr>
          <w:rFonts w:ascii="Arial" w:hAnsi="Arial" w:cs="Arial"/>
          <w:b/>
          <w:color w:val="1B3B2B"/>
        </w:rPr>
        <w:t>لا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ينتظر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المنظومة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القوية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وقوع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الحادثة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لتتحرك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بل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تستبقها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وتُحدد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المخاطر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قبل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أن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تتصاعد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إلى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حوادث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وتعالج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نقاط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الضعف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بالرقابة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العملية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قبل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أن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تتحول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إلى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ثغرات</w:t>
      </w:r>
      <w:proofErr w:type="spellEnd"/>
      <w:r>
        <w:rPr>
          <w:rFonts w:ascii="Arial" w:hAnsi="Arial" w:cs="Arial"/>
          <w:b/>
          <w:color w:val="1B3B2B"/>
        </w:rPr>
        <w:t>.</w:t>
      </w:r>
    </w:p>
    <w:p w14:paraId="1DA42BFA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تقوم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مقاربتنا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الوقائية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ست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ركائز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مترابطة</w:t>
      </w:r>
      <w:proofErr w:type="spellEnd"/>
      <w:r>
        <w:rPr>
          <w:rFonts w:ascii="Arial" w:hAnsi="Arial" w:cs="Arial"/>
          <w:color w:val="222222"/>
        </w:rPr>
        <w:t>:</w:t>
      </w:r>
    </w:p>
    <w:p w14:paraId="3E37D9C8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تحديد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قبل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تتحول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حوادث</w:t>
      </w:r>
      <w:proofErr w:type="spellEnd"/>
      <w:r>
        <w:rPr>
          <w:rFonts w:ascii="Arial" w:hAnsi="Arial" w:cs="Arial"/>
          <w:color w:val="222222"/>
        </w:rPr>
        <w:t>.</w:t>
      </w:r>
    </w:p>
    <w:p w14:paraId="7FAA9DD3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تقييم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نقاط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الضعف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والأصول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الحيوية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وتصنيفها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حسب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الأولوية</w:t>
      </w:r>
      <w:proofErr w:type="spellEnd"/>
      <w:r>
        <w:rPr>
          <w:rFonts w:ascii="Arial" w:hAnsi="Arial" w:cs="Arial"/>
          <w:color w:val="222222"/>
        </w:rPr>
        <w:t>.</w:t>
      </w:r>
    </w:p>
    <w:p w14:paraId="4F75B57E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تعزيز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النقاط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الضعيفة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عبر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ضوابط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قابلة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للقياس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والصيانة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المستمرة</w:t>
      </w:r>
      <w:proofErr w:type="spellEnd"/>
      <w:r>
        <w:rPr>
          <w:rFonts w:ascii="Arial" w:hAnsi="Arial" w:cs="Arial"/>
          <w:color w:val="222222"/>
        </w:rPr>
        <w:t>.</w:t>
      </w:r>
    </w:p>
    <w:p w14:paraId="71C076C4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وضع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إجراءات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تشغيلية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موحدة</w:t>
      </w:r>
      <w:proofErr w:type="spellEnd"/>
      <w:r>
        <w:rPr>
          <w:rFonts w:ascii="Arial" w:hAnsi="Arial" w:cs="Arial"/>
          <w:color w:val="222222"/>
        </w:rPr>
        <w:t xml:space="preserve"> (SOPs) </w:t>
      </w:r>
      <w:proofErr w:type="spellStart"/>
      <w:r>
        <w:rPr>
          <w:rFonts w:ascii="Arial" w:hAnsi="Arial" w:cs="Arial"/>
          <w:color w:val="222222"/>
        </w:rPr>
        <w:t>وخطط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استجابة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طوارئ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واضحة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وقابلة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للتنفيذ</w:t>
      </w:r>
      <w:proofErr w:type="spellEnd"/>
      <w:r>
        <w:rPr>
          <w:rFonts w:ascii="Arial" w:hAnsi="Arial" w:cs="Arial"/>
          <w:color w:val="222222"/>
        </w:rPr>
        <w:t>.</w:t>
      </w:r>
    </w:p>
    <w:p w14:paraId="7F992ECA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تدريب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الأفراد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التعرف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والإبلاغ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عنها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والتصرف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وفق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البروتوكولات</w:t>
      </w:r>
      <w:proofErr w:type="spellEnd"/>
      <w:r>
        <w:rPr>
          <w:rFonts w:ascii="Arial" w:hAnsi="Arial" w:cs="Arial"/>
          <w:color w:val="222222"/>
        </w:rPr>
        <w:t>.</w:t>
      </w:r>
    </w:p>
    <w:p w14:paraId="32A509AC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◆ </w:t>
      </w:r>
      <w:proofErr w:type="spellStart"/>
      <w:r>
        <w:rPr>
          <w:rFonts w:ascii="Arial" w:hAnsi="Arial" w:cs="Arial"/>
          <w:color w:val="222222"/>
        </w:rPr>
        <w:t>المراجعة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الدورية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والتحسين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المستمر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للإجراءات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بما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يلائم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تغيّر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بيئة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التهديد</w:t>
      </w:r>
      <w:proofErr w:type="spellEnd"/>
      <w:r>
        <w:rPr>
          <w:rFonts w:ascii="Arial" w:hAnsi="Arial" w:cs="Arial"/>
          <w:color w:val="222222"/>
        </w:rPr>
        <w:t>.</w:t>
      </w:r>
    </w:p>
    <w:p w14:paraId="0070E2EE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1B3B2B"/>
        </w:rPr>
        <w:t>تُرسي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خبرة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الفريق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في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القيادة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العسكرية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وعمله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الحالي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في</w:t>
      </w:r>
      <w:proofErr w:type="spellEnd"/>
      <w:r>
        <w:rPr>
          <w:rFonts w:ascii="Arial" w:hAnsi="Arial" w:cs="Arial"/>
          <w:b/>
          <w:color w:val="1B3B2B"/>
        </w:rPr>
        <w:t xml:space="preserve"> Security </w:t>
      </w:r>
      <w:proofErr w:type="spellStart"/>
      <w:r>
        <w:rPr>
          <w:rFonts w:ascii="Arial" w:hAnsi="Arial" w:cs="Arial"/>
          <w:b/>
          <w:color w:val="1B3B2B"/>
        </w:rPr>
        <w:t>والإدارة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وإدارة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المخاطر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والعمليات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هذا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النهج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الاستباقي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ويربط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بين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وإدارة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المخاطر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والعمليات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وأمن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سلسلة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الإمداد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ومرونة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الأعمال</w:t>
      </w:r>
      <w:proofErr w:type="spellEnd"/>
      <w:r>
        <w:rPr>
          <w:rFonts w:ascii="Arial" w:hAnsi="Arial" w:cs="Arial"/>
          <w:b/>
          <w:color w:val="1B3B2B"/>
        </w:rPr>
        <w:t>.</w:t>
      </w:r>
    </w:p>
    <w:p w14:paraId="05BE76F7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عالمٍ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سريع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التغيّر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تحتاج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المؤسسات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متخصصين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يفكّرون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بأبعد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الحرّاس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والبوابات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وكاميرات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المراقبة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ويُدركون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كيف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تُؤثّر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الأفراد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والأصول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والعمليات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وسلاسل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الإمداد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واستمرارية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الأعمال</w:t>
      </w:r>
      <w:proofErr w:type="spellEnd"/>
      <w:r>
        <w:rPr>
          <w:rFonts w:ascii="Arial" w:hAnsi="Arial" w:cs="Arial"/>
          <w:color w:val="222222"/>
        </w:rPr>
        <w:t>.</w:t>
      </w:r>
    </w:p>
    <w:p w14:paraId="76E6A58A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D4AF37"/>
        </w:rPr>
        <w:t>الوقاية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ليست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بندّاً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للنقاش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بل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هي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استثمار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في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المرونة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المؤسسية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والوطنية</w:t>
      </w:r>
      <w:proofErr w:type="spellEnd"/>
      <w:r>
        <w:rPr>
          <w:rFonts w:ascii="Arial" w:hAnsi="Arial" w:cs="Arial"/>
          <w:b/>
          <w:color w:val="D4AF37"/>
        </w:rPr>
        <w:t>.</w:t>
      </w:r>
    </w:p>
    <w:p w14:paraId="0969933D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الخدمات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— </w:t>
      </w:r>
      <w:proofErr w:type="spellStart"/>
      <w:r>
        <w:rPr>
          <w:rFonts w:ascii="Arial" w:hAnsi="Arial" w:cs="Arial"/>
          <w:b/>
          <w:color w:val="1B3B2B"/>
          <w:sz w:val="32"/>
        </w:rPr>
        <w:t>نظرة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عامة</w:t>
      </w:r>
      <w:proofErr w:type="spellEnd"/>
    </w:p>
    <w:p w14:paraId="32423CD7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نُقسم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المركز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قسمين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رئيسيين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تشغيلية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ودراسات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استراتيجية</w:t>
      </w:r>
      <w:proofErr w:type="spellEnd"/>
      <w:r>
        <w:rPr>
          <w:rFonts w:ascii="Arial" w:hAnsi="Arial" w:cs="Arial"/>
          <w:color w:val="222222"/>
        </w:rPr>
        <w:t xml:space="preserve">. </w:t>
      </w:r>
      <w:proofErr w:type="spellStart"/>
      <w:r>
        <w:rPr>
          <w:rFonts w:ascii="Arial" w:hAnsi="Arial" w:cs="Arial"/>
          <w:color w:val="222222"/>
        </w:rPr>
        <w:t>كلا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القسمين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مُصمَّمٌ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بأحدث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المعايير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الدولية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لتلبية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احتياجات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القطاعين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العام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والخاص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اليمن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والمنطقة</w:t>
      </w:r>
      <w:proofErr w:type="spellEnd"/>
      <w:r>
        <w:rPr>
          <w:rFonts w:ascii="Arial" w:hAnsi="Arial" w:cs="Arial"/>
          <w:color w:val="222222"/>
        </w:rPr>
        <w:t>.</w:t>
      </w:r>
    </w:p>
    <w:p w14:paraId="3224C7FE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أولاً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: </w:t>
      </w:r>
      <w:proofErr w:type="spellStart"/>
      <w:r>
        <w:rPr>
          <w:rFonts w:ascii="Arial" w:hAnsi="Arial" w:cs="Arial"/>
          <w:b/>
          <w:color w:val="1B3B2B"/>
          <w:sz w:val="32"/>
        </w:rPr>
        <w:t>الخدمات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الأمنية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— Security Services</w:t>
      </w:r>
    </w:p>
    <w:p w14:paraId="4819247A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D4AF37"/>
        </w:rPr>
        <w:t>تشمل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تدريب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أمن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وسلامة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حراسات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تقييم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الأمن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المادي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الاستشارات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والخدمات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الإلكترونية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وأنظمة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الأمن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المتقدمة</w:t>
      </w:r>
      <w:proofErr w:type="spellEnd"/>
      <w:r>
        <w:rPr>
          <w:rFonts w:ascii="Arial" w:hAnsi="Arial" w:cs="Arial"/>
          <w:b/>
          <w:color w:val="D4AF37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65538D" w14:paraId="36E36027" w14:textId="77777777">
        <w:trPr>
          <w:jc w:val="center"/>
        </w:trPr>
        <w:tc>
          <w:tcPr>
            <w:tcW w:w="2880" w:type="dxa"/>
          </w:tcPr>
          <w:p w14:paraId="079947EC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تدريب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أمن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وسلامة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Security and Safety Training</w:t>
            </w:r>
          </w:p>
        </w:tc>
        <w:tc>
          <w:tcPr>
            <w:tcW w:w="6480" w:type="dxa"/>
          </w:tcPr>
          <w:p w14:paraId="1E68D5EB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برامج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تأهيلٍ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واعتمادٍ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للكوادر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تشمل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الدورات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الأساسية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للحراس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حماية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الشخصيات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التعامل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مع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الطوارئ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والإخلاء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السلامة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المهنية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أمن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المعلومات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والإسعافات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الأولية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  <w:tr w:rsidR="0065538D" w14:paraId="298325CA" w14:textId="77777777">
        <w:trPr>
          <w:jc w:val="center"/>
        </w:trPr>
        <w:tc>
          <w:tcPr>
            <w:tcW w:w="2880" w:type="dxa"/>
          </w:tcPr>
          <w:p w14:paraId="4BEC9275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حراسات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Guarding</w:t>
            </w:r>
          </w:p>
        </w:tc>
        <w:tc>
          <w:tcPr>
            <w:tcW w:w="6480" w:type="dxa"/>
          </w:tcPr>
          <w:p w14:paraId="4DBB679F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حراسة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المنشآت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الحكومية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والخاصة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حماية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الشخصيات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المهمة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تأمين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الفعاليات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والمُناسبات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حراسة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ومرافقة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نقل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الأموال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والممتلكات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الثمينة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ودوريات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ثابتة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ومتنقلة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  <w:tr w:rsidR="0065538D" w14:paraId="545A2A4B" w14:textId="77777777">
        <w:trPr>
          <w:jc w:val="center"/>
        </w:trPr>
        <w:tc>
          <w:tcPr>
            <w:tcW w:w="2880" w:type="dxa"/>
          </w:tcPr>
          <w:p w14:paraId="274D86DC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تقييم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الأمن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المادي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Physical Security Assessment</w:t>
            </w:r>
          </w:p>
        </w:tc>
        <w:tc>
          <w:tcPr>
            <w:tcW w:w="6480" w:type="dxa"/>
          </w:tcPr>
          <w:p w14:paraId="643B5C8B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تقييمٌ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شاملٌ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للأمن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المادي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للمباني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والمنشآت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والأصول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نقاط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الدخول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السياجات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الإضاءة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أنظمة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المراقبة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الإلكترونية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التحكم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في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الوصول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ومُتانة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البنية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التحتية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  <w:tr w:rsidR="0065538D" w14:paraId="5BE3AA78" w14:textId="77777777">
        <w:trPr>
          <w:jc w:val="center"/>
        </w:trPr>
        <w:tc>
          <w:tcPr>
            <w:tcW w:w="2880" w:type="dxa"/>
          </w:tcPr>
          <w:p w14:paraId="22156B5F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4.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استشارات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أمنية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Security Consultations</w:t>
            </w:r>
          </w:p>
        </w:tc>
        <w:tc>
          <w:tcPr>
            <w:tcW w:w="6480" w:type="dxa"/>
          </w:tcPr>
          <w:p w14:paraId="2AC4D31C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تصميم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المنظومات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المتكاملة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اختيار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وتركيب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أنظمة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المراقبة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والإنذار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المتقدمة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تطوير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السياسات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والإجراءات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ودعم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الامتثال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للأنظمة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والمعايير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</w:tbl>
    <w:p w14:paraId="480F9A81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ثانياً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: </w:t>
      </w:r>
      <w:proofErr w:type="spellStart"/>
      <w:r>
        <w:rPr>
          <w:rFonts w:ascii="Arial" w:hAnsi="Arial" w:cs="Arial"/>
          <w:b/>
          <w:color w:val="1B3B2B"/>
          <w:sz w:val="32"/>
        </w:rPr>
        <w:t>الدراسات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الأمنية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الاستراتيجية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— Strategic Security Studies</w:t>
      </w:r>
    </w:p>
    <w:p w14:paraId="19A729B2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D4AF37"/>
        </w:rPr>
        <w:t>تشمل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تحليل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المخاطر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تقييم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أمني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تقارير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دورية</w:t>
      </w:r>
      <w:proofErr w:type="spellEnd"/>
      <w:r>
        <w:rPr>
          <w:rFonts w:ascii="Arial" w:hAnsi="Arial" w:cs="Arial"/>
          <w:b/>
          <w:color w:val="D4AF37"/>
        </w:rPr>
        <w:t xml:space="preserve">، </w:t>
      </w:r>
      <w:proofErr w:type="spellStart"/>
      <w:r>
        <w:rPr>
          <w:rFonts w:ascii="Arial" w:hAnsi="Arial" w:cs="Arial"/>
          <w:b/>
          <w:color w:val="D4AF37"/>
        </w:rPr>
        <w:t>وأبحاث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متخصصة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في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الشأن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اليمني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والمؤثرات</w:t>
      </w:r>
      <w:proofErr w:type="spellEnd"/>
      <w:r>
        <w:rPr>
          <w:rFonts w:ascii="Arial" w:hAnsi="Arial" w:cs="Arial"/>
          <w:b/>
          <w:color w:val="D4AF37"/>
        </w:rPr>
        <w:t xml:space="preserve"> </w:t>
      </w:r>
      <w:proofErr w:type="spellStart"/>
      <w:r>
        <w:rPr>
          <w:rFonts w:ascii="Arial" w:hAnsi="Arial" w:cs="Arial"/>
          <w:b/>
          <w:color w:val="D4AF37"/>
        </w:rPr>
        <w:t>الإقليمية</w:t>
      </w:r>
      <w:proofErr w:type="spellEnd"/>
      <w:r>
        <w:rPr>
          <w:rFonts w:ascii="Arial" w:hAnsi="Arial" w:cs="Arial"/>
          <w:b/>
          <w:color w:val="D4AF37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65538D" w14:paraId="581F1772" w14:textId="77777777">
        <w:trPr>
          <w:jc w:val="center"/>
        </w:trPr>
        <w:tc>
          <w:tcPr>
            <w:tcW w:w="2880" w:type="dxa"/>
          </w:tcPr>
          <w:p w14:paraId="3CF75B8B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تحليل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مخاطر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Risk Analysis</w:t>
            </w:r>
          </w:p>
        </w:tc>
        <w:tc>
          <w:tcPr>
            <w:tcW w:w="6480" w:type="dxa"/>
          </w:tcPr>
          <w:p w14:paraId="787FC114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تحليلٌ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مُعمَّقٌ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للتهديدات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ونقاط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الضعف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والسيناريوهات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المُحتملة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إنتاج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مصفوفات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المخاطر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وخُرائط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الأولويات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وتقديم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توصياتٍ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مُحدَّدةٍ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قابلةٍ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للتنفيذ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  <w:tr w:rsidR="0065538D" w14:paraId="16F58C5D" w14:textId="77777777">
        <w:trPr>
          <w:jc w:val="center"/>
        </w:trPr>
        <w:tc>
          <w:tcPr>
            <w:tcW w:w="2880" w:type="dxa"/>
          </w:tcPr>
          <w:p w14:paraId="3BD361EE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تقييم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أمني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Security Assessment</w:t>
            </w:r>
          </w:p>
        </w:tc>
        <w:tc>
          <w:tcPr>
            <w:tcW w:w="6480" w:type="dxa"/>
          </w:tcPr>
          <w:p w14:paraId="3760C86B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تقييمٌ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استراتيجيٌّ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شاملٌ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لمخاطر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على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مستوى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المؤسسة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أو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القطاع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يشمل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تحليل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بيئة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التهديد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ومرونة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العمليات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وجاهزية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الاستجابة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للطوارئ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  <w:tr w:rsidR="0065538D" w14:paraId="41E8059E" w14:textId="77777777">
        <w:trPr>
          <w:jc w:val="center"/>
        </w:trPr>
        <w:tc>
          <w:tcPr>
            <w:tcW w:w="2880" w:type="dxa"/>
          </w:tcPr>
          <w:p w14:paraId="651676F1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تقارير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دورية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Periodic Reports</w:t>
            </w:r>
          </w:p>
        </w:tc>
        <w:tc>
          <w:tcPr>
            <w:tcW w:w="6480" w:type="dxa"/>
          </w:tcPr>
          <w:p w14:paraId="29DDED5E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تقارير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دورية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مُحَدَّثة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حول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البيئة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في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اليمن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وتطوراتها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المؤثرات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الإقليمية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والدولية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على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الوطني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وتحليل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السياسات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لرفعها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لصنّاع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القرار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  <w:tr w:rsidR="0065538D" w14:paraId="16D7F76B" w14:textId="77777777">
        <w:trPr>
          <w:jc w:val="center"/>
        </w:trPr>
        <w:tc>
          <w:tcPr>
            <w:tcW w:w="2880" w:type="dxa"/>
          </w:tcPr>
          <w:p w14:paraId="7D2C4966" w14:textId="77777777" w:rsidR="0065538D" w:rsidRDefault="00E0747C">
            <w:pPr>
              <w:bidi/>
              <w:jc w:val="right"/>
            </w:pPr>
            <w:r>
              <w:rPr>
                <w:rFonts w:ascii="Arial" w:hAnsi="Arial" w:cs="Arial"/>
                <w:b/>
                <w:color w:val="1B3B2B"/>
                <w:sz w:val="21"/>
              </w:rPr>
              <w:t xml:space="preserve">4. </w:t>
            </w:r>
            <w:proofErr w:type="spellStart"/>
            <w:r>
              <w:rPr>
                <w:rFonts w:ascii="Arial" w:hAnsi="Arial" w:cs="Arial"/>
                <w:b/>
                <w:color w:val="1B3B2B"/>
                <w:sz w:val="21"/>
              </w:rPr>
              <w:t>أبحاث</w:t>
            </w:r>
            <w:proofErr w:type="spellEnd"/>
            <w:r>
              <w:rPr>
                <w:rFonts w:ascii="Arial" w:hAnsi="Arial" w:cs="Arial"/>
                <w:b/>
                <w:color w:val="1B3B2B"/>
                <w:sz w:val="21"/>
              </w:rPr>
              <w:t xml:space="preserve"> — Security Research</w:t>
            </w:r>
          </w:p>
        </w:tc>
        <w:tc>
          <w:tcPr>
            <w:tcW w:w="6480" w:type="dxa"/>
          </w:tcPr>
          <w:p w14:paraId="2708C771" w14:textId="77777777" w:rsidR="0065538D" w:rsidRDefault="00E0747C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إصدار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تقاريرٍ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بحثية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ودراساتٍ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متخصصة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في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السياسات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والاستراتيجيات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الأمنية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تختصّ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الأبحاث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بدراسة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الشأن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اليمني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والمؤثرات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الإقليمية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وتقديم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الرؤى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والحلول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الاستراتيجية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لصنّاع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21"/>
              </w:rPr>
              <w:t>القرار</w:t>
            </w:r>
            <w:proofErr w:type="spellEnd"/>
            <w:r>
              <w:rPr>
                <w:rFonts w:ascii="Arial" w:hAnsi="Arial" w:cs="Arial"/>
                <w:color w:val="222222"/>
                <w:sz w:val="21"/>
              </w:rPr>
              <w:t>.</w:t>
            </w:r>
          </w:p>
        </w:tc>
      </w:tr>
    </w:tbl>
    <w:p w14:paraId="763B94A4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1B3B2B"/>
        </w:rPr>
        <w:t>تُمثّل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الدراسات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الاستراتيجية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الذراع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البحثية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للمركز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وتعمل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بمنهجية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أكاديمية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تُوظّف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المعرفة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الميدانية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العميقة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بالشأن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اليمني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والمؤثرات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الإقليمية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في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خدمة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صنّاع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القرار</w:t>
      </w:r>
      <w:proofErr w:type="spellEnd"/>
      <w:r>
        <w:rPr>
          <w:rFonts w:ascii="Arial" w:hAnsi="Arial" w:cs="Arial"/>
          <w:b/>
          <w:color w:val="1B3B2B"/>
        </w:rPr>
        <w:t>.</w:t>
      </w:r>
    </w:p>
    <w:p w14:paraId="66C2506F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الخدمات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الإلكترونية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وأنظمة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الأمن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المتقدمة</w:t>
      </w:r>
      <w:proofErr w:type="spellEnd"/>
    </w:p>
    <w:p w14:paraId="4794B214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نوفّر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حلولاً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إلكترونية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متكاملة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تغطي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جميع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أنواع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التقني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وتشمل</w:t>
      </w:r>
      <w:proofErr w:type="spellEnd"/>
      <w:r>
        <w:rPr>
          <w:rFonts w:ascii="Arial" w:hAnsi="Arial" w:cs="Arial"/>
          <w:color w:val="222222"/>
        </w:rPr>
        <w:t>:</w:t>
      </w:r>
    </w:p>
    <w:p w14:paraId="2E80777E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المراقبة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التلفزيونية</w:t>
      </w:r>
      <w:proofErr w:type="spellEnd"/>
      <w:r>
        <w:rPr>
          <w:rFonts w:ascii="Arial" w:hAnsi="Arial" w:cs="Arial"/>
          <w:color w:val="222222"/>
        </w:rPr>
        <w:t xml:space="preserve"> CCTV </w:t>
      </w:r>
      <w:proofErr w:type="spellStart"/>
      <w:r>
        <w:rPr>
          <w:rFonts w:ascii="Arial" w:hAnsi="Arial" w:cs="Arial"/>
          <w:color w:val="222222"/>
        </w:rPr>
        <w:t>والمراقبة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بالفيديو</w:t>
      </w:r>
      <w:proofErr w:type="spellEnd"/>
    </w:p>
    <w:p w14:paraId="1174E887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التحكم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الدخول</w:t>
      </w:r>
      <w:proofErr w:type="spellEnd"/>
      <w:r>
        <w:rPr>
          <w:rFonts w:ascii="Arial" w:hAnsi="Arial" w:cs="Arial"/>
          <w:color w:val="222222"/>
        </w:rPr>
        <w:t xml:space="preserve"> Access Control</w:t>
      </w:r>
    </w:p>
    <w:p w14:paraId="4D094F05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الحضور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والانصراف</w:t>
      </w:r>
      <w:proofErr w:type="spellEnd"/>
      <w:r>
        <w:rPr>
          <w:rFonts w:ascii="Arial" w:hAnsi="Arial" w:cs="Arial"/>
          <w:color w:val="222222"/>
        </w:rPr>
        <w:t xml:space="preserve"> Time &amp; Attendance</w:t>
      </w:r>
    </w:p>
    <w:p w14:paraId="792953B2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إدارة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المفاتيح</w:t>
      </w:r>
      <w:proofErr w:type="spellEnd"/>
      <w:r>
        <w:rPr>
          <w:rFonts w:ascii="Arial" w:hAnsi="Arial" w:cs="Arial"/>
          <w:color w:val="222222"/>
        </w:rPr>
        <w:t xml:space="preserve"> Key Management Systems</w:t>
      </w:r>
    </w:p>
    <w:p w14:paraId="417CCE8C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إدارة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المباني</w:t>
      </w:r>
      <w:proofErr w:type="spellEnd"/>
      <w:r>
        <w:rPr>
          <w:rFonts w:ascii="Arial" w:hAnsi="Arial" w:cs="Arial"/>
          <w:color w:val="222222"/>
        </w:rPr>
        <w:t xml:space="preserve"> Building Management Systems</w:t>
      </w:r>
    </w:p>
    <w:p w14:paraId="6C0CA680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تجهيزات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الشبكات</w:t>
      </w:r>
      <w:proofErr w:type="spellEnd"/>
      <w:r>
        <w:rPr>
          <w:rFonts w:ascii="Arial" w:hAnsi="Arial" w:cs="Arial"/>
          <w:color w:val="222222"/>
        </w:rPr>
        <w:t xml:space="preserve"> Networking Hardware</w:t>
      </w:r>
    </w:p>
    <w:p w14:paraId="3C5C6DF1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التعرف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الوجوه</w:t>
      </w:r>
      <w:proofErr w:type="spellEnd"/>
      <w:r>
        <w:rPr>
          <w:rFonts w:ascii="Arial" w:hAnsi="Arial" w:cs="Arial"/>
          <w:color w:val="222222"/>
        </w:rPr>
        <w:t xml:space="preserve"> Facial Recognition</w:t>
      </w:r>
    </w:p>
    <w:p w14:paraId="40F2908A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أنظمة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التتبع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بتقنية</w:t>
      </w:r>
      <w:proofErr w:type="spellEnd"/>
      <w:r>
        <w:rPr>
          <w:rFonts w:ascii="Arial" w:hAnsi="Arial" w:cs="Arial"/>
          <w:color w:val="222222"/>
        </w:rPr>
        <w:t xml:space="preserve"> RFID</w:t>
      </w:r>
    </w:p>
    <w:p w14:paraId="349FDDBE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الحواجز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Security Barriers</w:t>
      </w:r>
    </w:p>
    <w:p w14:paraId="740A932B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أجهزة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تفتيش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الحقائب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والأفراد</w:t>
      </w:r>
      <w:proofErr w:type="spellEnd"/>
      <w:r>
        <w:rPr>
          <w:rFonts w:ascii="Arial" w:hAnsi="Arial" w:cs="Arial"/>
          <w:color w:val="222222"/>
        </w:rPr>
        <w:t xml:space="preserve"> (</w:t>
      </w:r>
      <w:proofErr w:type="spellStart"/>
      <w:r>
        <w:rPr>
          <w:rFonts w:ascii="Arial" w:hAnsi="Arial" w:cs="Arial"/>
          <w:color w:val="222222"/>
        </w:rPr>
        <w:t>يدوية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وثابتة</w:t>
      </w:r>
      <w:proofErr w:type="spellEnd"/>
      <w:r>
        <w:rPr>
          <w:rFonts w:ascii="Arial" w:hAnsi="Arial" w:cs="Arial"/>
          <w:color w:val="222222"/>
        </w:rPr>
        <w:t>)</w:t>
      </w:r>
    </w:p>
    <w:p w14:paraId="54BCCDF5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غرف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عمليات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المراقبة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المتكاملة</w:t>
      </w:r>
      <w:proofErr w:type="spellEnd"/>
    </w:p>
    <w:p w14:paraId="6A361B13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طفايات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الحريق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اليدوية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والتلقائية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لجميع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مواد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الإطفاء</w:t>
      </w:r>
      <w:proofErr w:type="spellEnd"/>
    </w:p>
    <w:p w14:paraId="38B99765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خراطيم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المياه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والرغوة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والرشاشات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وتوابعها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ومضخات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الإطفاء</w:t>
      </w:r>
      <w:proofErr w:type="spellEnd"/>
    </w:p>
    <w:p w14:paraId="42F1E252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أجهزة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الإنذار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المبكر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ضد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الحريق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وأجهزة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الإنذار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ضد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السرقة</w:t>
      </w:r>
      <w:proofErr w:type="spellEnd"/>
    </w:p>
    <w:p w14:paraId="54843B74" w14:textId="77777777" w:rsidR="0065538D" w:rsidRDefault="00E0747C">
      <w:pPr>
        <w:bidi/>
        <w:spacing w:after="80"/>
        <w:ind w:left="432"/>
        <w:jc w:val="right"/>
      </w:pPr>
      <w:r>
        <w:rPr>
          <w:rFonts w:ascii="Arial" w:hAnsi="Arial" w:cs="Arial"/>
          <w:color w:val="222222"/>
        </w:rPr>
        <w:t xml:space="preserve">• </w:t>
      </w:r>
      <w:proofErr w:type="spellStart"/>
      <w:r>
        <w:rPr>
          <w:rFonts w:ascii="Arial" w:hAnsi="Arial" w:cs="Arial"/>
          <w:color w:val="222222"/>
        </w:rPr>
        <w:t>ملابس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والسلامة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والمعدات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الواقية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والكمامات</w:t>
      </w:r>
      <w:proofErr w:type="spellEnd"/>
    </w:p>
    <w:p w14:paraId="6FE9BEE8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تصلح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هذه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الحلول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للمنازل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والشقق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ومراكز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الأعمال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والمجمعات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التجارية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والمطاعم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والفعاليات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الترفيهية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والمصانع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والمستودعات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والجامعات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والمدارس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بما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يمنح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عملاءنا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حمايةً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شاملة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مُصمّمة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وفق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احتياجاتهم</w:t>
      </w:r>
      <w:proofErr w:type="spellEnd"/>
      <w:r>
        <w:rPr>
          <w:rFonts w:ascii="Arial" w:hAnsi="Arial" w:cs="Arial"/>
          <w:color w:val="222222"/>
        </w:rPr>
        <w:t>.</w:t>
      </w:r>
    </w:p>
    <w:p w14:paraId="754DCE74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منهجية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العمل</w:t>
      </w:r>
      <w:proofErr w:type="spellEnd"/>
    </w:p>
    <w:p w14:paraId="44F621DD" w14:textId="77777777" w:rsidR="0065538D" w:rsidRDefault="00E0747C">
      <w:pPr>
        <w:bidi/>
        <w:spacing w:after="80"/>
        <w:ind w:left="432"/>
        <w:jc w:val="right"/>
      </w:pPr>
      <w:proofErr w:type="spellStart"/>
      <w:r>
        <w:rPr>
          <w:rFonts w:ascii="Arial" w:hAnsi="Arial" w:cs="Arial"/>
          <w:color w:val="222222"/>
        </w:rPr>
        <w:t>المرحلة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الأولى</w:t>
      </w:r>
      <w:proofErr w:type="spellEnd"/>
      <w:r>
        <w:rPr>
          <w:rFonts w:ascii="Arial" w:hAnsi="Arial" w:cs="Arial"/>
          <w:color w:val="222222"/>
        </w:rPr>
        <w:t xml:space="preserve"> – </w:t>
      </w:r>
      <w:proofErr w:type="spellStart"/>
      <w:r>
        <w:rPr>
          <w:rFonts w:ascii="Arial" w:hAnsi="Arial" w:cs="Arial"/>
          <w:color w:val="222222"/>
        </w:rPr>
        <w:t>التقييم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والاستماع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نلتقي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بالعميل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ونفهم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احتياجاته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ونُحلّل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طبيعة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عمله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والتهديدات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المحيطة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به</w:t>
      </w:r>
      <w:proofErr w:type="spellEnd"/>
      <w:r>
        <w:rPr>
          <w:rFonts w:ascii="Arial" w:hAnsi="Arial" w:cs="Arial"/>
          <w:color w:val="222222"/>
        </w:rPr>
        <w:t>.</w:t>
      </w:r>
    </w:p>
    <w:p w14:paraId="317E0084" w14:textId="77777777" w:rsidR="0065538D" w:rsidRDefault="00E0747C">
      <w:pPr>
        <w:bidi/>
        <w:spacing w:after="80"/>
        <w:ind w:left="432"/>
        <w:jc w:val="right"/>
      </w:pPr>
      <w:proofErr w:type="spellStart"/>
      <w:r>
        <w:rPr>
          <w:rFonts w:ascii="Arial" w:hAnsi="Arial" w:cs="Arial"/>
          <w:color w:val="222222"/>
        </w:rPr>
        <w:t>المرحلة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الثانية</w:t>
      </w:r>
      <w:proofErr w:type="spellEnd"/>
      <w:r>
        <w:rPr>
          <w:rFonts w:ascii="Arial" w:hAnsi="Arial" w:cs="Arial"/>
          <w:color w:val="222222"/>
        </w:rPr>
        <w:t xml:space="preserve"> – </w:t>
      </w:r>
      <w:proofErr w:type="spellStart"/>
      <w:r>
        <w:rPr>
          <w:rFonts w:ascii="Arial" w:hAnsi="Arial" w:cs="Arial"/>
          <w:color w:val="222222"/>
        </w:rPr>
        <w:t>التحليل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والتخطيط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نُقدّم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تقريراً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تقييمياً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مفصّلاً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خطةٍ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متكاملة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وخياراتٍ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واضحة</w:t>
      </w:r>
      <w:proofErr w:type="spellEnd"/>
      <w:r>
        <w:rPr>
          <w:rFonts w:ascii="Arial" w:hAnsi="Arial" w:cs="Arial"/>
          <w:color w:val="222222"/>
        </w:rPr>
        <w:t>.</w:t>
      </w:r>
    </w:p>
    <w:p w14:paraId="49E68AA4" w14:textId="77777777" w:rsidR="0065538D" w:rsidRDefault="00E0747C">
      <w:pPr>
        <w:bidi/>
        <w:spacing w:after="80"/>
        <w:ind w:left="432"/>
        <w:jc w:val="right"/>
      </w:pPr>
      <w:proofErr w:type="spellStart"/>
      <w:r>
        <w:rPr>
          <w:rFonts w:ascii="Arial" w:hAnsi="Arial" w:cs="Arial"/>
          <w:color w:val="222222"/>
        </w:rPr>
        <w:t>المرحلة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الثالثة</w:t>
      </w:r>
      <w:proofErr w:type="spellEnd"/>
      <w:r>
        <w:rPr>
          <w:rFonts w:ascii="Arial" w:hAnsi="Arial" w:cs="Arial"/>
          <w:color w:val="222222"/>
        </w:rPr>
        <w:t xml:space="preserve"> – </w:t>
      </w:r>
      <w:proofErr w:type="spellStart"/>
      <w:r>
        <w:rPr>
          <w:rFonts w:ascii="Arial" w:hAnsi="Arial" w:cs="Arial"/>
          <w:color w:val="222222"/>
        </w:rPr>
        <w:t>التنفيذ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والمتابعة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نُنفّذ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الخطة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بكوادرٍ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مؤهَّلةٍ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وأدواتٍ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حديثة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متابعةٍ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دوريةٍ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وتقارير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أداء</w:t>
      </w:r>
      <w:proofErr w:type="spellEnd"/>
      <w:r>
        <w:rPr>
          <w:rFonts w:ascii="Arial" w:hAnsi="Arial" w:cs="Arial"/>
          <w:color w:val="222222"/>
        </w:rPr>
        <w:t>.</w:t>
      </w:r>
    </w:p>
    <w:p w14:paraId="2C618262" w14:textId="77777777" w:rsidR="0065538D" w:rsidRDefault="00E0747C">
      <w:pPr>
        <w:bidi/>
        <w:spacing w:after="80"/>
        <w:ind w:left="432"/>
        <w:jc w:val="right"/>
      </w:pPr>
      <w:proofErr w:type="spellStart"/>
      <w:r>
        <w:rPr>
          <w:rFonts w:ascii="Arial" w:hAnsi="Arial" w:cs="Arial"/>
          <w:color w:val="222222"/>
        </w:rPr>
        <w:t>المرحلة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الرابعة</w:t>
      </w:r>
      <w:proofErr w:type="spellEnd"/>
      <w:r>
        <w:rPr>
          <w:rFonts w:ascii="Arial" w:hAnsi="Arial" w:cs="Arial"/>
          <w:color w:val="222222"/>
        </w:rPr>
        <w:t xml:space="preserve"> – </w:t>
      </w:r>
      <w:proofErr w:type="spellStart"/>
      <w:r>
        <w:rPr>
          <w:rFonts w:ascii="Arial" w:hAnsi="Arial" w:cs="Arial"/>
          <w:color w:val="222222"/>
        </w:rPr>
        <w:t>التحسين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المستمر</w:t>
      </w:r>
      <w:proofErr w:type="spellEnd"/>
      <w:r>
        <w:rPr>
          <w:rFonts w:ascii="Arial" w:hAnsi="Arial" w:cs="Arial"/>
          <w:color w:val="222222"/>
        </w:rPr>
        <w:t xml:space="preserve">: </w:t>
      </w:r>
      <w:proofErr w:type="spellStart"/>
      <w:r>
        <w:rPr>
          <w:rFonts w:ascii="Arial" w:hAnsi="Arial" w:cs="Arial"/>
          <w:color w:val="222222"/>
        </w:rPr>
        <w:t>نُحدّث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الإجراءات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والخطط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دورياً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بناءً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التغذية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الراجعة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وتغيّر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بيئة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التهديد</w:t>
      </w:r>
      <w:proofErr w:type="spellEnd"/>
      <w:r>
        <w:rPr>
          <w:rFonts w:ascii="Arial" w:hAnsi="Arial" w:cs="Arial"/>
          <w:color w:val="222222"/>
        </w:rPr>
        <w:t>.</w:t>
      </w:r>
    </w:p>
    <w:p w14:paraId="33D3A40C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قطاعات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نخدمها</w:t>
      </w:r>
      <w:proofErr w:type="spellEnd"/>
    </w:p>
    <w:p w14:paraId="59492DE9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الجهات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الحكومية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والمؤسسات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العامة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البنوك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والمصارف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وشركات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التأمين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الشركات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النفطية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والموانئ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والمطارات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المنشآت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الصناعية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والتجارية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الكبرى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الفنادق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والمنتجعات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السياحية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الجامعات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والمدارس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والمستشفيات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الشخصيات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المهمة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والبعثات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الدبلوماسية</w:t>
      </w:r>
      <w:proofErr w:type="spellEnd"/>
      <w:r>
        <w:rPr>
          <w:rFonts w:ascii="Arial" w:hAnsi="Arial" w:cs="Arial"/>
          <w:color w:val="222222"/>
        </w:rPr>
        <w:t xml:space="preserve"> • </w:t>
      </w:r>
      <w:proofErr w:type="spellStart"/>
      <w:r>
        <w:rPr>
          <w:rFonts w:ascii="Arial" w:hAnsi="Arial" w:cs="Arial"/>
          <w:color w:val="222222"/>
        </w:rPr>
        <w:t>المنظمات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الدولية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وغير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الحكومية</w:t>
      </w:r>
      <w:proofErr w:type="spellEnd"/>
    </w:p>
    <w:p w14:paraId="67731D68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الفريق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والكادر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— </w:t>
      </w:r>
      <w:proofErr w:type="spellStart"/>
      <w:r>
        <w:rPr>
          <w:rFonts w:ascii="Arial" w:hAnsi="Arial" w:cs="Arial"/>
          <w:b/>
          <w:color w:val="1B3B2B"/>
          <w:sz w:val="32"/>
        </w:rPr>
        <w:t>نبذة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عن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الفريق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الأمني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وكادر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التدريب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والاستشاريين</w:t>
      </w:r>
      <w:proofErr w:type="spellEnd"/>
    </w:p>
    <w:p w14:paraId="463C0FD9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يتكوّن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فريق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مركز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عدن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الأول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للخدمات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والدراسات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الاستراتيجية</w:t>
      </w:r>
      <w:proofErr w:type="spellEnd"/>
      <w:r>
        <w:rPr>
          <w:rFonts w:ascii="Arial" w:hAnsi="Arial" w:cs="Arial"/>
          <w:color w:val="222222"/>
        </w:rPr>
        <w:t xml:space="preserve"> (FACSS)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نخبةٍ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الكوادر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الأكاديمية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والمهنية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يمتلكون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سجلاً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أكاديمياً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وأمنياً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وعسكرياً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متميزاً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وتدريباتٍ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معتمدة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وخبرةً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طويلة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المجال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المحلي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والدولي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تتجاوز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عشرين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عاماً</w:t>
      </w:r>
      <w:proofErr w:type="spellEnd"/>
      <w:r>
        <w:rPr>
          <w:rFonts w:ascii="Arial" w:hAnsi="Arial" w:cs="Arial"/>
          <w:color w:val="222222"/>
        </w:rPr>
        <w:t>.</w:t>
      </w:r>
    </w:p>
    <w:p w14:paraId="0938D559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شارك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أعضاء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الفريق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بعثات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وأممية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بيئات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معقدة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وأزمات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إنسانية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وحالات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طوارئ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بلدان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وقت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الصراع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وما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بعد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الصراع</w:t>
      </w:r>
      <w:proofErr w:type="spellEnd"/>
      <w:r>
        <w:rPr>
          <w:rFonts w:ascii="Arial" w:hAnsi="Arial" w:cs="Arial"/>
          <w:color w:val="222222"/>
        </w:rPr>
        <w:t xml:space="preserve">. </w:t>
      </w:r>
      <w:proofErr w:type="spellStart"/>
      <w:r>
        <w:rPr>
          <w:rFonts w:ascii="Arial" w:hAnsi="Arial" w:cs="Arial"/>
          <w:color w:val="222222"/>
        </w:rPr>
        <w:t>عمل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الفريق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مجالات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التدريب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وتقديم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الاستشارات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وتحليل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المخاطر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وإعداد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الدراسات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البحثية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وإدارة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العمليات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الأمنية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الميدانية</w:t>
      </w:r>
      <w:proofErr w:type="spellEnd"/>
      <w:r>
        <w:rPr>
          <w:rFonts w:ascii="Arial" w:hAnsi="Arial" w:cs="Arial"/>
          <w:color w:val="222222"/>
        </w:rPr>
        <w:t>.</w:t>
      </w:r>
    </w:p>
    <w:p w14:paraId="645D5ED1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1B3B2B"/>
        </w:rPr>
        <w:t>كادر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التدريب</w:t>
      </w:r>
      <w:proofErr w:type="spellEnd"/>
      <w:r>
        <w:rPr>
          <w:rFonts w:ascii="Arial" w:hAnsi="Arial" w:cs="Arial"/>
          <w:b/>
          <w:color w:val="1B3B2B"/>
        </w:rPr>
        <w:t xml:space="preserve">: </w:t>
      </w:r>
      <w:proofErr w:type="spellStart"/>
      <w:r>
        <w:rPr>
          <w:rFonts w:ascii="Arial" w:hAnsi="Arial" w:cs="Arial"/>
          <w:b/>
          <w:color w:val="1B3B2B"/>
        </w:rPr>
        <w:t>مدربون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معتمدون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دولياً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في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مجالات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تأهيل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الحراس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وحماية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الشخصيات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والسلامة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المهنية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والإسعافات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الأولية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وإدارة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الطوارئ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والإخلاء</w:t>
      </w:r>
      <w:proofErr w:type="spellEnd"/>
      <w:r>
        <w:rPr>
          <w:rFonts w:ascii="Arial" w:hAnsi="Arial" w:cs="Arial"/>
          <w:b/>
          <w:color w:val="1B3B2B"/>
        </w:rPr>
        <w:t>.</w:t>
      </w:r>
    </w:p>
    <w:p w14:paraId="6D0B6D90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b/>
          <w:color w:val="1B3B2B"/>
        </w:rPr>
        <w:t>الاستشاريون</w:t>
      </w:r>
      <w:proofErr w:type="spellEnd"/>
      <w:r>
        <w:rPr>
          <w:rFonts w:ascii="Arial" w:hAnsi="Arial" w:cs="Arial"/>
          <w:b/>
          <w:color w:val="1B3B2B"/>
        </w:rPr>
        <w:t xml:space="preserve">: </w:t>
      </w:r>
      <w:proofErr w:type="spellStart"/>
      <w:r>
        <w:rPr>
          <w:rFonts w:ascii="Arial" w:hAnsi="Arial" w:cs="Arial"/>
          <w:b/>
          <w:color w:val="1B3B2B"/>
        </w:rPr>
        <w:t>مستشارون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متخصصون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في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التحليل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الاستراتيجي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للمخاطر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وتقييم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المادي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والتصميم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</w:t>
      </w:r>
      <w:proofErr w:type="spellEnd"/>
      <w:r>
        <w:rPr>
          <w:rFonts w:ascii="Arial" w:hAnsi="Arial" w:cs="Arial"/>
          <w:b/>
          <w:color w:val="1B3B2B"/>
        </w:rPr>
        <w:t xml:space="preserve">، </w:t>
      </w:r>
      <w:proofErr w:type="spellStart"/>
      <w:r>
        <w:rPr>
          <w:rFonts w:ascii="Arial" w:hAnsi="Arial" w:cs="Arial"/>
          <w:b/>
          <w:color w:val="1B3B2B"/>
        </w:rPr>
        <w:t>والسياسات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والاستراتيجيات</w:t>
      </w:r>
      <w:proofErr w:type="spellEnd"/>
      <w:r>
        <w:rPr>
          <w:rFonts w:ascii="Arial" w:hAnsi="Arial" w:cs="Arial"/>
          <w:b/>
          <w:color w:val="1B3B2B"/>
        </w:rPr>
        <w:t xml:space="preserve"> </w:t>
      </w:r>
      <w:proofErr w:type="spellStart"/>
      <w:r>
        <w:rPr>
          <w:rFonts w:ascii="Arial" w:hAnsi="Arial" w:cs="Arial"/>
          <w:b/>
          <w:color w:val="1B3B2B"/>
        </w:rPr>
        <w:t>الأمنية</w:t>
      </w:r>
      <w:proofErr w:type="spellEnd"/>
      <w:r>
        <w:rPr>
          <w:rFonts w:ascii="Arial" w:hAnsi="Arial" w:cs="Arial"/>
          <w:b/>
          <w:color w:val="1B3B2B"/>
        </w:rPr>
        <w:t>.</w:t>
      </w:r>
    </w:p>
    <w:p w14:paraId="6A770DE5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هذا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المزيج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بين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الخبرة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الميدانية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والمنهج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الأكاديمي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يمكّن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المركز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تقديم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حلولٍ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أمنيةٍ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واقعيةٍ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وعمليةٍ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بمعايير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دولية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مع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فهمٍ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عميقٍ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للسياق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المحلي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والإقليمي</w:t>
      </w:r>
      <w:proofErr w:type="spellEnd"/>
      <w:r>
        <w:rPr>
          <w:rFonts w:ascii="Arial" w:hAnsi="Arial" w:cs="Arial"/>
          <w:color w:val="222222"/>
        </w:rPr>
        <w:t>.</w:t>
      </w:r>
    </w:p>
    <w:p w14:paraId="745CE946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شهادات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الخبرة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والتقدير</w:t>
      </w:r>
      <w:proofErr w:type="spellEnd"/>
    </w:p>
    <w:p w14:paraId="2B6E0F87" w14:textId="77777777" w:rsidR="0065538D" w:rsidRDefault="00E0747C">
      <w:pPr>
        <w:bidi/>
        <w:spacing w:after="160"/>
        <w:jc w:val="right"/>
      </w:pPr>
      <w:proofErr w:type="spellStart"/>
      <w:r>
        <w:rPr>
          <w:rFonts w:ascii="Arial" w:hAnsi="Arial" w:cs="Arial"/>
          <w:color w:val="222222"/>
        </w:rPr>
        <w:t>يمتلك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الفريق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المشارك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شهادات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خبرة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موثّقة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جهات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عملٍ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سابقة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وشهادات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تقديرٍ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وتكريمٍ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على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الإنجازات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الميدانية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والتدريبية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ووثائق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اعتمادٍ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وتدريبٍ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دولية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معتمدة</w:t>
      </w:r>
      <w:proofErr w:type="spellEnd"/>
      <w:r>
        <w:rPr>
          <w:rFonts w:ascii="Arial" w:hAnsi="Arial" w:cs="Arial"/>
          <w:color w:val="222222"/>
        </w:rPr>
        <w:t xml:space="preserve">. </w:t>
      </w:r>
      <w:proofErr w:type="spellStart"/>
      <w:r>
        <w:rPr>
          <w:rFonts w:ascii="Arial" w:hAnsi="Arial" w:cs="Arial"/>
          <w:color w:val="222222"/>
        </w:rPr>
        <w:t>تُرفق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هذه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الشهادات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عند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الطلب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ضمن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ملفات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العروض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والمناقصات</w:t>
      </w:r>
      <w:proofErr w:type="spellEnd"/>
      <w:r>
        <w:rPr>
          <w:rFonts w:ascii="Arial" w:hAnsi="Arial" w:cs="Arial"/>
          <w:color w:val="222222"/>
        </w:rPr>
        <w:t xml:space="preserve">، </w:t>
      </w:r>
      <w:proofErr w:type="spellStart"/>
      <w:r>
        <w:rPr>
          <w:rFonts w:ascii="Arial" w:hAnsi="Arial" w:cs="Arial"/>
          <w:color w:val="222222"/>
        </w:rPr>
        <w:t>وتُقدَّم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نسخٌ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موثّقة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منها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للجهات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المتعاقدة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لضمان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الشفافية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والمصداقية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الكاملة</w:t>
      </w:r>
      <w:proofErr w:type="spellEnd"/>
      <w:r>
        <w:rPr>
          <w:rFonts w:ascii="Arial" w:hAnsi="Arial" w:cs="Arial"/>
          <w:color w:val="222222"/>
        </w:rPr>
        <w:t>.</w:t>
      </w:r>
    </w:p>
    <w:p w14:paraId="38567381" w14:textId="77777777" w:rsidR="0065538D" w:rsidRDefault="00E0747C">
      <w:pPr>
        <w:bidi/>
        <w:spacing w:before="280" w:after="120"/>
        <w:jc w:val="right"/>
      </w:pPr>
      <w:proofErr w:type="spellStart"/>
      <w:r>
        <w:rPr>
          <w:rFonts w:ascii="Arial" w:hAnsi="Arial" w:cs="Arial"/>
          <w:b/>
          <w:color w:val="1B3B2B"/>
          <w:sz w:val="32"/>
        </w:rPr>
        <w:t>تواصل</w:t>
      </w:r>
      <w:proofErr w:type="spellEnd"/>
      <w:r>
        <w:rPr>
          <w:rFonts w:ascii="Arial" w:hAnsi="Arial" w:cs="Arial"/>
          <w:b/>
          <w:color w:val="1B3B2B"/>
          <w:sz w:val="32"/>
        </w:rPr>
        <w:t xml:space="preserve"> </w:t>
      </w:r>
      <w:proofErr w:type="spellStart"/>
      <w:r>
        <w:rPr>
          <w:rFonts w:ascii="Arial" w:hAnsi="Arial" w:cs="Arial"/>
          <w:b/>
          <w:color w:val="1B3B2B"/>
          <w:sz w:val="32"/>
        </w:rPr>
        <w:t>معنا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538D" w14:paraId="482A9926" w14:textId="77777777">
        <w:trPr>
          <w:jc w:val="center"/>
        </w:trPr>
        <w:tc>
          <w:tcPr>
            <w:tcW w:w="9360" w:type="dxa"/>
          </w:tcPr>
          <w:p w14:paraId="6799DDF3" w14:textId="77777777" w:rsidR="0065538D" w:rsidRDefault="00E074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A72DBC" wp14:editId="72926919">
                  <wp:extent cx="2743200" cy="2743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v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49510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b/>
                <w:color w:val="1B3B2B"/>
                <w:sz w:val="30"/>
              </w:rPr>
              <w:t>Aden First Center for Security Services and Strategic Studies</w:t>
            </w:r>
          </w:p>
          <w:p w14:paraId="20373BDD" w14:textId="77777777" w:rsidR="0065538D" w:rsidRDefault="00E0747C">
            <w:pPr>
              <w:bidi/>
              <w:jc w:val="center"/>
            </w:pP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مركز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عدن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الأول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للخدمات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الأمنية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والدراسات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222222"/>
                <w:sz w:val="24"/>
              </w:rPr>
              <w:t>الاستراتيجية</w:t>
            </w:r>
            <w:proofErr w:type="spellEnd"/>
            <w:r>
              <w:rPr>
                <w:rFonts w:ascii="Arial" w:hAnsi="Arial" w:cs="Arial"/>
                <w:b/>
                <w:color w:val="222222"/>
                <w:sz w:val="24"/>
              </w:rPr>
              <w:t xml:space="preserve"> — (FACSS)</w:t>
            </w:r>
          </w:p>
          <w:p w14:paraId="020057D8" w14:textId="77777777" w:rsidR="0065538D" w:rsidRDefault="00E0747C">
            <w:pPr>
              <w:bidi/>
              <w:jc w:val="center"/>
            </w:pPr>
            <w:proofErr w:type="spellStart"/>
            <w:r>
              <w:rPr>
                <w:rFonts w:ascii="Arial" w:hAnsi="Arial" w:cs="Arial"/>
                <w:color w:val="222222"/>
              </w:rPr>
              <w:t>الموقع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222222"/>
              </w:rPr>
              <w:t>عدن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، </w:t>
            </w:r>
            <w:proofErr w:type="spellStart"/>
            <w:r>
              <w:rPr>
                <w:rFonts w:ascii="Arial" w:hAnsi="Arial" w:cs="Arial"/>
                <w:color w:val="222222"/>
              </w:rPr>
              <w:t>الجمهورية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</w:rPr>
              <w:t>اليمنية</w:t>
            </w:r>
            <w:proofErr w:type="spellEnd"/>
          </w:p>
          <w:p w14:paraId="6236A2AD" w14:textId="77777777" w:rsidR="0065538D" w:rsidRDefault="00E0747C">
            <w:pPr>
              <w:bidi/>
              <w:jc w:val="center"/>
            </w:pPr>
            <w:proofErr w:type="spellStart"/>
            <w:r>
              <w:rPr>
                <w:rFonts w:ascii="Arial" w:hAnsi="Arial" w:cs="Arial"/>
                <w:color w:val="222222"/>
              </w:rPr>
              <w:t>الهاتف</w:t>
            </w:r>
            <w:proofErr w:type="spellEnd"/>
            <w:r>
              <w:rPr>
                <w:rFonts w:ascii="Arial" w:hAnsi="Arial" w:cs="Arial"/>
                <w:color w:val="222222"/>
              </w:rPr>
              <w:t>: [</w:t>
            </w:r>
            <w:proofErr w:type="spellStart"/>
            <w:r>
              <w:rPr>
                <w:rFonts w:ascii="Arial" w:hAnsi="Arial" w:cs="Arial"/>
                <w:color w:val="222222"/>
              </w:rPr>
              <w:t>يُضاف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</w:rPr>
              <w:t>لاحقاً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]   •   </w:t>
            </w:r>
            <w:proofErr w:type="spellStart"/>
            <w:r>
              <w:rPr>
                <w:rFonts w:ascii="Arial" w:hAnsi="Arial" w:cs="Arial"/>
                <w:color w:val="222222"/>
              </w:rPr>
              <w:t>البريد</w:t>
            </w:r>
            <w:proofErr w:type="spellEnd"/>
            <w:r>
              <w:rPr>
                <w:rFonts w:ascii="Arial" w:hAnsi="Arial" w:cs="Arial"/>
                <w:color w:val="222222"/>
              </w:rPr>
              <w:t>: info@facss-aden.com [</w:t>
            </w:r>
            <w:proofErr w:type="spellStart"/>
            <w:r>
              <w:rPr>
                <w:rFonts w:ascii="Arial" w:hAnsi="Arial" w:cs="Arial"/>
                <w:color w:val="222222"/>
              </w:rPr>
              <w:t>نموذج</w:t>
            </w:r>
            <w:proofErr w:type="spellEnd"/>
            <w:r>
              <w:rPr>
                <w:rFonts w:ascii="Arial" w:hAnsi="Arial" w:cs="Arial"/>
                <w:color w:val="222222"/>
              </w:rPr>
              <w:t>]</w:t>
            </w:r>
          </w:p>
          <w:p w14:paraId="650BC34E" w14:textId="77777777" w:rsidR="0065538D" w:rsidRDefault="00E0747C">
            <w:pPr>
              <w:bidi/>
              <w:jc w:val="center"/>
            </w:pPr>
            <w:proofErr w:type="spellStart"/>
            <w:r>
              <w:rPr>
                <w:rFonts w:ascii="Arial" w:hAnsi="Arial" w:cs="Arial"/>
                <w:color w:val="222222"/>
              </w:rPr>
              <w:t>الموقع</w:t>
            </w:r>
            <w:proofErr w:type="spellEnd"/>
            <w:r>
              <w:rPr>
                <w:rFonts w:ascii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</w:rPr>
              <w:t>الإلكتروني</w:t>
            </w:r>
            <w:proofErr w:type="spellEnd"/>
            <w:r>
              <w:rPr>
                <w:rFonts w:ascii="Arial" w:hAnsi="Arial" w:cs="Arial"/>
                <w:color w:val="222222"/>
              </w:rPr>
              <w:t>: www.facss-aden.com [</w:t>
            </w:r>
            <w:proofErr w:type="spellStart"/>
            <w:r>
              <w:rPr>
                <w:rFonts w:ascii="Arial" w:hAnsi="Arial" w:cs="Arial"/>
                <w:color w:val="222222"/>
              </w:rPr>
              <w:t>نموذج</w:t>
            </w:r>
            <w:proofErr w:type="spellEnd"/>
            <w:r>
              <w:rPr>
                <w:rFonts w:ascii="Arial" w:hAnsi="Arial" w:cs="Arial"/>
                <w:color w:val="222222"/>
              </w:rPr>
              <w:t>]</w:t>
            </w:r>
          </w:p>
          <w:p w14:paraId="0F506CDE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color w:val="D4AF37"/>
              </w:rPr>
              <w:t>────────────────────</w:t>
            </w:r>
          </w:p>
          <w:p w14:paraId="1B6D38D9" w14:textId="77777777" w:rsidR="0065538D" w:rsidRDefault="00E0747C">
            <w:pPr>
              <w:bidi/>
              <w:jc w:val="center"/>
            </w:pPr>
            <w:r>
              <w:rPr>
                <w:rFonts w:ascii="Arial" w:hAnsi="Arial" w:cs="Arial"/>
                <w:b/>
                <w:color w:val="E75A24"/>
                <w:sz w:val="24"/>
              </w:rPr>
              <w:t>First in Security, First in Trust</w:t>
            </w:r>
          </w:p>
        </w:tc>
      </w:tr>
    </w:tbl>
    <w:p w14:paraId="2542291D" w14:textId="77777777" w:rsidR="00E0747C" w:rsidRDefault="00E0747C"/>
    <w:sectPr w:rsidR="00E0747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042581">
    <w:abstractNumId w:val="8"/>
  </w:num>
  <w:num w:numId="2" w16cid:durableId="2034064524">
    <w:abstractNumId w:val="6"/>
  </w:num>
  <w:num w:numId="3" w16cid:durableId="220404758">
    <w:abstractNumId w:val="5"/>
  </w:num>
  <w:num w:numId="4" w16cid:durableId="169179708">
    <w:abstractNumId w:val="4"/>
  </w:num>
  <w:num w:numId="5" w16cid:durableId="1554195769">
    <w:abstractNumId w:val="7"/>
  </w:num>
  <w:num w:numId="6" w16cid:durableId="676008525">
    <w:abstractNumId w:val="3"/>
  </w:num>
  <w:num w:numId="7" w16cid:durableId="110976724">
    <w:abstractNumId w:val="2"/>
  </w:num>
  <w:num w:numId="8" w16cid:durableId="400256013">
    <w:abstractNumId w:val="1"/>
  </w:num>
  <w:num w:numId="9" w16cid:durableId="177093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20"/>
    <w:rsid w:val="0015074B"/>
    <w:rsid w:val="0029639D"/>
    <w:rsid w:val="00326F90"/>
    <w:rsid w:val="0065538D"/>
    <w:rsid w:val="008E6B76"/>
    <w:rsid w:val="009B2473"/>
    <w:rsid w:val="00AA1D8D"/>
    <w:rsid w:val="00B47730"/>
    <w:rsid w:val="00CB0664"/>
    <w:rsid w:val="00E07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B2DE1"/>
  <w14:defaultImageDpi w14:val="300"/>
  <w15:docId w15:val="{693D7D5F-6B49-1641-BEC5-C6F13430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Almawri</cp:lastModifiedBy>
  <cp:revision>2</cp:revision>
  <dcterms:created xsi:type="dcterms:W3CDTF">2026-09-11T18:55:00Z</dcterms:created>
  <dcterms:modified xsi:type="dcterms:W3CDTF">2026-09-11T18:55:00Z</dcterms:modified>
  <cp:category/>
</cp:coreProperties>
</file>