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8400" w14:textId="77777777" w:rsidR="009D4D7B" w:rsidRDefault="00000000">
      <w:pPr>
        <w:pStyle w:val="TitleC"/>
        <w:jc w:val="center"/>
        <w:rPr>
          <w:rFonts w:hint="eastAsia"/>
        </w:rPr>
      </w:pPr>
      <w:r>
        <w:t>Analýza, návrh řešení a odhady pracností</w:t>
      </w:r>
    </w:p>
    <w:p w14:paraId="50F4C7C5" w14:textId="77777777" w:rsidR="009D4D7B" w:rsidRDefault="00000000">
      <w:pPr>
        <w:pStyle w:val="SubTitleC"/>
        <w:jc w:val="center"/>
        <w:rPr>
          <w:rFonts w:hint="eastAsia"/>
        </w:rPr>
      </w:pPr>
      <w:r>
        <w:t>MVP - jednoduchý nastavitelný prezentační web s jednoduchým CMS</w:t>
      </w:r>
    </w:p>
    <w:p w14:paraId="59A0AD40" w14:textId="77777777" w:rsidR="009D4D7B" w:rsidRDefault="00000000">
      <w:pPr>
        <w:pStyle w:val="SubTitleC"/>
        <w:jc w:val="center"/>
        <w:rPr>
          <w:rFonts w:hint="eastAsia"/>
        </w:rPr>
      </w:pPr>
      <w:r>
        <w:t>Projekt: aldaman.cz</w:t>
      </w:r>
    </w:p>
    <w:p w14:paraId="0423648B" w14:textId="77777777" w:rsidR="009D4D7B" w:rsidRDefault="009D4D7B">
      <w:pPr>
        <w:rPr>
          <w:rFonts w:hint="eastAsia"/>
        </w:rPr>
      </w:pPr>
    </w:p>
    <w:p w14:paraId="5CD4D860" w14:textId="77777777" w:rsidR="009D4D7B" w:rsidRDefault="00000000">
      <w:pPr>
        <w:jc w:val="center"/>
        <w:rPr>
          <w:rFonts w:hint="eastAsia"/>
        </w:rPr>
      </w:pPr>
      <w:r>
        <w:t>Zpracováno pro rozhodnutí o MVP rozsahu, architektuře a rozpočtu pracnosti</w:t>
      </w:r>
    </w:p>
    <w:p w14:paraId="6C7DB756" w14:textId="77777777" w:rsidR="009D4D7B" w:rsidRDefault="00000000">
      <w:pPr>
        <w:jc w:val="center"/>
        <w:rPr>
          <w:rFonts w:hint="eastAsia"/>
        </w:rPr>
      </w:pPr>
      <w:r>
        <w:t>Datum: 28. 3. 2026</w:t>
      </w:r>
    </w:p>
    <w:p w14:paraId="2DEF3DA1" w14:textId="77777777" w:rsidR="009D4D7B" w:rsidRDefault="00000000">
      <w:pPr>
        <w:jc w:val="center"/>
        <w:rPr>
          <w:rFonts w:hint="eastAsia"/>
        </w:rPr>
      </w:pPr>
      <w:r>
        <w:t>Předpoklad: seniorní .NET vývojář / architect s intenzivním využitím AI nástrojů</w:t>
      </w:r>
    </w:p>
    <w:p w14:paraId="4E1C05CE" w14:textId="77777777" w:rsidR="009D4D7B" w:rsidRDefault="009D4D7B">
      <w:pPr>
        <w:rPr>
          <w:rFonts w:hint="eastAsia"/>
        </w:rPr>
      </w:pPr>
    </w:p>
    <w:tbl>
      <w:tblPr>
        <w:tblStyle w:val="TableGrid"/>
        <w:tblW w:w="0" w:type="auto"/>
        <w:jc w:val="center"/>
        <w:tblLayout w:type="fixed"/>
        <w:tblLook w:val="04A0" w:firstRow="1" w:lastRow="0" w:firstColumn="1" w:lastColumn="0" w:noHBand="0" w:noVBand="1"/>
      </w:tblPr>
      <w:tblGrid>
        <w:gridCol w:w="4252"/>
        <w:gridCol w:w="4365"/>
      </w:tblGrid>
      <w:tr w:rsidR="009D4D7B" w14:paraId="531C1C5A" w14:textId="77777777">
        <w:trPr>
          <w:tblHeader/>
          <w:jc w:val="center"/>
        </w:trPr>
        <w:tc>
          <w:tcPr>
            <w:tcW w:w="4252" w:type="dxa"/>
            <w:shd w:val="clear" w:color="auto" w:fill="D9E7F5"/>
            <w:tcMar>
              <w:top w:w="80" w:type="dxa"/>
              <w:left w:w="100" w:type="dxa"/>
              <w:bottom w:w="80" w:type="dxa"/>
              <w:right w:w="100" w:type="dxa"/>
            </w:tcMar>
            <w:vAlign w:val="center"/>
          </w:tcPr>
          <w:p w14:paraId="24179225" w14:textId="77777777" w:rsidR="009D4D7B" w:rsidRDefault="00000000">
            <w:pPr>
              <w:jc w:val="center"/>
              <w:rPr>
                <w:rFonts w:hint="eastAsia"/>
              </w:rPr>
            </w:pPr>
            <w:r>
              <w:rPr>
                <w:b/>
                <w:sz w:val="20"/>
              </w:rPr>
              <w:t>Klíčový závěr</w:t>
            </w:r>
          </w:p>
        </w:tc>
        <w:tc>
          <w:tcPr>
            <w:tcW w:w="4365" w:type="dxa"/>
            <w:shd w:val="clear" w:color="auto" w:fill="D9E7F5"/>
            <w:tcMar>
              <w:top w:w="80" w:type="dxa"/>
              <w:left w:w="100" w:type="dxa"/>
              <w:bottom w:w="80" w:type="dxa"/>
              <w:right w:w="100" w:type="dxa"/>
            </w:tcMar>
            <w:vAlign w:val="center"/>
          </w:tcPr>
          <w:p w14:paraId="374E54E8" w14:textId="77777777" w:rsidR="009D4D7B" w:rsidRDefault="00000000">
            <w:pPr>
              <w:jc w:val="center"/>
              <w:rPr>
                <w:rFonts w:hint="eastAsia"/>
              </w:rPr>
            </w:pPr>
            <w:r>
              <w:rPr>
                <w:b/>
                <w:sz w:val="20"/>
              </w:rPr>
              <w:t>Doporučení</w:t>
            </w:r>
          </w:p>
        </w:tc>
      </w:tr>
      <w:tr w:rsidR="009D4D7B" w14:paraId="05FAFE99" w14:textId="77777777">
        <w:trPr>
          <w:jc w:val="center"/>
        </w:trPr>
        <w:tc>
          <w:tcPr>
            <w:tcW w:w="4252" w:type="dxa"/>
            <w:tcMar>
              <w:top w:w="70" w:type="dxa"/>
              <w:left w:w="90" w:type="dxa"/>
              <w:bottom w:w="70" w:type="dxa"/>
              <w:right w:w="90" w:type="dxa"/>
            </w:tcMar>
            <w:vAlign w:val="center"/>
          </w:tcPr>
          <w:p w14:paraId="78787AE3" w14:textId="77777777" w:rsidR="009D4D7B" w:rsidRDefault="00000000">
            <w:pPr>
              <w:rPr>
                <w:rFonts w:hint="eastAsia"/>
              </w:rPr>
            </w:pPr>
            <w:r>
              <w:rPr>
                <w:sz w:val="20"/>
              </w:rPr>
              <w:t>Nejbezpečnější interpretace MVP</w:t>
            </w:r>
          </w:p>
        </w:tc>
        <w:tc>
          <w:tcPr>
            <w:tcW w:w="4365" w:type="dxa"/>
            <w:tcMar>
              <w:top w:w="70" w:type="dxa"/>
              <w:left w:w="90" w:type="dxa"/>
              <w:bottom w:w="70" w:type="dxa"/>
              <w:right w:w="90" w:type="dxa"/>
            </w:tcMar>
            <w:vAlign w:val="center"/>
          </w:tcPr>
          <w:p w14:paraId="410F60A2" w14:textId="77777777" w:rsidR="009D4D7B" w:rsidRDefault="00000000">
            <w:pPr>
              <w:rPr>
                <w:rFonts w:hint="eastAsia"/>
              </w:rPr>
            </w:pPr>
            <w:r>
              <w:rPr>
                <w:sz w:val="20"/>
              </w:rPr>
              <w:t>Nedělat obecný page-builder. Udělat schema-driven CMS; vzhled a strukturu držet v JSON konfiguraci, obsah v DB.</w:t>
            </w:r>
          </w:p>
        </w:tc>
      </w:tr>
      <w:tr w:rsidR="009D4D7B" w14:paraId="0E28C162" w14:textId="77777777">
        <w:trPr>
          <w:jc w:val="center"/>
        </w:trPr>
        <w:tc>
          <w:tcPr>
            <w:tcW w:w="4252" w:type="dxa"/>
            <w:tcMar>
              <w:top w:w="70" w:type="dxa"/>
              <w:left w:w="90" w:type="dxa"/>
              <w:bottom w:w="70" w:type="dxa"/>
              <w:right w:w="90" w:type="dxa"/>
            </w:tcMar>
            <w:vAlign w:val="center"/>
          </w:tcPr>
          <w:p w14:paraId="0905DB99" w14:textId="77777777" w:rsidR="009D4D7B" w:rsidRDefault="00000000">
            <w:pPr>
              <w:rPr>
                <w:rFonts w:hint="eastAsia"/>
              </w:rPr>
            </w:pPr>
            <w:r>
              <w:rPr>
                <w:sz w:val="20"/>
              </w:rPr>
              <w:t>Realistický odhad pro doporučené MVP</w:t>
            </w:r>
          </w:p>
        </w:tc>
        <w:tc>
          <w:tcPr>
            <w:tcW w:w="4365" w:type="dxa"/>
            <w:tcMar>
              <w:top w:w="70" w:type="dxa"/>
              <w:left w:w="90" w:type="dxa"/>
              <w:bottom w:w="70" w:type="dxa"/>
              <w:right w:w="90" w:type="dxa"/>
            </w:tcMar>
            <w:vAlign w:val="center"/>
          </w:tcPr>
          <w:p w14:paraId="40C62FE8" w14:textId="77777777" w:rsidR="009D4D7B" w:rsidRDefault="00000000">
            <w:pPr>
              <w:rPr>
                <w:rFonts w:hint="eastAsia"/>
              </w:rPr>
            </w:pPr>
            <w:r>
              <w:rPr>
                <w:sz w:val="20"/>
              </w:rPr>
              <w:t>cca 220–260 hodin čisté práce</w:t>
            </w:r>
          </w:p>
        </w:tc>
      </w:tr>
      <w:tr w:rsidR="009D4D7B" w14:paraId="2395E535" w14:textId="77777777">
        <w:trPr>
          <w:jc w:val="center"/>
        </w:trPr>
        <w:tc>
          <w:tcPr>
            <w:tcW w:w="4252" w:type="dxa"/>
            <w:tcMar>
              <w:top w:w="70" w:type="dxa"/>
              <w:left w:w="90" w:type="dxa"/>
              <w:bottom w:w="70" w:type="dxa"/>
              <w:right w:w="90" w:type="dxa"/>
            </w:tcMar>
            <w:vAlign w:val="center"/>
          </w:tcPr>
          <w:p w14:paraId="4C8F87DF" w14:textId="77777777" w:rsidR="009D4D7B" w:rsidRPr="006326FB" w:rsidRDefault="00000000">
            <w:pPr>
              <w:rPr>
                <w:rFonts w:hint="eastAsia"/>
                <w:b/>
                <w:bCs/>
              </w:rPr>
            </w:pPr>
            <w:r w:rsidRPr="006326FB">
              <w:rPr>
                <w:b/>
                <w:bCs/>
                <w:sz w:val="20"/>
              </w:rPr>
              <w:t>Best-case při disciplinovaném scope</w:t>
            </w:r>
          </w:p>
        </w:tc>
        <w:tc>
          <w:tcPr>
            <w:tcW w:w="4365" w:type="dxa"/>
            <w:tcMar>
              <w:top w:w="70" w:type="dxa"/>
              <w:left w:w="90" w:type="dxa"/>
              <w:bottom w:w="70" w:type="dxa"/>
              <w:right w:w="90" w:type="dxa"/>
            </w:tcMar>
            <w:vAlign w:val="center"/>
          </w:tcPr>
          <w:p w14:paraId="395C437D" w14:textId="77777777" w:rsidR="009D4D7B" w:rsidRPr="006326FB" w:rsidRDefault="00000000">
            <w:pPr>
              <w:rPr>
                <w:rFonts w:hint="eastAsia"/>
                <w:b/>
                <w:bCs/>
              </w:rPr>
            </w:pPr>
            <w:r w:rsidRPr="006326FB">
              <w:rPr>
                <w:b/>
                <w:bCs/>
                <w:sz w:val="20"/>
              </w:rPr>
              <w:t>cca 160–180 hodin</w:t>
            </w:r>
          </w:p>
        </w:tc>
      </w:tr>
      <w:tr w:rsidR="009D4D7B" w14:paraId="2B6765CB" w14:textId="77777777">
        <w:trPr>
          <w:jc w:val="center"/>
        </w:trPr>
        <w:tc>
          <w:tcPr>
            <w:tcW w:w="4252" w:type="dxa"/>
            <w:tcMar>
              <w:top w:w="70" w:type="dxa"/>
              <w:left w:w="90" w:type="dxa"/>
              <w:bottom w:w="70" w:type="dxa"/>
              <w:right w:w="90" w:type="dxa"/>
            </w:tcMar>
            <w:vAlign w:val="center"/>
          </w:tcPr>
          <w:p w14:paraId="4886F114" w14:textId="77777777" w:rsidR="009D4D7B" w:rsidRDefault="00000000">
            <w:pPr>
              <w:rPr>
                <w:rFonts w:hint="eastAsia"/>
              </w:rPr>
            </w:pPr>
            <w:r>
              <w:rPr>
                <w:sz w:val="20"/>
              </w:rPr>
              <w:t>Jakmile se z toho stane obecný „super-nastavitelný web-builder“</w:t>
            </w:r>
          </w:p>
        </w:tc>
        <w:tc>
          <w:tcPr>
            <w:tcW w:w="4365" w:type="dxa"/>
            <w:tcMar>
              <w:top w:w="70" w:type="dxa"/>
              <w:left w:w="90" w:type="dxa"/>
              <w:bottom w:w="70" w:type="dxa"/>
              <w:right w:w="90" w:type="dxa"/>
            </w:tcMar>
            <w:vAlign w:val="center"/>
          </w:tcPr>
          <w:p w14:paraId="7BDB6966" w14:textId="77777777" w:rsidR="009D4D7B" w:rsidRDefault="00000000">
            <w:pPr>
              <w:rPr>
                <w:rFonts w:hint="eastAsia"/>
              </w:rPr>
            </w:pPr>
            <w:r>
              <w:rPr>
                <w:sz w:val="20"/>
              </w:rPr>
              <w:t>spíše 300+ hodin a výrazně vyšší riziko skluzu</w:t>
            </w:r>
          </w:p>
        </w:tc>
      </w:tr>
    </w:tbl>
    <w:p w14:paraId="38B8DA6A" w14:textId="77777777" w:rsidR="009D4D7B" w:rsidRDefault="00000000">
      <w:pPr>
        <w:rPr>
          <w:rFonts w:hint="eastAsia"/>
        </w:rPr>
      </w:pPr>
      <w:r>
        <w:rPr>
          <w:b/>
          <w:color w:val="A65F20"/>
        </w:rPr>
        <w:t xml:space="preserve">Poznámka k odhadům: </w:t>
      </w:r>
      <w:r>
        <w:rPr>
          <w:color w:val="A65F20"/>
        </w:rPr>
        <w:t>AI výrazně zkrátí boilerplate, CRUD scaffolding, Tailwind markup, testovací kostry a část dokumentace, ale nezkrátí úměrně integraci, ladění, bezpečnost, ruční UX doladění a akceptační testování.</w:t>
      </w:r>
    </w:p>
    <w:p w14:paraId="269FDACB" w14:textId="77777777" w:rsidR="009D4D7B" w:rsidRDefault="00000000">
      <w:pPr>
        <w:rPr>
          <w:rFonts w:hint="eastAsia"/>
        </w:rPr>
      </w:pPr>
      <w:r>
        <w:br w:type="page"/>
      </w:r>
    </w:p>
    <w:p w14:paraId="5D995FC2" w14:textId="77777777" w:rsidR="009D4D7B" w:rsidRDefault="00000000">
      <w:pPr>
        <w:pStyle w:val="H1C"/>
        <w:rPr>
          <w:rFonts w:hint="eastAsia"/>
        </w:rPr>
      </w:pPr>
      <w:r>
        <w:lastRenderedPageBreak/>
        <w:t>1. Shrnutí pro rozhodnutí</w:t>
      </w:r>
    </w:p>
    <w:p w14:paraId="5FFB704A" w14:textId="77777777" w:rsidR="009D4D7B" w:rsidRDefault="00000000">
      <w:pPr>
        <w:rPr>
          <w:rFonts w:hint="eastAsia"/>
        </w:rPr>
      </w:pPr>
      <w:r>
        <w:t>Zadání vypadá jako jednoduchý prezentační web, ale reálně kombinuje více oblastí: vlastní CMS, vícejazyčnost, blog, uploady médií, rich text editor, bezpečný admin a kontaktní formulář s e-mailem i ukládáním zpráv do DB.</w:t>
      </w:r>
    </w:p>
    <w:p w14:paraId="4C0FA66A" w14:textId="77777777" w:rsidR="009D4D7B" w:rsidRDefault="00000000">
      <w:pPr>
        <w:rPr>
          <w:rFonts w:hint="eastAsia"/>
        </w:rPr>
      </w:pPr>
      <w:r>
        <w:t>Největší riziko není v ASP.NET Core stacku, ale v nejasné hranici mezi „jednoduchým CMS“ a „obecným page-builderem“. Jakmile by běžný uživatel mohl skládat libovolnou strukturu stránek, měnit šablony a definovat vlastní bloky, scope rychle přestane být MVP.</w:t>
      </w:r>
    </w:p>
    <w:p w14:paraId="0F70210E" w14:textId="77777777" w:rsidR="009D4D7B" w:rsidRDefault="00000000">
      <w:pPr>
        <w:rPr>
          <w:rFonts w:hint="eastAsia"/>
        </w:rPr>
      </w:pPr>
      <w:r>
        <w:t>Proto doporučuji tento rámec:</w:t>
      </w:r>
    </w:p>
    <w:p w14:paraId="5BB0C2D1" w14:textId="77777777" w:rsidR="009D4D7B" w:rsidRDefault="00000000">
      <w:pPr>
        <w:ind w:left="283" w:hanging="181"/>
        <w:rPr>
          <w:rFonts w:hint="eastAsia"/>
        </w:rPr>
      </w:pPr>
      <w:r>
        <w:t>• Veřejný web bude moderní, přehledný a homepage-first – hlavní nabídka, představení, reference / fotky / videa, kontaktní CTA a blog budou dobře viditelné už na první stránce.</w:t>
      </w:r>
    </w:p>
    <w:p w14:paraId="272EB6A0" w14:textId="77777777" w:rsidR="009D4D7B" w:rsidRDefault="00000000">
      <w:pPr>
        <w:ind w:left="283" w:hanging="181"/>
        <w:rPr>
          <w:rFonts w:hint="eastAsia"/>
        </w:rPr>
      </w:pPr>
      <w:r>
        <w:t>• Vzhled a strukturu bude řídit superadmin konfigurací v JSON souborech nasazených s aplikací.</w:t>
      </w:r>
    </w:p>
    <w:p w14:paraId="4620E4C7" w14:textId="77777777" w:rsidR="009D4D7B" w:rsidRDefault="00000000">
      <w:pPr>
        <w:ind w:left="283" w:hanging="181"/>
        <w:rPr>
          <w:rFonts w:hint="eastAsia"/>
        </w:rPr>
      </w:pPr>
      <w:r>
        <w:t>• Běžný uživatel bude přes CMS spravovat pouze obsah: texty, obrázky, videa, odkazy, blogové příspěvky a kontaktní zprávy.</w:t>
      </w:r>
    </w:p>
    <w:p w14:paraId="76F57929" w14:textId="77777777" w:rsidR="009D4D7B" w:rsidRDefault="00000000">
      <w:pPr>
        <w:ind w:left="283" w:hanging="181"/>
        <w:rPr>
          <w:rFonts w:hint="eastAsia"/>
        </w:rPr>
      </w:pPr>
      <w:r>
        <w:t>• CMS nebude v MVP obecný page-builder; bude pracovat s předdefinovanými typy sekcí a bloků.</w:t>
      </w:r>
    </w:p>
    <w:p w14:paraId="4236160D" w14:textId="77777777" w:rsidR="009D4D7B" w:rsidRDefault="00000000">
      <w:pPr>
        <w:ind w:left="283" w:hanging="181"/>
        <w:rPr>
          <w:rFonts w:hint="eastAsia"/>
        </w:rPr>
      </w:pPr>
      <w:r>
        <w:t>• Blog search bude v MVP řešen nad MSSQL / LINQ, bez Elasticsearch nebo specializovaného fulltextového enginu.</w:t>
      </w:r>
    </w:p>
    <w:p w14:paraId="2FF8C9D0" w14:textId="77777777" w:rsidR="009D4D7B" w:rsidRDefault="00000000">
      <w:pPr>
        <w:rPr>
          <w:rFonts w:hint="eastAsia"/>
        </w:rPr>
      </w:pPr>
      <w:r>
        <w:t>Tato interpretace drží scope v mezích rozumného MVP a současně zachovává cestu k pozdějšímu rozšíření.</w:t>
      </w:r>
    </w:p>
    <w:p w14:paraId="76630946" w14:textId="77777777" w:rsidR="009D4D7B" w:rsidRDefault="00000000">
      <w:pPr>
        <w:pStyle w:val="H1C"/>
        <w:rPr>
          <w:rFonts w:hint="eastAsia"/>
        </w:rPr>
      </w:pPr>
      <w:r>
        <w:t>2. Doporučené upřesnění MVP rozsahu</w:t>
      </w:r>
    </w:p>
    <w:p w14:paraId="5067C507" w14:textId="77777777" w:rsidR="009D4D7B" w:rsidRDefault="00000000">
      <w:pPr>
        <w:pStyle w:val="H2C"/>
        <w:rPr>
          <w:rFonts w:hint="eastAsia"/>
        </w:rPr>
      </w:pPr>
      <w:r>
        <w:t>2.1 Co v MVP určitě ano</w:t>
      </w:r>
    </w:p>
    <w:p w14:paraId="37FE8E76" w14:textId="77777777" w:rsidR="009D4D7B" w:rsidRDefault="00000000">
      <w:pPr>
        <w:ind w:left="283" w:hanging="181"/>
        <w:rPr>
          <w:rFonts w:hint="eastAsia"/>
        </w:rPr>
      </w:pPr>
      <w:r>
        <w:t>• Responzivní veřejný web v ASP.NET Core MVC s moderním vizuálem a důrazem na první stránku.</w:t>
      </w:r>
    </w:p>
    <w:p w14:paraId="3BAC1471" w14:textId="77777777" w:rsidR="009D4D7B" w:rsidRDefault="00000000">
      <w:pPr>
        <w:ind w:left="283" w:hanging="181"/>
        <w:rPr>
          <w:rFonts w:hint="eastAsia"/>
        </w:rPr>
      </w:pPr>
      <w:r>
        <w:t>• Jednoduché CMS v administraci chráněné přihlášením přes ASP.NET Core Identity.</w:t>
      </w:r>
    </w:p>
    <w:p w14:paraId="53990924" w14:textId="77777777" w:rsidR="009D4D7B" w:rsidRDefault="00000000">
      <w:pPr>
        <w:ind w:left="283" w:hanging="181"/>
        <w:rPr>
          <w:rFonts w:hint="eastAsia"/>
        </w:rPr>
      </w:pPr>
      <w:r>
        <w:t>• CRUD správa obsahu stránek, blogu, médií a kontaktních zpráv.</w:t>
      </w:r>
    </w:p>
    <w:p w14:paraId="31009EF8" w14:textId="77777777" w:rsidR="009D4D7B" w:rsidRDefault="00000000">
      <w:pPr>
        <w:ind w:left="283" w:hanging="181"/>
        <w:rPr>
          <w:rFonts w:hint="eastAsia"/>
        </w:rPr>
      </w:pPr>
      <w:r>
        <w:t>• Vícejazyčnost s přepínáním jazyka a odděleným obsahem pro jednotlivé jazyky.</w:t>
      </w:r>
    </w:p>
    <w:p w14:paraId="7FDF515A" w14:textId="77777777" w:rsidR="009D4D7B" w:rsidRDefault="00000000">
      <w:pPr>
        <w:ind w:left="283" w:hanging="181"/>
        <w:rPr>
          <w:rFonts w:hint="eastAsia"/>
        </w:rPr>
      </w:pPr>
      <w:r>
        <w:t>• Rich text editor pro obsahové části a blog.</w:t>
      </w:r>
    </w:p>
    <w:p w14:paraId="3540F1EA" w14:textId="77777777" w:rsidR="009D4D7B" w:rsidRDefault="00000000">
      <w:pPr>
        <w:ind w:left="283" w:hanging="181"/>
        <w:rPr>
          <w:rFonts w:hint="eastAsia"/>
        </w:rPr>
      </w:pPr>
      <w:r>
        <w:t>• Jednoduchý kontaktní formulář; odeslání e-mailu + uložení zprávy do DB.</w:t>
      </w:r>
    </w:p>
    <w:p w14:paraId="178D808B" w14:textId="77777777" w:rsidR="009D4D7B" w:rsidRDefault="00000000">
      <w:pPr>
        <w:ind w:left="283" w:hanging="181"/>
        <w:rPr>
          <w:rFonts w:hint="eastAsia"/>
        </w:rPr>
      </w:pPr>
      <w:r>
        <w:t>• Blog listing + detail + základní vyhledávání + stránkování.</w:t>
      </w:r>
    </w:p>
    <w:p w14:paraId="2A890281" w14:textId="77777777" w:rsidR="009D4D7B" w:rsidRDefault="00000000">
      <w:pPr>
        <w:ind w:left="283" w:hanging="181"/>
        <w:rPr>
          <w:rFonts w:hint="eastAsia"/>
        </w:rPr>
      </w:pPr>
      <w:r>
        <w:t>• Seed uživatelů / rolí bez veřejné registrace.</w:t>
      </w:r>
    </w:p>
    <w:p w14:paraId="6531D691" w14:textId="77777777" w:rsidR="009D4D7B" w:rsidRDefault="00000000">
      <w:pPr>
        <w:pStyle w:val="H2C"/>
        <w:rPr>
          <w:rFonts w:hint="eastAsia"/>
        </w:rPr>
      </w:pPr>
      <w:r>
        <w:t>2.2 Co z MVP raději vynechat</w:t>
      </w:r>
    </w:p>
    <w:p w14:paraId="4401725C" w14:textId="77777777" w:rsidR="009D4D7B" w:rsidRDefault="00000000">
      <w:pPr>
        <w:ind w:left="283" w:hanging="181"/>
        <w:rPr>
          <w:rFonts w:hint="eastAsia"/>
        </w:rPr>
      </w:pPr>
      <w:r>
        <w:t>• Drag &amp; drop page builder a libovolné skládání layoutu běžným uživatelem.</w:t>
      </w:r>
    </w:p>
    <w:p w14:paraId="068D0CAA" w14:textId="77777777" w:rsidR="009D4D7B" w:rsidRDefault="00000000">
      <w:pPr>
        <w:ind w:left="283" w:hanging="181"/>
        <w:rPr>
          <w:rFonts w:hint="eastAsia"/>
        </w:rPr>
      </w:pPr>
      <w:r>
        <w:t>• Historie verzí obsahu, workflow schvalování, draft/review/publish pipeline ve více stavech.</w:t>
      </w:r>
    </w:p>
    <w:p w14:paraId="6C2B960B" w14:textId="77777777" w:rsidR="009D4D7B" w:rsidRDefault="00000000">
      <w:pPr>
        <w:ind w:left="283" w:hanging="181"/>
        <w:rPr>
          <w:rFonts w:hint="eastAsia"/>
        </w:rPr>
      </w:pPr>
      <w:r>
        <w:t>• Pokročilé role a granular permissions matrix po jednotlivých částech CMS.</w:t>
      </w:r>
    </w:p>
    <w:p w14:paraId="5F281E5A" w14:textId="77777777" w:rsidR="009D4D7B" w:rsidRDefault="00000000">
      <w:pPr>
        <w:ind w:left="283" w:hanging="181"/>
        <w:rPr>
          <w:rFonts w:hint="eastAsia"/>
        </w:rPr>
      </w:pPr>
      <w:r>
        <w:t>• Pokročilou media library s ořezem, automatickými transformacemi a deriváty obrázků.</w:t>
      </w:r>
    </w:p>
    <w:p w14:paraId="2121545D" w14:textId="77777777" w:rsidR="009D4D7B" w:rsidRDefault="00000000">
      <w:pPr>
        <w:ind w:left="283" w:hanging="181"/>
        <w:rPr>
          <w:rFonts w:hint="eastAsia"/>
        </w:rPr>
      </w:pPr>
      <w:r>
        <w:t>• Komentáře pod blogem, newsletter, e-shop, rezervace, kalendář akcí, členské zóny.</w:t>
      </w:r>
    </w:p>
    <w:p w14:paraId="16AE3C52" w14:textId="77777777" w:rsidR="009D4D7B" w:rsidRDefault="00000000">
      <w:pPr>
        <w:ind w:left="283" w:hanging="181"/>
        <w:rPr>
          <w:rFonts w:hint="eastAsia"/>
        </w:rPr>
      </w:pPr>
      <w:r>
        <w:t>• Samostatné veřejné API pro třetí strany.</w:t>
      </w:r>
    </w:p>
    <w:p w14:paraId="354CC2AC" w14:textId="77777777" w:rsidR="009D4D7B" w:rsidRDefault="00000000">
      <w:pPr>
        <w:pStyle w:val="H2C"/>
        <w:rPr>
          <w:rFonts w:hint="eastAsia"/>
        </w:rPr>
      </w:pPr>
      <w:r>
        <w:t>2.3 Praktická definice „nastavitelnosti“ pro MVP</w:t>
      </w:r>
    </w:p>
    <w:p w14:paraId="5CD512C1" w14:textId="77777777" w:rsidR="009D4D7B" w:rsidRDefault="00000000">
      <w:pPr>
        <w:rPr>
          <w:rFonts w:hint="eastAsia"/>
        </w:rPr>
      </w:pPr>
      <w:r>
        <w:t>Pro odhady je klíčové vyložit „nastavitelný web“ pragmaticky:</w:t>
      </w:r>
    </w:p>
    <w:p w14:paraId="753D60E2" w14:textId="77777777" w:rsidR="009D4D7B" w:rsidRDefault="00000000">
      <w:pPr>
        <w:ind w:left="283" w:hanging="181"/>
        <w:rPr>
          <w:rFonts w:hint="eastAsia"/>
        </w:rPr>
      </w:pPr>
      <w:r>
        <w:t>• Superadmin mění konfiguraci v JSON souborech: navigaci, pořadí sekcí na homepage, zapnutí / vypnutí sekcí, barevný motiv, vybrané layout varianty a základní labels.</w:t>
      </w:r>
    </w:p>
    <w:p w14:paraId="4EBAB816" w14:textId="77777777" w:rsidR="009D4D7B" w:rsidRDefault="00000000">
      <w:pPr>
        <w:ind w:left="283" w:hanging="181"/>
        <w:rPr>
          <w:rFonts w:hint="eastAsia"/>
        </w:rPr>
      </w:pPr>
      <w:r>
        <w:t>• Běžný editor mění pouze data v CMS: texty, obrázky, videa, odkazy, blog a překlady.</w:t>
      </w:r>
    </w:p>
    <w:p w14:paraId="6C34F2BD" w14:textId="77777777" w:rsidR="009D4D7B" w:rsidRDefault="00000000">
      <w:pPr>
        <w:ind w:left="283" w:hanging="181"/>
        <w:rPr>
          <w:rFonts w:hint="eastAsia"/>
        </w:rPr>
      </w:pPr>
      <w:r>
        <w:t>• Stránky a sekce jsou tvořeny předdefinovanými bloky, nikoliv volným WYSIWYG layout builderem.</w:t>
      </w:r>
    </w:p>
    <w:p w14:paraId="46513931" w14:textId="77777777" w:rsidR="009D4D7B" w:rsidRDefault="00000000">
      <w:pPr>
        <w:pStyle w:val="H1C"/>
        <w:rPr>
          <w:rFonts w:hint="eastAsia"/>
        </w:rPr>
      </w:pPr>
      <w:r>
        <w:lastRenderedPageBreak/>
        <w:t>3. Návrh řešení</w:t>
      </w:r>
    </w:p>
    <w:p w14:paraId="350BE272" w14:textId="77777777" w:rsidR="009D4D7B" w:rsidRDefault="00000000">
      <w:pPr>
        <w:pStyle w:val="H2C"/>
        <w:rPr>
          <w:rFonts w:hint="eastAsia"/>
        </w:rPr>
      </w:pPr>
      <w:r>
        <w:t>3.1 Veřejná část webu</w:t>
      </w:r>
    </w:p>
    <w:p w14:paraId="23FAFA7F" w14:textId="77777777" w:rsidR="009D4D7B" w:rsidRDefault="00000000">
      <w:pPr>
        <w:rPr>
          <w:rFonts w:hint="eastAsia"/>
        </w:rPr>
      </w:pPr>
      <w:r>
        <w:t>Veřejný web by měl být navržen jako obsahově silná landing page doplněná o samostatné detailové podstránky. Vizuálně by měl působit moderně, vzdušně a s prioritizací toho nejdůležitějšího nad foldem.</w:t>
      </w:r>
    </w:p>
    <w:p w14:paraId="6E688DC3" w14:textId="77777777" w:rsidR="009D4D7B" w:rsidRDefault="00000000">
      <w:pPr>
        <w:ind w:left="283" w:hanging="181"/>
        <w:rPr>
          <w:rFonts w:hint="eastAsia"/>
        </w:rPr>
      </w:pPr>
      <w:r>
        <w:t>• Homepage jako hlavní vstupní bod: představení, hlavní služby / oblasti působení, reference / galerie / videa, blog preview a kontaktní CTA.</w:t>
      </w:r>
    </w:p>
    <w:p w14:paraId="3C135173" w14:textId="77777777" w:rsidR="009D4D7B" w:rsidRDefault="00000000">
      <w:pPr>
        <w:ind w:left="283" w:hanging="181"/>
        <w:rPr>
          <w:rFonts w:hint="eastAsia"/>
        </w:rPr>
      </w:pPr>
      <w:r>
        <w:t>• Obsahové stránky typu O mně, Nabídka, Muzikoterapie, Koncerty / přednášky, Videa / galerie, Kontakt.</w:t>
      </w:r>
    </w:p>
    <w:p w14:paraId="4C2879ED" w14:textId="77777777" w:rsidR="009D4D7B" w:rsidRDefault="00000000">
      <w:pPr>
        <w:ind w:left="283" w:hanging="181"/>
        <w:rPr>
          <w:rFonts w:hint="eastAsia"/>
        </w:rPr>
      </w:pPr>
      <w:r>
        <w:t>• Blog listing, blog detail a jednoduché sdílení URL.</w:t>
      </w:r>
    </w:p>
    <w:p w14:paraId="47DA4812" w14:textId="77777777" w:rsidR="009D4D7B" w:rsidRDefault="00000000">
      <w:pPr>
        <w:pStyle w:val="H2C"/>
        <w:rPr>
          <w:rFonts w:hint="eastAsia"/>
        </w:rPr>
      </w:pPr>
      <w:r>
        <w:t>3.2 CMS / administrace</w:t>
      </w:r>
    </w:p>
    <w:p w14:paraId="1C0BC59D" w14:textId="77777777" w:rsidR="009D4D7B" w:rsidRDefault="00000000">
      <w:pPr>
        <w:rPr>
          <w:rFonts w:hint="eastAsia"/>
        </w:rPr>
      </w:pPr>
      <w:r>
        <w:t>Administrace bude součástí stejného MVC projektu, ideálně jako Area (např. /admin). Samostatné SPA by v MVP zvýšilo režii bez zásadního přínosu.</w:t>
      </w:r>
    </w:p>
    <w:p w14:paraId="0AA8E12B" w14:textId="77777777" w:rsidR="009D4D7B" w:rsidRDefault="00000000">
      <w:pPr>
        <w:ind w:left="283" w:hanging="181"/>
        <w:rPr>
          <w:rFonts w:hint="eastAsia"/>
        </w:rPr>
      </w:pPr>
      <w:r>
        <w:t>• Přihlášení / odhlášení.</w:t>
      </w:r>
    </w:p>
    <w:p w14:paraId="0BD2ECE4" w14:textId="77777777" w:rsidR="009D4D7B" w:rsidRDefault="00000000">
      <w:pPr>
        <w:ind w:left="283" w:hanging="181"/>
        <w:rPr>
          <w:rFonts w:hint="eastAsia"/>
        </w:rPr>
      </w:pPr>
      <w:r>
        <w:t>• Dashboard s rozcestníkem.</w:t>
      </w:r>
    </w:p>
    <w:p w14:paraId="35D69822" w14:textId="77777777" w:rsidR="009D4D7B" w:rsidRDefault="00000000">
      <w:pPr>
        <w:ind w:left="283" w:hanging="181"/>
        <w:rPr>
          <w:rFonts w:hint="eastAsia"/>
        </w:rPr>
      </w:pPr>
      <w:r>
        <w:t>• Správa stránek a jejich překladů.</w:t>
      </w:r>
    </w:p>
    <w:p w14:paraId="049717C3" w14:textId="77777777" w:rsidR="009D4D7B" w:rsidRDefault="00000000">
      <w:pPr>
        <w:ind w:left="283" w:hanging="181"/>
        <w:rPr>
          <w:rFonts w:hint="eastAsia"/>
        </w:rPr>
      </w:pPr>
      <w:r>
        <w:t>• Správa obsahových bloků / sekcí podle definovaných typů.</w:t>
      </w:r>
    </w:p>
    <w:p w14:paraId="33774B4A" w14:textId="77777777" w:rsidR="009D4D7B" w:rsidRDefault="00000000">
      <w:pPr>
        <w:ind w:left="283" w:hanging="181"/>
        <w:rPr>
          <w:rFonts w:hint="eastAsia"/>
        </w:rPr>
      </w:pPr>
      <w:r>
        <w:t>• Správa blogu.</w:t>
      </w:r>
    </w:p>
    <w:p w14:paraId="0290193F" w14:textId="77777777" w:rsidR="009D4D7B" w:rsidRDefault="00000000">
      <w:pPr>
        <w:ind w:left="283" w:hanging="181"/>
        <w:rPr>
          <w:rFonts w:hint="eastAsia"/>
        </w:rPr>
      </w:pPr>
      <w:r>
        <w:t>• Správa médií.</w:t>
      </w:r>
    </w:p>
    <w:p w14:paraId="6D2544AD" w14:textId="77777777" w:rsidR="009D4D7B" w:rsidRDefault="00000000">
      <w:pPr>
        <w:ind w:left="283" w:hanging="181"/>
        <w:rPr>
          <w:rFonts w:hint="eastAsia"/>
        </w:rPr>
      </w:pPr>
      <w:r>
        <w:t>• Přehled kontaktních zpráv a stav doručení e-mailu.</w:t>
      </w:r>
    </w:p>
    <w:p w14:paraId="49C882EE" w14:textId="77777777" w:rsidR="009D4D7B" w:rsidRDefault="00000000">
      <w:pPr>
        <w:pStyle w:val="H2C"/>
        <w:rPr>
          <w:rFonts w:hint="eastAsia"/>
        </w:rPr>
      </w:pPr>
      <w:r>
        <w:t>3.3 Doporučený obsahový model</w:t>
      </w:r>
    </w:p>
    <w:p w14:paraId="2C53CC63" w14:textId="77777777" w:rsidR="009D4D7B" w:rsidRDefault="00000000">
      <w:pPr>
        <w:rPr>
          <w:rFonts w:hint="eastAsia"/>
        </w:rPr>
      </w:pPr>
      <w:r>
        <w:t>Nejdůležitější rozhodnutí je způsob reprezentace obsahu. Pro toto MVP doporučuji hybridní model:</w:t>
      </w:r>
    </w:p>
    <w:p w14:paraId="25D4C955" w14:textId="77777777" w:rsidR="009D4D7B" w:rsidRDefault="00000000">
      <w:pPr>
        <w:ind w:left="283" w:hanging="181"/>
        <w:rPr>
          <w:rFonts w:hint="eastAsia"/>
        </w:rPr>
      </w:pPr>
      <w:r>
        <w:t>5. Struktura webu a theme/layout konfigurace v JSON – nasazované spolu s aplikací.</w:t>
      </w:r>
    </w:p>
    <w:p w14:paraId="6F3C93C6" w14:textId="77777777" w:rsidR="009D4D7B" w:rsidRDefault="00000000">
      <w:pPr>
        <w:ind w:left="283" w:hanging="181"/>
        <w:rPr>
          <w:rFonts w:hint="eastAsia"/>
        </w:rPr>
      </w:pPr>
      <w:r>
        <w:t>6. Stránková metadata a obsahové payloady v DB.</w:t>
      </w:r>
    </w:p>
    <w:p w14:paraId="01FE013A" w14:textId="77777777" w:rsidR="009D4D7B" w:rsidRDefault="00000000">
      <w:pPr>
        <w:ind w:left="283" w:hanging="181"/>
        <w:rPr>
          <w:rFonts w:hint="eastAsia"/>
        </w:rPr>
      </w:pPr>
      <w:r>
        <w:t>7. Blokově orientovaný obsah v DB jako předdefinované typy sekcí, ideálně s JSON payloadem podle typu sekce.</w:t>
      </w:r>
    </w:p>
    <w:p w14:paraId="0881CFF0" w14:textId="77777777" w:rsidR="009D4D7B" w:rsidRDefault="00000000">
      <w:pPr>
        <w:rPr>
          <w:rFonts w:hint="eastAsia"/>
        </w:rPr>
      </w:pPr>
      <w:r>
        <w:t>Tento přístup výrazně snižuje počet entit, mapování a migračních změn oproti plně relačnímu page-builderu.</w:t>
      </w:r>
    </w:p>
    <w:tbl>
      <w:tblPr>
        <w:tblStyle w:val="TableGrid"/>
        <w:tblW w:w="0" w:type="auto"/>
        <w:jc w:val="center"/>
        <w:tblLayout w:type="fixed"/>
        <w:tblLook w:val="04A0" w:firstRow="1" w:lastRow="0" w:firstColumn="1" w:lastColumn="0" w:noHBand="0" w:noVBand="1"/>
      </w:tblPr>
      <w:tblGrid>
        <w:gridCol w:w="1814"/>
        <w:gridCol w:w="3288"/>
        <w:gridCol w:w="3742"/>
      </w:tblGrid>
      <w:tr w:rsidR="009D4D7B" w14:paraId="07F107D5" w14:textId="77777777">
        <w:trPr>
          <w:tblHeader/>
          <w:jc w:val="center"/>
        </w:trPr>
        <w:tc>
          <w:tcPr>
            <w:tcW w:w="1814" w:type="dxa"/>
            <w:shd w:val="clear" w:color="auto" w:fill="D9E7F5"/>
            <w:tcMar>
              <w:top w:w="80" w:type="dxa"/>
              <w:left w:w="100" w:type="dxa"/>
              <w:bottom w:w="80" w:type="dxa"/>
              <w:right w:w="100" w:type="dxa"/>
            </w:tcMar>
            <w:vAlign w:val="center"/>
          </w:tcPr>
          <w:p w14:paraId="7712D0B3" w14:textId="77777777" w:rsidR="009D4D7B" w:rsidRDefault="00000000">
            <w:pPr>
              <w:jc w:val="center"/>
              <w:rPr>
                <w:rFonts w:hint="eastAsia"/>
              </w:rPr>
            </w:pPr>
            <w:r>
              <w:rPr>
                <w:b/>
                <w:sz w:val="19"/>
              </w:rPr>
              <w:t>Typ sekce</w:t>
            </w:r>
          </w:p>
        </w:tc>
        <w:tc>
          <w:tcPr>
            <w:tcW w:w="3288" w:type="dxa"/>
            <w:shd w:val="clear" w:color="auto" w:fill="D9E7F5"/>
            <w:tcMar>
              <w:top w:w="80" w:type="dxa"/>
              <w:left w:w="100" w:type="dxa"/>
              <w:bottom w:w="80" w:type="dxa"/>
              <w:right w:w="100" w:type="dxa"/>
            </w:tcMar>
            <w:vAlign w:val="center"/>
          </w:tcPr>
          <w:p w14:paraId="27DD61CC" w14:textId="77777777" w:rsidR="009D4D7B" w:rsidRDefault="00000000">
            <w:pPr>
              <w:jc w:val="center"/>
              <w:rPr>
                <w:rFonts w:hint="eastAsia"/>
              </w:rPr>
            </w:pPr>
            <w:r>
              <w:rPr>
                <w:b/>
                <w:sz w:val="19"/>
              </w:rPr>
              <w:t>Účel</w:t>
            </w:r>
          </w:p>
        </w:tc>
        <w:tc>
          <w:tcPr>
            <w:tcW w:w="3742" w:type="dxa"/>
            <w:shd w:val="clear" w:color="auto" w:fill="D9E7F5"/>
            <w:tcMar>
              <w:top w:w="80" w:type="dxa"/>
              <w:left w:w="100" w:type="dxa"/>
              <w:bottom w:w="80" w:type="dxa"/>
              <w:right w:w="100" w:type="dxa"/>
            </w:tcMar>
            <w:vAlign w:val="center"/>
          </w:tcPr>
          <w:p w14:paraId="72FDA6B3" w14:textId="77777777" w:rsidR="009D4D7B" w:rsidRDefault="00000000">
            <w:pPr>
              <w:jc w:val="center"/>
              <w:rPr>
                <w:rFonts w:hint="eastAsia"/>
              </w:rPr>
            </w:pPr>
            <w:r>
              <w:rPr>
                <w:b/>
                <w:sz w:val="19"/>
              </w:rPr>
              <w:t>Poznámka pro MVP</w:t>
            </w:r>
          </w:p>
        </w:tc>
      </w:tr>
      <w:tr w:rsidR="009D4D7B" w14:paraId="2671FAC8" w14:textId="77777777">
        <w:trPr>
          <w:jc w:val="center"/>
        </w:trPr>
        <w:tc>
          <w:tcPr>
            <w:tcW w:w="1814" w:type="dxa"/>
            <w:tcMar>
              <w:top w:w="70" w:type="dxa"/>
              <w:left w:w="90" w:type="dxa"/>
              <w:bottom w:w="70" w:type="dxa"/>
              <w:right w:w="90" w:type="dxa"/>
            </w:tcMar>
            <w:vAlign w:val="center"/>
          </w:tcPr>
          <w:p w14:paraId="44C631F2" w14:textId="77777777" w:rsidR="009D4D7B" w:rsidRDefault="00000000">
            <w:pPr>
              <w:jc w:val="center"/>
              <w:rPr>
                <w:rFonts w:hint="eastAsia"/>
              </w:rPr>
            </w:pPr>
            <w:r>
              <w:rPr>
                <w:sz w:val="19"/>
              </w:rPr>
              <w:t>Hero</w:t>
            </w:r>
          </w:p>
        </w:tc>
        <w:tc>
          <w:tcPr>
            <w:tcW w:w="3288" w:type="dxa"/>
            <w:tcMar>
              <w:top w:w="70" w:type="dxa"/>
              <w:left w:w="90" w:type="dxa"/>
              <w:bottom w:w="70" w:type="dxa"/>
              <w:right w:w="90" w:type="dxa"/>
            </w:tcMar>
            <w:vAlign w:val="center"/>
          </w:tcPr>
          <w:p w14:paraId="0276FA44" w14:textId="77777777" w:rsidR="009D4D7B" w:rsidRDefault="00000000">
            <w:pPr>
              <w:rPr>
                <w:rFonts w:hint="eastAsia"/>
              </w:rPr>
            </w:pPr>
            <w:r>
              <w:rPr>
                <w:sz w:val="19"/>
              </w:rPr>
              <w:t>hlavní claim, podnadpis, CTA,</w:t>
            </w:r>
            <w:r>
              <w:rPr>
                <w:sz w:val="19"/>
              </w:rPr>
              <w:br/>
              <w:t>obrázek / video</w:t>
            </w:r>
          </w:p>
        </w:tc>
        <w:tc>
          <w:tcPr>
            <w:tcW w:w="3742" w:type="dxa"/>
            <w:tcMar>
              <w:top w:w="70" w:type="dxa"/>
              <w:left w:w="90" w:type="dxa"/>
              <w:bottom w:w="70" w:type="dxa"/>
              <w:right w:w="90" w:type="dxa"/>
            </w:tcMar>
            <w:vAlign w:val="center"/>
          </w:tcPr>
          <w:p w14:paraId="296BC504" w14:textId="77777777" w:rsidR="009D4D7B" w:rsidRDefault="00000000">
            <w:pPr>
              <w:rPr>
                <w:rFonts w:hint="eastAsia"/>
              </w:rPr>
            </w:pPr>
            <w:r>
              <w:rPr>
                <w:sz w:val="19"/>
              </w:rPr>
              <w:t>na homepage klíčová sekce</w:t>
            </w:r>
          </w:p>
        </w:tc>
      </w:tr>
      <w:tr w:rsidR="009D4D7B" w14:paraId="44C03330" w14:textId="77777777">
        <w:trPr>
          <w:jc w:val="center"/>
        </w:trPr>
        <w:tc>
          <w:tcPr>
            <w:tcW w:w="1814" w:type="dxa"/>
            <w:tcMar>
              <w:top w:w="70" w:type="dxa"/>
              <w:left w:w="90" w:type="dxa"/>
              <w:bottom w:w="70" w:type="dxa"/>
              <w:right w:w="90" w:type="dxa"/>
            </w:tcMar>
            <w:vAlign w:val="center"/>
          </w:tcPr>
          <w:p w14:paraId="7DAE8A58" w14:textId="77777777" w:rsidR="009D4D7B" w:rsidRDefault="00000000">
            <w:pPr>
              <w:jc w:val="center"/>
              <w:rPr>
                <w:rFonts w:hint="eastAsia"/>
              </w:rPr>
            </w:pPr>
            <w:r>
              <w:rPr>
                <w:sz w:val="19"/>
              </w:rPr>
              <w:t>Rich text</w:t>
            </w:r>
          </w:p>
        </w:tc>
        <w:tc>
          <w:tcPr>
            <w:tcW w:w="3288" w:type="dxa"/>
            <w:tcMar>
              <w:top w:w="70" w:type="dxa"/>
              <w:left w:w="90" w:type="dxa"/>
              <w:bottom w:w="70" w:type="dxa"/>
              <w:right w:w="90" w:type="dxa"/>
            </w:tcMar>
            <w:vAlign w:val="center"/>
          </w:tcPr>
          <w:p w14:paraId="2BFE3AF2" w14:textId="77777777" w:rsidR="009D4D7B" w:rsidRDefault="00000000">
            <w:pPr>
              <w:rPr>
                <w:rFonts w:hint="eastAsia"/>
              </w:rPr>
            </w:pPr>
            <w:r>
              <w:rPr>
                <w:sz w:val="19"/>
              </w:rPr>
              <w:t>formátovaný obsah přes RTE</w:t>
            </w:r>
          </w:p>
        </w:tc>
        <w:tc>
          <w:tcPr>
            <w:tcW w:w="3742" w:type="dxa"/>
            <w:tcMar>
              <w:top w:w="70" w:type="dxa"/>
              <w:left w:w="90" w:type="dxa"/>
              <w:bottom w:w="70" w:type="dxa"/>
              <w:right w:w="90" w:type="dxa"/>
            </w:tcMar>
            <w:vAlign w:val="center"/>
          </w:tcPr>
          <w:p w14:paraId="53281BD2" w14:textId="77777777" w:rsidR="009D4D7B" w:rsidRDefault="00000000">
            <w:pPr>
              <w:rPr>
                <w:rFonts w:hint="eastAsia"/>
              </w:rPr>
            </w:pPr>
            <w:r>
              <w:rPr>
                <w:sz w:val="19"/>
              </w:rPr>
              <w:t>nejčastější univerzální blok</w:t>
            </w:r>
          </w:p>
        </w:tc>
      </w:tr>
      <w:tr w:rsidR="009D4D7B" w14:paraId="188E6192" w14:textId="77777777">
        <w:trPr>
          <w:jc w:val="center"/>
        </w:trPr>
        <w:tc>
          <w:tcPr>
            <w:tcW w:w="1814" w:type="dxa"/>
            <w:tcMar>
              <w:top w:w="70" w:type="dxa"/>
              <w:left w:w="90" w:type="dxa"/>
              <w:bottom w:w="70" w:type="dxa"/>
              <w:right w:w="90" w:type="dxa"/>
            </w:tcMar>
            <w:vAlign w:val="center"/>
          </w:tcPr>
          <w:p w14:paraId="1C78817F" w14:textId="77777777" w:rsidR="009D4D7B" w:rsidRDefault="00000000">
            <w:pPr>
              <w:jc w:val="center"/>
              <w:rPr>
                <w:rFonts w:hint="eastAsia"/>
              </w:rPr>
            </w:pPr>
            <w:r>
              <w:rPr>
                <w:sz w:val="19"/>
              </w:rPr>
              <w:t>Image / gallery</w:t>
            </w:r>
          </w:p>
        </w:tc>
        <w:tc>
          <w:tcPr>
            <w:tcW w:w="3288" w:type="dxa"/>
            <w:tcMar>
              <w:top w:w="70" w:type="dxa"/>
              <w:left w:w="90" w:type="dxa"/>
              <w:bottom w:w="70" w:type="dxa"/>
              <w:right w:w="90" w:type="dxa"/>
            </w:tcMar>
            <w:vAlign w:val="center"/>
          </w:tcPr>
          <w:p w14:paraId="560C9C6F" w14:textId="77777777" w:rsidR="009D4D7B" w:rsidRDefault="00000000">
            <w:pPr>
              <w:rPr>
                <w:rFonts w:hint="eastAsia"/>
              </w:rPr>
            </w:pPr>
            <w:r>
              <w:rPr>
                <w:sz w:val="19"/>
              </w:rPr>
              <w:t>fotky, reference, atmosféra</w:t>
            </w:r>
          </w:p>
        </w:tc>
        <w:tc>
          <w:tcPr>
            <w:tcW w:w="3742" w:type="dxa"/>
            <w:tcMar>
              <w:top w:w="70" w:type="dxa"/>
              <w:left w:w="90" w:type="dxa"/>
              <w:bottom w:w="70" w:type="dxa"/>
              <w:right w:w="90" w:type="dxa"/>
            </w:tcMar>
            <w:vAlign w:val="center"/>
          </w:tcPr>
          <w:p w14:paraId="3CDA2A1D" w14:textId="77777777" w:rsidR="009D4D7B" w:rsidRDefault="00000000">
            <w:pPr>
              <w:rPr>
                <w:rFonts w:hint="eastAsia"/>
              </w:rPr>
            </w:pPr>
            <w:r>
              <w:rPr>
                <w:sz w:val="19"/>
              </w:rPr>
              <w:t>základní galerie bez crop workflow</w:t>
            </w:r>
          </w:p>
        </w:tc>
      </w:tr>
      <w:tr w:rsidR="009D4D7B" w14:paraId="39C0C775" w14:textId="77777777">
        <w:trPr>
          <w:jc w:val="center"/>
        </w:trPr>
        <w:tc>
          <w:tcPr>
            <w:tcW w:w="1814" w:type="dxa"/>
            <w:tcMar>
              <w:top w:w="70" w:type="dxa"/>
              <w:left w:w="90" w:type="dxa"/>
              <w:bottom w:w="70" w:type="dxa"/>
              <w:right w:w="90" w:type="dxa"/>
            </w:tcMar>
            <w:vAlign w:val="center"/>
          </w:tcPr>
          <w:p w14:paraId="2941D902" w14:textId="77777777" w:rsidR="009D4D7B" w:rsidRDefault="00000000">
            <w:pPr>
              <w:jc w:val="center"/>
              <w:rPr>
                <w:rFonts w:hint="eastAsia"/>
              </w:rPr>
            </w:pPr>
            <w:r>
              <w:rPr>
                <w:sz w:val="19"/>
              </w:rPr>
              <w:t>Video / embed</w:t>
            </w:r>
          </w:p>
        </w:tc>
        <w:tc>
          <w:tcPr>
            <w:tcW w:w="3288" w:type="dxa"/>
            <w:tcMar>
              <w:top w:w="70" w:type="dxa"/>
              <w:left w:w="90" w:type="dxa"/>
              <w:bottom w:w="70" w:type="dxa"/>
              <w:right w:w="90" w:type="dxa"/>
            </w:tcMar>
            <w:vAlign w:val="center"/>
          </w:tcPr>
          <w:p w14:paraId="5E2EF9B1" w14:textId="77777777" w:rsidR="009D4D7B" w:rsidRDefault="00000000">
            <w:pPr>
              <w:rPr>
                <w:rFonts w:hint="eastAsia"/>
              </w:rPr>
            </w:pPr>
            <w:r>
              <w:rPr>
                <w:sz w:val="19"/>
              </w:rPr>
              <w:t>YouTube / Vimeo / externí video</w:t>
            </w:r>
          </w:p>
        </w:tc>
        <w:tc>
          <w:tcPr>
            <w:tcW w:w="3742" w:type="dxa"/>
            <w:tcMar>
              <w:top w:w="70" w:type="dxa"/>
              <w:left w:w="90" w:type="dxa"/>
              <w:bottom w:w="70" w:type="dxa"/>
              <w:right w:w="90" w:type="dxa"/>
            </w:tcMar>
            <w:vAlign w:val="center"/>
          </w:tcPr>
          <w:p w14:paraId="4B2DDE95" w14:textId="77777777" w:rsidR="009D4D7B" w:rsidRDefault="00000000">
            <w:pPr>
              <w:rPr>
                <w:rFonts w:hint="eastAsia"/>
              </w:rPr>
            </w:pPr>
            <w:r>
              <w:rPr>
                <w:sz w:val="19"/>
              </w:rPr>
              <w:t>validní URL + popis</w:t>
            </w:r>
          </w:p>
        </w:tc>
      </w:tr>
      <w:tr w:rsidR="009D4D7B" w14:paraId="441DA58B" w14:textId="77777777">
        <w:trPr>
          <w:jc w:val="center"/>
        </w:trPr>
        <w:tc>
          <w:tcPr>
            <w:tcW w:w="1814" w:type="dxa"/>
            <w:tcMar>
              <w:top w:w="70" w:type="dxa"/>
              <w:left w:w="90" w:type="dxa"/>
              <w:bottom w:w="70" w:type="dxa"/>
              <w:right w:w="90" w:type="dxa"/>
            </w:tcMar>
            <w:vAlign w:val="center"/>
          </w:tcPr>
          <w:p w14:paraId="33B0985D" w14:textId="77777777" w:rsidR="009D4D7B" w:rsidRDefault="00000000">
            <w:pPr>
              <w:jc w:val="center"/>
              <w:rPr>
                <w:rFonts w:hint="eastAsia"/>
              </w:rPr>
            </w:pPr>
            <w:r>
              <w:rPr>
                <w:sz w:val="19"/>
              </w:rPr>
              <w:t>Cards / services</w:t>
            </w:r>
          </w:p>
        </w:tc>
        <w:tc>
          <w:tcPr>
            <w:tcW w:w="3288" w:type="dxa"/>
            <w:tcMar>
              <w:top w:w="70" w:type="dxa"/>
              <w:left w:w="90" w:type="dxa"/>
              <w:bottom w:w="70" w:type="dxa"/>
              <w:right w:w="90" w:type="dxa"/>
            </w:tcMar>
            <w:vAlign w:val="center"/>
          </w:tcPr>
          <w:p w14:paraId="18D1FEDB" w14:textId="77777777" w:rsidR="009D4D7B" w:rsidRDefault="00000000">
            <w:pPr>
              <w:rPr>
                <w:rFonts w:hint="eastAsia"/>
              </w:rPr>
            </w:pPr>
            <w:r>
              <w:rPr>
                <w:sz w:val="19"/>
              </w:rPr>
              <w:t>služby, nabídka, tematické oblasti</w:t>
            </w:r>
          </w:p>
        </w:tc>
        <w:tc>
          <w:tcPr>
            <w:tcW w:w="3742" w:type="dxa"/>
            <w:tcMar>
              <w:top w:w="70" w:type="dxa"/>
              <w:left w:w="90" w:type="dxa"/>
              <w:bottom w:w="70" w:type="dxa"/>
              <w:right w:w="90" w:type="dxa"/>
            </w:tcMar>
            <w:vAlign w:val="center"/>
          </w:tcPr>
          <w:p w14:paraId="4B2ACD95" w14:textId="77777777" w:rsidR="009D4D7B" w:rsidRDefault="00000000">
            <w:pPr>
              <w:rPr>
                <w:rFonts w:hint="eastAsia"/>
              </w:rPr>
            </w:pPr>
            <w:r>
              <w:rPr>
                <w:sz w:val="19"/>
              </w:rPr>
              <w:t>opakovatelný strukturovaný blok</w:t>
            </w:r>
          </w:p>
        </w:tc>
      </w:tr>
      <w:tr w:rsidR="009D4D7B" w14:paraId="47C76B3B" w14:textId="77777777">
        <w:trPr>
          <w:jc w:val="center"/>
        </w:trPr>
        <w:tc>
          <w:tcPr>
            <w:tcW w:w="1814" w:type="dxa"/>
            <w:tcMar>
              <w:top w:w="70" w:type="dxa"/>
              <w:left w:w="90" w:type="dxa"/>
              <w:bottom w:w="70" w:type="dxa"/>
              <w:right w:w="90" w:type="dxa"/>
            </w:tcMar>
            <w:vAlign w:val="center"/>
          </w:tcPr>
          <w:p w14:paraId="4064AC39" w14:textId="77777777" w:rsidR="009D4D7B" w:rsidRDefault="00000000">
            <w:pPr>
              <w:jc w:val="center"/>
              <w:rPr>
                <w:rFonts w:hint="eastAsia"/>
              </w:rPr>
            </w:pPr>
            <w:r>
              <w:rPr>
                <w:sz w:val="19"/>
              </w:rPr>
              <w:t>CTA / contact</w:t>
            </w:r>
          </w:p>
        </w:tc>
        <w:tc>
          <w:tcPr>
            <w:tcW w:w="3288" w:type="dxa"/>
            <w:tcMar>
              <w:top w:w="70" w:type="dxa"/>
              <w:left w:w="90" w:type="dxa"/>
              <w:bottom w:w="70" w:type="dxa"/>
              <w:right w:w="90" w:type="dxa"/>
            </w:tcMar>
            <w:vAlign w:val="center"/>
          </w:tcPr>
          <w:p w14:paraId="712FE1AB" w14:textId="77777777" w:rsidR="009D4D7B" w:rsidRDefault="00000000">
            <w:pPr>
              <w:rPr>
                <w:rFonts w:hint="eastAsia"/>
              </w:rPr>
            </w:pPr>
            <w:r>
              <w:rPr>
                <w:sz w:val="19"/>
              </w:rPr>
              <w:t>výzva k akci, tlačítko, kontaktní data</w:t>
            </w:r>
          </w:p>
        </w:tc>
        <w:tc>
          <w:tcPr>
            <w:tcW w:w="3742" w:type="dxa"/>
            <w:tcMar>
              <w:top w:w="70" w:type="dxa"/>
              <w:left w:w="90" w:type="dxa"/>
              <w:bottom w:w="70" w:type="dxa"/>
              <w:right w:w="90" w:type="dxa"/>
            </w:tcMar>
            <w:vAlign w:val="center"/>
          </w:tcPr>
          <w:p w14:paraId="54F14A97" w14:textId="77777777" w:rsidR="009D4D7B" w:rsidRDefault="00000000">
            <w:pPr>
              <w:rPr>
                <w:rFonts w:hint="eastAsia"/>
              </w:rPr>
            </w:pPr>
            <w:r>
              <w:rPr>
                <w:sz w:val="19"/>
              </w:rPr>
              <w:t>napojeno na kontaktní formulář</w:t>
            </w:r>
          </w:p>
        </w:tc>
      </w:tr>
    </w:tbl>
    <w:p w14:paraId="4869913F" w14:textId="77777777" w:rsidR="009D4D7B" w:rsidRDefault="00000000">
      <w:pPr>
        <w:pStyle w:val="H2C"/>
        <w:rPr>
          <w:rFonts w:hint="eastAsia"/>
        </w:rPr>
      </w:pPr>
      <w:r>
        <w:t>3.4 Blog</w:t>
      </w:r>
    </w:p>
    <w:p w14:paraId="14F5FD6C" w14:textId="77777777" w:rsidR="009D4D7B" w:rsidRDefault="00000000">
      <w:pPr>
        <w:rPr>
          <w:rFonts w:hint="eastAsia"/>
        </w:rPr>
      </w:pPr>
      <w:r>
        <w:t>Blog by měl být vlastní modul, nikoliv jen další typ stránky. Důvodem je odlišné chování: listing, detail, vyhledávání, stránkování a publikace podle data.</w:t>
      </w:r>
    </w:p>
    <w:p w14:paraId="3C07E26A" w14:textId="77777777" w:rsidR="009D4D7B" w:rsidRDefault="00000000">
      <w:pPr>
        <w:ind w:left="283" w:hanging="181"/>
        <w:rPr>
          <w:rFonts w:hint="eastAsia"/>
        </w:rPr>
      </w:pPr>
      <w:r>
        <w:lastRenderedPageBreak/>
        <w:t>• Pole: title, slug, perex, bodyHtml, searchText, cover image, publishedAt, isPublished, meta title, meta description, language.</w:t>
      </w:r>
    </w:p>
    <w:p w14:paraId="1585CF9B" w14:textId="77777777" w:rsidR="009D4D7B" w:rsidRDefault="00000000">
      <w:pPr>
        <w:ind w:left="283" w:hanging="181"/>
        <w:rPr>
          <w:rFonts w:hint="eastAsia"/>
        </w:rPr>
      </w:pPr>
      <w:r>
        <w:t>• Vyhledávání v MVP: EF.Functions.Like / Contains nad title + perex + searchText.</w:t>
      </w:r>
    </w:p>
    <w:p w14:paraId="497A31A5" w14:textId="77777777" w:rsidR="009D4D7B" w:rsidRDefault="00000000">
      <w:pPr>
        <w:ind w:left="283" w:hanging="181"/>
        <w:rPr>
          <w:rFonts w:hint="eastAsia"/>
        </w:rPr>
      </w:pPr>
      <w:r>
        <w:t>• Stránkování na úrovni SQL dotazu.</w:t>
      </w:r>
    </w:p>
    <w:p w14:paraId="6FCF5397" w14:textId="77777777" w:rsidR="009D4D7B" w:rsidRDefault="00000000">
      <w:pPr>
        <w:ind w:left="283" w:hanging="181"/>
        <w:rPr>
          <w:rFonts w:hint="eastAsia"/>
        </w:rPr>
      </w:pPr>
      <w:r>
        <w:t>• Do budoucna možnost přejít na MSSQL Full-Text nebo samostatný search engine bez změny veřejného kontraktu modulu.</w:t>
      </w:r>
    </w:p>
    <w:p w14:paraId="7FC6C116" w14:textId="77777777" w:rsidR="009D4D7B" w:rsidRDefault="00000000">
      <w:pPr>
        <w:pStyle w:val="H2C"/>
        <w:rPr>
          <w:rFonts w:hint="eastAsia"/>
        </w:rPr>
      </w:pPr>
      <w:r>
        <w:t>3.5 Kontaktní formulář</w:t>
      </w:r>
    </w:p>
    <w:p w14:paraId="06EA654D" w14:textId="77777777" w:rsidR="009D4D7B" w:rsidRDefault="00000000">
      <w:pPr>
        <w:rPr>
          <w:rFonts w:hint="eastAsia"/>
        </w:rPr>
      </w:pPr>
      <w:r>
        <w:t>Kontaktní formulář nesmí být jen „send mail“. Doporučuji tento proces:</w:t>
      </w:r>
    </w:p>
    <w:p w14:paraId="693CFBA2" w14:textId="77777777" w:rsidR="009D4D7B" w:rsidRDefault="00000000">
      <w:pPr>
        <w:ind w:left="283" w:hanging="181"/>
        <w:rPr>
          <w:rFonts w:hint="eastAsia"/>
        </w:rPr>
      </w:pPr>
      <w:r>
        <w:t>8. Validace vstupu na klientovi i serveru.</w:t>
      </w:r>
    </w:p>
    <w:p w14:paraId="638E6CB0" w14:textId="77777777" w:rsidR="009D4D7B" w:rsidRDefault="00000000">
      <w:pPr>
        <w:ind w:left="283" w:hanging="181"/>
        <w:rPr>
          <w:rFonts w:hint="eastAsia"/>
        </w:rPr>
      </w:pPr>
      <w:r>
        <w:t>9. Uložení zprávy do DB se stavem Pending.</w:t>
      </w:r>
    </w:p>
    <w:p w14:paraId="69EC78EC" w14:textId="77777777" w:rsidR="009D4D7B" w:rsidRDefault="00000000">
      <w:pPr>
        <w:ind w:left="283" w:hanging="181"/>
        <w:rPr>
          <w:rFonts w:hint="eastAsia"/>
        </w:rPr>
      </w:pPr>
      <w:r>
        <w:t>10. Pokus o odeslání e-mailu přes abstrahovanou službu.</w:t>
      </w:r>
    </w:p>
    <w:p w14:paraId="2FE7DF89" w14:textId="77777777" w:rsidR="009D4D7B" w:rsidRDefault="00000000">
      <w:pPr>
        <w:ind w:left="283" w:hanging="181"/>
        <w:rPr>
          <w:rFonts w:hint="eastAsia"/>
        </w:rPr>
      </w:pPr>
      <w:r>
        <w:t>11. Přechod zprávy do stavu Sent nebo Failed.</w:t>
      </w:r>
    </w:p>
    <w:p w14:paraId="6D775086" w14:textId="77777777" w:rsidR="009D4D7B" w:rsidRDefault="00000000">
      <w:pPr>
        <w:ind w:left="283" w:hanging="181"/>
        <w:rPr>
          <w:rFonts w:hint="eastAsia"/>
        </w:rPr>
      </w:pPr>
      <w:r>
        <w:t>12. Logování výsledku + možnost dohledání v administraci.</w:t>
      </w:r>
    </w:p>
    <w:p w14:paraId="15592902" w14:textId="77777777" w:rsidR="009D4D7B" w:rsidRDefault="00000000">
      <w:pPr>
        <w:rPr>
          <w:rFonts w:hint="eastAsia"/>
        </w:rPr>
      </w:pPr>
      <w:r>
        <w:t>Tento postup dává auditovatelnost a kryje výpadek SMTP.</w:t>
      </w:r>
    </w:p>
    <w:p w14:paraId="1886DCD0" w14:textId="77777777" w:rsidR="009D4D7B" w:rsidRDefault="00000000">
      <w:pPr>
        <w:pStyle w:val="H2C"/>
        <w:rPr>
          <w:rFonts w:hint="eastAsia"/>
        </w:rPr>
      </w:pPr>
      <w:r>
        <w:t>3.6 Vícejazyčnost</w:t>
      </w:r>
    </w:p>
    <w:p w14:paraId="08D1DC0D" w14:textId="77777777" w:rsidR="009D4D7B" w:rsidRDefault="00000000">
      <w:pPr>
        <w:rPr>
          <w:rFonts w:hint="eastAsia"/>
        </w:rPr>
      </w:pPr>
      <w:r>
        <w:t>Vícejazyčnost musí být domyšlená od začátku. Dodatečné doplňování je drahé. Doporučený princip:</w:t>
      </w:r>
    </w:p>
    <w:p w14:paraId="75F392F2" w14:textId="77777777" w:rsidR="009D4D7B" w:rsidRDefault="00000000">
      <w:pPr>
        <w:ind w:left="283" w:hanging="181"/>
        <w:rPr>
          <w:rFonts w:hint="eastAsia"/>
        </w:rPr>
      </w:pPr>
      <w:r>
        <w:t>• Jazyky definované v konfiguraci, např. cs a en.</w:t>
      </w:r>
    </w:p>
    <w:p w14:paraId="1C593EE9" w14:textId="77777777" w:rsidR="009D4D7B" w:rsidRDefault="00000000">
      <w:pPr>
        <w:ind w:left="283" w:hanging="181"/>
        <w:rPr>
          <w:rFonts w:hint="eastAsia"/>
        </w:rPr>
      </w:pPr>
      <w:r>
        <w:t>• Obsahové entity mají oddělené překladové záznamy, případně jazykově oddělený payload.</w:t>
      </w:r>
    </w:p>
    <w:p w14:paraId="26CF20D3" w14:textId="77777777" w:rsidR="009D4D7B" w:rsidRDefault="00000000">
      <w:pPr>
        <w:ind w:left="283" w:hanging="181"/>
        <w:rPr>
          <w:rFonts w:hint="eastAsia"/>
        </w:rPr>
      </w:pPr>
      <w:r>
        <w:t>• URL budou mít culture prefix nebo jiný explicitní routing pattern.</w:t>
      </w:r>
    </w:p>
    <w:p w14:paraId="732B109F" w14:textId="77777777" w:rsidR="009D4D7B" w:rsidRDefault="00000000">
      <w:pPr>
        <w:ind w:left="283" w:hanging="181"/>
        <w:rPr>
          <w:rFonts w:hint="eastAsia"/>
        </w:rPr>
      </w:pPr>
      <w:r>
        <w:t>• Administrace bude mít editaci obsahu po jazykových záložkách.</w:t>
      </w:r>
    </w:p>
    <w:p w14:paraId="56299906" w14:textId="77777777" w:rsidR="009D4D7B" w:rsidRDefault="00000000">
      <w:pPr>
        <w:ind w:left="283" w:hanging="181"/>
        <w:rPr>
          <w:rFonts w:hint="eastAsia"/>
        </w:rPr>
      </w:pPr>
      <w:r>
        <w:t>• Je nutné definovat chování při chybějícím překladu: fallback vs. skrytí obsahu.</w:t>
      </w:r>
    </w:p>
    <w:p w14:paraId="14E05F5D" w14:textId="77777777" w:rsidR="009D4D7B" w:rsidRDefault="00000000">
      <w:pPr>
        <w:pStyle w:val="H2C"/>
        <w:rPr>
          <w:rFonts w:hint="eastAsia"/>
        </w:rPr>
      </w:pPr>
      <w:r>
        <w:t>3.7 Rich text editor – doporučení</w:t>
      </w:r>
    </w:p>
    <w:p w14:paraId="7EB720A3" w14:textId="77777777" w:rsidR="009D4D7B" w:rsidRDefault="00000000">
      <w:pPr>
        <w:rPr>
          <w:rFonts w:hint="eastAsia"/>
        </w:rPr>
      </w:pPr>
      <w:r>
        <w:t>Pro MVP je vhodné zvolit editor, který je licenčně i technicky jednoduchý a nepřináší zbytečnou vendor komplikaci. Bez ohledu na výběr musí být HTML na serveru sanitizováno proti XSS.</w:t>
      </w:r>
    </w:p>
    <w:tbl>
      <w:tblPr>
        <w:tblStyle w:val="TableGrid"/>
        <w:tblW w:w="0" w:type="auto"/>
        <w:jc w:val="center"/>
        <w:tblLayout w:type="fixed"/>
        <w:tblLook w:val="04A0" w:firstRow="1" w:lastRow="0" w:firstColumn="1" w:lastColumn="0" w:noHBand="0" w:noVBand="1"/>
      </w:tblPr>
      <w:tblGrid>
        <w:gridCol w:w="1701"/>
        <w:gridCol w:w="2835"/>
        <w:gridCol w:w="3969"/>
      </w:tblGrid>
      <w:tr w:rsidR="009D4D7B" w14:paraId="7346D19C" w14:textId="77777777">
        <w:trPr>
          <w:tblHeader/>
          <w:jc w:val="center"/>
        </w:trPr>
        <w:tc>
          <w:tcPr>
            <w:tcW w:w="1701" w:type="dxa"/>
            <w:shd w:val="clear" w:color="auto" w:fill="D9E7F5"/>
            <w:tcMar>
              <w:top w:w="80" w:type="dxa"/>
              <w:left w:w="100" w:type="dxa"/>
              <w:bottom w:w="80" w:type="dxa"/>
              <w:right w:w="100" w:type="dxa"/>
            </w:tcMar>
            <w:vAlign w:val="center"/>
          </w:tcPr>
          <w:p w14:paraId="526C13B6" w14:textId="77777777" w:rsidR="009D4D7B" w:rsidRDefault="00000000">
            <w:pPr>
              <w:jc w:val="center"/>
              <w:rPr>
                <w:rFonts w:hint="eastAsia"/>
              </w:rPr>
            </w:pPr>
            <w:r>
              <w:rPr>
                <w:b/>
                <w:sz w:val="19"/>
              </w:rPr>
              <w:t>Varianta</w:t>
            </w:r>
          </w:p>
        </w:tc>
        <w:tc>
          <w:tcPr>
            <w:tcW w:w="2835" w:type="dxa"/>
            <w:shd w:val="clear" w:color="auto" w:fill="D9E7F5"/>
            <w:tcMar>
              <w:top w:w="80" w:type="dxa"/>
              <w:left w:w="100" w:type="dxa"/>
              <w:bottom w:w="80" w:type="dxa"/>
              <w:right w:w="100" w:type="dxa"/>
            </w:tcMar>
            <w:vAlign w:val="center"/>
          </w:tcPr>
          <w:p w14:paraId="173D08C2" w14:textId="77777777" w:rsidR="009D4D7B" w:rsidRDefault="00000000">
            <w:pPr>
              <w:jc w:val="center"/>
              <w:rPr>
                <w:rFonts w:hint="eastAsia"/>
              </w:rPr>
            </w:pPr>
            <w:r>
              <w:rPr>
                <w:b/>
                <w:sz w:val="19"/>
              </w:rPr>
              <w:t>Výhoda</w:t>
            </w:r>
          </w:p>
        </w:tc>
        <w:tc>
          <w:tcPr>
            <w:tcW w:w="3969" w:type="dxa"/>
            <w:shd w:val="clear" w:color="auto" w:fill="D9E7F5"/>
            <w:tcMar>
              <w:top w:w="80" w:type="dxa"/>
              <w:left w:w="100" w:type="dxa"/>
              <w:bottom w:w="80" w:type="dxa"/>
              <w:right w:w="100" w:type="dxa"/>
            </w:tcMar>
            <w:vAlign w:val="center"/>
          </w:tcPr>
          <w:p w14:paraId="1B85B393" w14:textId="77777777" w:rsidR="009D4D7B" w:rsidRDefault="00000000">
            <w:pPr>
              <w:jc w:val="center"/>
              <w:rPr>
                <w:rFonts w:hint="eastAsia"/>
              </w:rPr>
            </w:pPr>
            <w:r>
              <w:rPr>
                <w:b/>
                <w:sz w:val="19"/>
              </w:rPr>
              <w:t>Nevýhoda / poznámka</w:t>
            </w:r>
          </w:p>
        </w:tc>
      </w:tr>
      <w:tr w:rsidR="009D4D7B" w14:paraId="69ADA9BF" w14:textId="77777777">
        <w:trPr>
          <w:jc w:val="center"/>
        </w:trPr>
        <w:tc>
          <w:tcPr>
            <w:tcW w:w="1701" w:type="dxa"/>
            <w:tcMar>
              <w:top w:w="70" w:type="dxa"/>
              <w:left w:w="90" w:type="dxa"/>
              <w:bottom w:w="70" w:type="dxa"/>
              <w:right w:w="90" w:type="dxa"/>
            </w:tcMar>
            <w:vAlign w:val="center"/>
          </w:tcPr>
          <w:p w14:paraId="7EE44B40" w14:textId="77777777" w:rsidR="009D4D7B" w:rsidRDefault="00000000">
            <w:pPr>
              <w:jc w:val="center"/>
              <w:rPr>
                <w:rFonts w:hint="eastAsia"/>
              </w:rPr>
            </w:pPr>
            <w:r>
              <w:rPr>
                <w:sz w:val="19"/>
              </w:rPr>
              <w:t>Quill</w:t>
            </w:r>
          </w:p>
        </w:tc>
        <w:tc>
          <w:tcPr>
            <w:tcW w:w="2835" w:type="dxa"/>
            <w:tcMar>
              <w:top w:w="70" w:type="dxa"/>
              <w:left w:w="90" w:type="dxa"/>
              <w:bottom w:w="70" w:type="dxa"/>
              <w:right w:w="90" w:type="dxa"/>
            </w:tcMar>
            <w:vAlign w:val="center"/>
          </w:tcPr>
          <w:p w14:paraId="1727C093" w14:textId="77777777" w:rsidR="009D4D7B" w:rsidRDefault="00000000">
            <w:pPr>
              <w:rPr>
                <w:rFonts w:hint="eastAsia"/>
              </w:rPr>
            </w:pPr>
            <w:r>
              <w:rPr>
                <w:sz w:val="19"/>
              </w:rPr>
              <w:t>jednoduchý, open source, vhodný pro</w:t>
            </w:r>
            <w:r>
              <w:rPr>
                <w:sz w:val="19"/>
              </w:rPr>
              <w:br/>
              <w:t>běžné formátování</w:t>
            </w:r>
          </w:p>
        </w:tc>
        <w:tc>
          <w:tcPr>
            <w:tcW w:w="3969" w:type="dxa"/>
            <w:tcMar>
              <w:top w:w="70" w:type="dxa"/>
              <w:left w:w="90" w:type="dxa"/>
              <w:bottom w:w="70" w:type="dxa"/>
              <w:right w:w="90" w:type="dxa"/>
            </w:tcMar>
            <w:vAlign w:val="center"/>
          </w:tcPr>
          <w:p w14:paraId="6B1397A6" w14:textId="77777777" w:rsidR="009D4D7B" w:rsidRDefault="00000000">
            <w:pPr>
              <w:jc w:val="center"/>
              <w:rPr>
                <w:rFonts w:hint="eastAsia"/>
              </w:rPr>
            </w:pPr>
            <w:r>
              <w:rPr>
                <w:sz w:val="19"/>
              </w:rPr>
              <w:t>méně „Word-like“, menší flexibilita pro komplexní obsah</w:t>
            </w:r>
          </w:p>
        </w:tc>
      </w:tr>
      <w:tr w:rsidR="009D4D7B" w14:paraId="128CEFDD" w14:textId="77777777">
        <w:trPr>
          <w:jc w:val="center"/>
        </w:trPr>
        <w:tc>
          <w:tcPr>
            <w:tcW w:w="1701" w:type="dxa"/>
            <w:tcMar>
              <w:top w:w="70" w:type="dxa"/>
              <w:left w:w="90" w:type="dxa"/>
              <w:bottom w:w="70" w:type="dxa"/>
              <w:right w:w="90" w:type="dxa"/>
            </w:tcMar>
            <w:vAlign w:val="center"/>
          </w:tcPr>
          <w:p w14:paraId="4655FAB3" w14:textId="77777777" w:rsidR="009D4D7B" w:rsidRDefault="00000000">
            <w:pPr>
              <w:jc w:val="center"/>
              <w:rPr>
                <w:rFonts w:hint="eastAsia"/>
              </w:rPr>
            </w:pPr>
            <w:r>
              <w:rPr>
                <w:sz w:val="19"/>
              </w:rPr>
              <w:t>Tiptap OSS</w:t>
            </w:r>
          </w:p>
        </w:tc>
        <w:tc>
          <w:tcPr>
            <w:tcW w:w="2835" w:type="dxa"/>
            <w:tcMar>
              <w:top w:w="70" w:type="dxa"/>
              <w:left w:w="90" w:type="dxa"/>
              <w:bottom w:w="70" w:type="dxa"/>
              <w:right w:w="90" w:type="dxa"/>
            </w:tcMar>
            <w:vAlign w:val="center"/>
          </w:tcPr>
          <w:p w14:paraId="6B7F7799" w14:textId="77777777" w:rsidR="009D4D7B" w:rsidRDefault="00000000">
            <w:pPr>
              <w:rPr>
                <w:rFonts w:hint="eastAsia"/>
              </w:rPr>
            </w:pPr>
            <w:r>
              <w:rPr>
                <w:sz w:val="19"/>
              </w:rPr>
              <w:t>silná rozšiřitelnost, moderní přístup</w:t>
            </w:r>
          </w:p>
        </w:tc>
        <w:tc>
          <w:tcPr>
            <w:tcW w:w="3969" w:type="dxa"/>
            <w:tcMar>
              <w:top w:w="70" w:type="dxa"/>
              <w:left w:w="90" w:type="dxa"/>
              <w:bottom w:w="70" w:type="dxa"/>
              <w:right w:w="90" w:type="dxa"/>
            </w:tcMar>
            <w:vAlign w:val="center"/>
          </w:tcPr>
          <w:p w14:paraId="141C08DE" w14:textId="77777777" w:rsidR="009D4D7B" w:rsidRDefault="00000000">
            <w:pPr>
              <w:rPr>
                <w:rFonts w:hint="eastAsia"/>
              </w:rPr>
            </w:pPr>
            <w:r>
              <w:rPr>
                <w:sz w:val="19"/>
              </w:rPr>
              <w:t>vyšší implementační pracnost UI a toolbaru</w:t>
            </w:r>
          </w:p>
        </w:tc>
      </w:tr>
      <w:tr w:rsidR="009D4D7B" w14:paraId="7774D44F" w14:textId="77777777">
        <w:trPr>
          <w:jc w:val="center"/>
        </w:trPr>
        <w:tc>
          <w:tcPr>
            <w:tcW w:w="1701" w:type="dxa"/>
            <w:tcMar>
              <w:top w:w="70" w:type="dxa"/>
              <w:left w:w="90" w:type="dxa"/>
              <w:bottom w:w="70" w:type="dxa"/>
              <w:right w:w="90" w:type="dxa"/>
            </w:tcMar>
            <w:vAlign w:val="center"/>
          </w:tcPr>
          <w:p w14:paraId="43DAA223" w14:textId="77777777" w:rsidR="009D4D7B" w:rsidRDefault="00000000">
            <w:pPr>
              <w:jc w:val="center"/>
              <w:rPr>
                <w:rFonts w:hint="eastAsia"/>
              </w:rPr>
            </w:pPr>
            <w:r>
              <w:rPr>
                <w:sz w:val="19"/>
              </w:rPr>
              <w:t>CKEditor / TinyMCE</w:t>
            </w:r>
          </w:p>
        </w:tc>
        <w:tc>
          <w:tcPr>
            <w:tcW w:w="2835" w:type="dxa"/>
            <w:tcMar>
              <w:top w:w="70" w:type="dxa"/>
              <w:left w:w="90" w:type="dxa"/>
              <w:bottom w:w="70" w:type="dxa"/>
              <w:right w:w="90" w:type="dxa"/>
            </w:tcMar>
            <w:vAlign w:val="center"/>
          </w:tcPr>
          <w:p w14:paraId="358B030A" w14:textId="77777777" w:rsidR="009D4D7B" w:rsidRDefault="00000000">
            <w:pPr>
              <w:rPr>
                <w:rFonts w:hint="eastAsia"/>
              </w:rPr>
            </w:pPr>
            <w:r>
              <w:rPr>
                <w:sz w:val="19"/>
              </w:rPr>
              <w:t>rychlý start a bohaté funkce</w:t>
            </w:r>
          </w:p>
        </w:tc>
        <w:tc>
          <w:tcPr>
            <w:tcW w:w="3969" w:type="dxa"/>
            <w:tcMar>
              <w:top w:w="70" w:type="dxa"/>
              <w:left w:w="90" w:type="dxa"/>
              <w:bottom w:w="70" w:type="dxa"/>
              <w:right w:w="90" w:type="dxa"/>
            </w:tcMar>
            <w:vAlign w:val="center"/>
          </w:tcPr>
          <w:p w14:paraId="310066CF" w14:textId="77777777" w:rsidR="009D4D7B" w:rsidRDefault="00000000">
            <w:pPr>
              <w:rPr>
                <w:rFonts w:hint="eastAsia"/>
              </w:rPr>
            </w:pPr>
            <w:r>
              <w:rPr>
                <w:sz w:val="19"/>
              </w:rPr>
              <w:t>je nutné velmi pečlivě ohlídat licenci,</w:t>
            </w:r>
            <w:r>
              <w:rPr>
                <w:sz w:val="19"/>
              </w:rPr>
              <w:br/>
              <w:t>support a případné komerční limity</w:t>
            </w:r>
          </w:p>
        </w:tc>
      </w:tr>
    </w:tbl>
    <w:p w14:paraId="5801D4FB" w14:textId="77777777" w:rsidR="009D4D7B" w:rsidRDefault="00000000">
      <w:pPr>
        <w:rPr>
          <w:rFonts w:hint="eastAsia"/>
        </w:rPr>
      </w:pPr>
      <w:r>
        <w:t>Pro tento typ MVP bych preferoval Quill nebo Tiptap OSS. CKEditor / TinyMCE dávají smysl hlavně tehdy, pokud je akceptována jejich konkrétní licenční a support strategie.</w:t>
      </w:r>
    </w:p>
    <w:p w14:paraId="59548BCE" w14:textId="77777777" w:rsidR="009D4D7B" w:rsidRDefault="00000000">
      <w:pPr>
        <w:pStyle w:val="H1C"/>
        <w:rPr>
          <w:rFonts w:hint="eastAsia"/>
        </w:rPr>
      </w:pPr>
      <w:r>
        <w:t>4. Doporučená architektura a solution structure</w:t>
      </w:r>
    </w:p>
    <w:p w14:paraId="1B8449E3" w14:textId="77777777" w:rsidR="009D4D7B" w:rsidRDefault="00000000">
      <w:pPr>
        <w:rPr>
          <w:rFonts w:hint="eastAsia"/>
        </w:rPr>
      </w:pPr>
      <w:r>
        <w:t>Požadovaná architektura je rozumná. Není nutné dělat těžkou clean architecture se zbytečnou vrstvou navíc; stačí čisté oddělení odpovědností.</w:t>
      </w:r>
    </w:p>
    <w:tbl>
      <w:tblPr>
        <w:tblStyle w:val="TableGrid"/>
        <w:tblW w:w="0" w:type="auto"/>
        <w:jc w:val="center"/>
        <w:tblLayout w:type="fixed"/>
        <w:tblLook w:val="04A0" w:firstRow="1" w:lastRow="0" w:firstColumn="1" w:lastColumn="0" w:noHBand="0" w:noVBand="1"/>
      </w:tblPr>
      <w:tblGrid>
        <w:gridCol w:w="2948"/>
        <w:gridCol w:w="5556"/>
      </w:tblGrid>
      <w:tr w:rsidR="009D4D7B" w14:paraId="4C489B40" w14:textId="77777777">
        <w:trPr>
          <w:tblHeader/>
          <w:jc w:val="center"/>
        </w:trPr>
        <w:tc>
          <w:tcPr>
            <w:tcW w:w="2948" w:type="dxa"/>
            <w:shd w:val="clear" w:color="auto" w:fill="D9E7F5"/>
            <w:tcMar>
              <w:top w:w="80" w:type="dxa"/>
              <w:left w:w="100" w:type="dxa"/>
              <w:bottom w:w="80" w:type="dxa"/>
              <w:right w:w="100" w:type="dxa"/>
            </w:tcMar>
            <w:vAlign w:val="center"/>
          </w:tcPr>
          <w:p w14:paraId="3D133A18" w14:textId="77777777" w:rsidR="009D4D7B" w:rsidRDefault="00000000">
            <w:pPr>
              <w:jc w:val="center"/>
              <w:rPr>
                <w:rFonts w:hint="eastAsia"/>
              </w:rPr>
            </w:pPr>
            <w:r>
              <w:rPr>
                <w:b/>
                <w:sz w:val="19"/>
              </w:rPr>
              <w:lastRenderedPageBreak/>
              <w:t>Projekt</w:t>
            </w:r>
          </w:p>
        </w:tc>
        <w:tc>
          <w:tcPr>
            <w:tcW w:w="5556" w:type="dxa"/>
            <w:shd w:val="clear" w:color="auto" w:fill="D9E7F5"/>
            <w:tcMar>
              <w:top w:w="80" w:type="dxa"/>
              <w:left w:w="100" w:type="dxa"/>
              <w:bottom w:w="80" w:type="dxa"/>
              <w:right w:w="100" w:type="dxa"/>
            </w:tcMar>
            <w:vAlign w:val="center"/>
          </w:tcPr>
          <w:p w14:paraId="25A88024" w14:textId="77777777" w:rsidR="009D4D7B" w:rsidRDefault="00000000">
            <w:pPr>
              <w:jc w:val="center"/>
              <w:rPr>
                <w:rFonts w:hint="eastAsia"/>
              </w:rPr>
            </w:pPr>
            <w:r>
              <w:rPr>
                <w:b/>
                <w:sz w:val="19"/>
              </w:rPr>
              <w:t>Obsah</w:t>
            </w:r>
          </w:p>
        </w:tc>
      </w:tr>
      <w:tr w:rsidR="009D4D7B" w14:paraId="668C6DAC" w14:textId="77777777">
        <w:trPr>
          <w:jc w:val="center"/>
        </w:trPr>
        <w:tc>
          <w:tcPr>
            <w:tcW w:w="2948" w:type="dxa"/>
            <w:tcMar>
              <w:top w:w="70" w:type="dxa"/>
              <w:left w:w="90" w:type="dxa"/>
              <w:bottom w:w="70" w:type="dxa"/>
              <w:right w:w="90" w:type="dxa"/>
            </w:tcMar>
            <w:vAlign w:val="center"/>
          </w:tcPr>
          <w:p w14:paraId="1878CC9B" w14:textId="77777777" w:rsidR="009D4D7B" w:rsidRDefault="00000000">
            <w:pPr>
              <w:jc w:val="center"/>
              <w:rPr>
                <w:rFonts w:hint="eastAsia"/>
              </w:rPr>
            </w:pPr>
            <w:r>
              <w:rPr>
                <w:sz w:val="19"/>
              </w:rPr>
              <w:t>Aldaman.Web</w:t>
            </w:r>
          </w:p>
        </w:tc>
        <w:tc>
          <w:tcPr>
            <w:tcW w:w="5556" w:type="dxa"/>
            <w:tcMar>
              <w:top w:w="70" w:type="dxa"/>
              <w:left w:w="90" w:type="dxa"/>
              <w:bottom w:w="70" w:type="dxa"/>
              <w:right w:w="90" w:type="dxa"/>
            </w:tcMar>
            <w:vAlign w:val="center"/>
          </w:tcPr>
          <w:p w14:paraId="6D4E0E6D" w14:textId="77777777" w:rsidR="009D4D7B" w:rsidRDefault="00000000">
            <w:pPr>
              <w:rPr>
                <w:rFonts w:hint="eastAsia"/>
              </w:rPr>
            </w:pPr>
            <w:r>
              <w:rPr>
                <w:sz w:val="19"/>
              </w:rPr>
              <w:t>ASP.NET Core MVC, controllery, views, admin area, composition root, Tailwind assets, middleware pipeline</w:t>
            </w:r>
          </w:p>
        </w:tc>
      </w:tr>
      <w:tr w:rsidR="009D4D7B" w14:paraId="538E53AC" w14:textId="77777777">
        <w:trPr>
          <w:jc w:val="center"/>
        </w:trPr>
        <w:tc>
          <w:tcPr>
            <w:tcW w:w="2948" w:type="dxa"/>
            <w:tcMar>
              <w:top w:w="70" w:type="dxa"/>
              <w:left w:w="90" w:type="dxa"/>
              <w:bottom w:w="70" w:type="dxa"/>
              <w:right w:w="90" w:type="dxa"/>
            </w:tcMar>
            <w:vAlign w:val="center"/>
          </w:tcPr>
          <w:p w14:paraId="345845EA" w14:textId="77777777" w:rsidR="009D4D7B" w:rsidRDefault="00000000">
            <w:pPr>
              <w:jc w:val="center"/>
              <w:rPr>
                <w:rFonts w:hint="eastAsia"/>
              </w:rPr>
            </w:pPr>
            <w:r>
              <w:rPr>
                <w:sz w:val="19"/>
              </w:rPr>
              <w:t>Aldaman.Services</w:t>
            </w:r>
          </w:p>
        </w:tc>
        <w:tc>
          <w:tcPr>
            <w:tcW w:w="5556" w:type="dxa"/>
            <w:tcMar>
              <w:top w:w="70" w:type="dxa"/>
              <w:left w:w="90" w:type="dxa"/>
              <w:bottom w:w="70" w:type="dxa"/>
              <w:right w:w="90" w:type="dxa"/>
            </w:tcMar>
            <w:vAlign w:val="center"/>
          </w:tcPr>
          <w:p w14:paraId="397EE119" w14:textId="77777777" w:rsidR="009D4D7B" w:rsidRDefault="00000000">
            <w:pPr>
              <w:rPr>
                <w:rFonts w:hint="eastAsia"/>
              </w:rPr>
            </w:pPr>
            <w:r>
              <w:rPr>
                <w:sz w:val="19"/>
              </w:rPr>
              <w:t>aplikační logika, use-cases, DTO, interfaces, validátory, orchestrace, business rules</w:t>
            </w:r>
          </w:p>
        </w:tc>
      </w:tr>
      <w:tr w:rsidR="009D4D7B" w14:paraId="29A7E321" w14:textId="77777777">
        <w:trPr>
          <w:jc w:val="center"/>
        </w:trPr>
        <w:tc>
          <w:tcPr>
            <w:tcW w:w="2948" w:type="dxa"/>
            <w:tcMar>
              <w:top w:w="70" w:type="dxa"/>
              <w:left w:w="90" w:type="dxa"/>
              <w:bottom w:w="70" w:type="dxa"/>
              <w:right w:w="90" w:type="dxa"/>
            </w:tcMar>
            <w:vAlign w:val="center"/>
          </w:tcPr>
          <w:p w14:paraId="162CD44A" w14:textId="77777777" w:rsidR="009D4D7B" w:rsidRDefault="00000000">
            <w:pPr>
              <w:jc w:val="center"/>
              <w:rPr>
                <w:rFonts w:hint="eastAsia"/>
              </w:rPr>
            </w:pPr>
            <w:r>
              <w:rPr>
                <w:sz w:val="19"/>
              </w:rPr>
              <w:t>Aldaman.Persistence</w:t>
            </w:r>
          </w:p>
        </w:tc>
        <w:tc>
          <w:tcPr>
            <w:tcW w:w="5556" w:type="dxa"/>
            <w:tcMar>
              <w:top w:w="70" w:type="dxa"/>
              <w:left w:w="90" w:type="dxa"/>
              <w:bottom w:w="70" w:type="dxa"/>
              <w:right w:w="90" w:type="dxa"/>
            </w:tcMar>
            <w:vAlign w:val="center"/>
          </w:tcPr>
          <w:p w14:paraId="50D8D673" w14:textId="77777777" w:rsidR="009D4D7B" w:rsidRDefault="00000000">
            <w:pPr>
              <w:rPr>
                <w:rFonts w:hint="eastAsia"/>
              </w:rPr>
            </w:pPr>
            <w:r>
              <w:rPr>
                <w:sz w:val="19"/>
              </w:rPr>
              <w:t>DbContext, entity mapování, EF Core konfigurace, migrace, seed, repository/helper implementace</w:t>
            </w:r>
          </w:p>
        </w:tc>
      </w:tr>
      <w:tr w:rsidR="009D4D7B" w14:paraId="41B6A7A9" w14:textId="77777777">
        <w:trPr>
          <w:jc w:val="center"/>
        </w:trPr>
        <w:tc>
          <w:tcPr>
            <w:tcW w:w="2948" w:type="dxa"/>
            <w:tcMar>
              <w:top w:w="70" w:type="dxa"/>
              <w:left w:w="90" w:type="dxa"/>
              <w:bottom w:w="70" w:type="dxa"/>
              <w:right w:w="90" w:type="dxa"/>
            </w:tcMar>
            <w:vAlign w:val="center"/>
          </w:tcPr>
          <w:p w14:paraId="28C12B4D" w14:textId="77777777" w:rsidR="009D4D7B" w:rsidRDefault="00000000">
            <w:pPr>
              <w:jc w:val="center"/>
              <w:rPr>
                <w:rFonts w:hint="eastAsia"/>
              </w:rPr>
            </w:pPr>
            <w:r>
              <w:rPr>
                <w:sz w:val="19"/>
              </w:rPr>
              <w:t>Aldaman.Integrations.Email</w:t>
            </w:r>
          </w:p>
        </w:tc>
        <w:tc>
          <w:tcPr>
            <w:tcW w:w="5556" w:type="dxa"/>
            <w:tcMar>
              <w:top w:w="70" w:type="dxa"/>
              <w:left w:w="90" w:type="dxa"/>
              <w:bottom w:w="70" w:type="dxa"/>
              <w:right w:w="90" w:type="dxa"/>
            </w:tcMar>
            <w:vAlign w:val="center"/>
          </w:tcPr>
          <w:p w14:paraId="15A6F94C" w14:textId="77777777" w:rsidR="009D4D7B" w:rsidRDefault="00000000">
            <w:pPr>
              <w:rPr>
                <w:rFonts w:hint="eastAsia"/>
              </w:rPr>
            </w:pPr>
            <w:r>
              <w:rPr>
                <w:sz w:val="19"/>
              </w:rPr>
              <w:t>SMTP / mail provider implementace za rozhraním IEmailSender</w:t>
            </w:r>
          </w:p>
        </w:tc>
      </w:tr>
    </w:tbl>
    <w:p w14:paraId="174ACA13" w14:textId="77777777" w:rsidR="009D4D7B" w:rsidRDefault="00000000">
      <w:pPr>
        <w:rPr>
          <w:rFonts w:hint="eastAsia"/>
        </w:rPr>
      </w:pPr>
      <w:r>
        <w:t>Samostatný veřejný WebAPI projekt bych pro toto MVP nenasazoval, pokud web nebude zároveň headless backend pro jiný frontend. Pro interní AJAX akce lze použít standardní controllery ve stejném MVC projektu. Tím se sníží režie i počet integračních bodů.</w:t>
      </w:r>
    </w:p>
    <w:p w14:paraId="2B36FFEA" w14:textId="77777777" w:rsidR="009D4D7B" w:rsidRDefault="00000000">
      <w:pPr>
        <w:ind w:left="283" w:hanging="181"/>
        <w:rPr>
          <w:rFonts w:hint="eastAsia"/>
        </w:rPr>
      </w:pPr>
      <w:r>
        <w:t>• Lightweight controllery, logika v services, injektovat interface.</w:t>
      </w:r>
    </w:p>
    <w:p w14:paraId="780472A5" w14:textId="77777777" w:rsidR="009D4D7B" w:rsidRDefault="00000000">
      <w:pPr>
        <w:ind w:left="283" w:hanging="181"/>
        <w:rPr>
          <w:rFonts w:hint="eastAsia"/>
        </w:rPr>
      </w:pPr>
      <w:r>
        <w:t>• Default DI kontejner ASP.NET Core.</w:t>
      </w:r>
    </w:p>
    <w:p w14:paraId="5DAF1E73" w14:textId="77777777" w:rsidR="009D4D7B" w:rsidRDefault="00000000">
      <w:pPr>
        <w:ind w:left="283" w:hanging="181"/>
        <w:rPr>
          <w:rFonts w:hint="eastAsia"/>
        </w:rPr>
      </w:pPr>
      <w:r>
        <w:t>• Serilog pro aplikační i request logování.</w:t>
      </w:r>
    </w:p>
    <w:p w14:paraId="222FFB05" w14:textId="77777777" w:rsidR="009D4D7B" w:rsidRDefault="00000000">
      <w:pPr>
        <w:ind w:left="283" w:hanging="181"/>
        <w:rPr>
          <w:rFonts w:hint="eastAsia"/>
        </w:rPr>
      </w:pPr>
      <w:r>
        <w:t>• Centralizované zachytávání neošetřených výjimek přes GlobalExceptionMiddleware.</w:t>
      </w:r>
    </w:p>
    <w:p w14:paraId="25BDAF1B" w14:textId="77777777" w:rsidR="009D4D7B" w:rsidRDefault="00000000">
      <w:pPr>
        <w:ind w:left="283" w:hanging="181"/>
        <w:rPr>
          <w:rFonts w:hint="eastAsia"/>
        </w:rPr>
      </w:pPr>
      <w:r>
        <w:t>• FluentValidation pro request modely a admin formuláře.</w:t>
      </w:r>
    </w:p>
    <w:p w14:paraId="78F372CD" w14:textId="77777777" w:rsidR="009D4D7B" w:rsidRDefault="00000000">
      <w:pPr>
        <w:ind w:left="283" w:hanging="181"/>
        <w:rPr>
          <w:rFonts w:hint="eastAsia"/>
        </w:rPr>
      </w:pPr>
      <w:r>
        <w:t>• EF Core code-first + fluent configuration.</w:t>
      </w:r>
    </w:p>
    <w:p w14:paraId="2E881411" w14:textId="77777777" w:rsidR="009D4D7B" w:rsidRDefault="00000000">
      <w:pPr>
        <w:pStyle w:val="H2C"/>
        <w:rPr>
          <w:rFonts w:hint="eastAsia"/>
        </w:rPr>
      </w:pPr>
      <w:r>
        <w:t>4.1 Návrh provozního modelu</w:t>
      </w:r>
    </w:p>
    <w:p w14:paraId="357691BD" w14:textId="77777777" w:rsidR="009D4D7B" w:rsidRDefault="00000000">
      <w:pPr>
        <w:ind w:left="283" w:hanging="181"/>
        <w:rPr>
          <w:rFonts w:hint="eastAsia"/>
        </w:rPr>
      </w:pPr>
      <w:r>
        <w:t>• 1 MVC web aplikace obslouží veřejný web i administraci.</w:t>
      </w:r>
    </w:p>
    <w:p w14:paraId="20C1D707" w14:textId="77777777" w:rsidR="009D4D7B" w:rsidRDefault="00000000">
      <w:pPr>
        <w:ind w:left="283" w:hanging="181"/>
        <w:rPr>
          <w:rFonts w:hint="eastAsia"/>
        </w:rPr>
      </w:pPr>
      <w:r>
        <w:t>• MSSQL pro data.</w:t>
      </w:r>
    </w:p>
    <w:p w14:paraId="4762F971" w14:textId="77777777" w:rsidR="009D4D7B" w:rsidRDefault="00000000">
      <w:pPr>
        <w:ind w:left="283" w:hanging="181"/>
        <w:rPr>
          <w:rFonts w:hint="eastAsia"/>
        </w:rPr>
      </w:pPr>
      <w:r>
        <w:t>• Souborové úložiště médií pro MVP (disk / volume); do budoucna možnost přejít na object storage.</w:t>
      </w:r>
    </w:p>
    <w:p w14:paraId="3B082BFC" w14:textId="77777777" w:rsidR="009D4D7B" w:rsidRDefault="00000000">
      <w:pPr>
        <w:ind w:left="283" w:hanging="181"/>
        <w:rPr>
          <w:rFonts w:hint="eastAsia"/>
        </w:rPr>
      </w:pPr>
      <w:r>
        <w:t>• Konfigurace theme a struktury v JSON.</w:t>
      </w:r>
    </w:p>
    <w:p w14:paraId="438C2469" w14:textId="77777777" w:rsidR="009D4D7B" w:rsidRDefault="00000000">
      <w:pPr>
        <w:ind w:left="283" w:hanging="181"/>
        <w:rPr>
          <w:rFonts w:hint="eastAsia"/>
        </w:rPr>
      </w:pPr>
      <w:r>
        <w:t>• HTTPS only, reverse proxy ready, security headers.</w:t>
      </w:r>
    </w:p>
    <w:p w14:paraId="725D9D05" w14:textId="77777777" w:rsidR="009D4D7B" w:rsidRDefault="00000000">
      <w:pPr>
        <w:pStyle w:val="H2C"/>
        <w:rPr>
          <w:rFonts w:hint="eastAsia"/>
        </w:rPr>
      </w:pPr>
      <w:r>
        <w:t>4.2 Konfigurační vrstva – ukázkový princip</w:t>
      </w:r>
    </w:p>
    <w:p w14:paraId="0C5DB098" w14:textId="77777777" w:rsidR="009D4D7B" w:rsidRDefault="00000000">
      <w:pPr>
        <w:rPr>
          <w:rFonts w:hint="eastAsia"/>
        </w:rPr>
      </w:pPr>
      <w:r>
        <w:t>Praktický příklad konfigurace, která ovlivní theme a kompozici, ale stále drží scope v rozumných mezích:</w:t>
      </w:r>
    </w:p>
    <w:tbl>
      <w:tblPr>
        <w:tblStyle w:val="TableGrid"/>
        <w:tblW w:w="0" w:type="auto"/>
        <w:jc w:val="center"/>
        <w:tblLayout w:type="fixed"/>
        <w:tblLook w:val="04A0" w:firstRow="1" w:lastRow="0" w:firstColumn="1" w:lastColumn="0" w:noHBand="0" w:noVBand="1"/>
      </w:tblPr>
      <w:tblGrid>
        <w:gridCol w:w="8844"/>
      </w:tblGrid>
      <w:tr w:rsidR="009D4D7B" w14:paraId="6EF31A50" w14:textId="77777777">
        <w:trPr>
          <w:jc w:val="center"/>
        </w:trPr>
        <w:tc>
          <w:tcPr>
            <w:tcW w:w="8844" w:type="dxa"/>
            <w:shd w:val="clear" w:color="auto" w:fill="F4F7FB"/>
            <w:tcMar>
              <w:top w:w="80" w:type="dxa"/>
              <w:left w:w="100" w:type="dxa"/>
              <w:bottom w:w="80" w:type="dxa"/>
              <w:right w:w="100" w:type="dxa"/>
            </w:tcMar>
          </w:tcPr>
          <w:p w14:paraId="014C80BA" w14:textId="77777777" w:rsidR="009D4D7B" w:rsidRDefault="00000000">
            <w:pPr>
              <w:rPr>
                <w:rFonts w:hint="eastAsia"/>
              </w:rPr>
            </w:pPr>
            <w:r>
              <w:rPr>
                <w:rFonts w:ascii="Consolas" w:hAnsi="Consolas"/>
                <w:sz w:val="17"/>
              </w:rPr>
              <w:t>{</w:t>
            </w:r>
            <w:r>
              <w:rPr>
                <w:rFonts w:ascii="Consolas" w:hAnsi="Consolas"/>
                <w:sz w:val="17"/>
              </w:rPr>
              <w:br/>
              <w:t xml:space="preserve">  "siteTheme": { "primaryColor": "#1f4e79", "accentColor": "#9c6644" },</w:t>
            </w:r>
            <w:r>
              <w:rPr>
                <w:rFonts w:ascii="Consolas" w:hAnsi="Consolas"/>
                <w:sz w:val="17"/>
              </w:rPr>
              <w:br/>
              <w:t xml:space="preserve">  "navigation": [ "home", "about", "services", "blog", "contact" ],</w:t>
            </w:r>
            <w:r>
              <w:rPr>
                <w:rFonts w:ascii="Consolas" w:hAnsi="Consolas"/>
                <w:sz w:val="17"/>
              </w:rPr>
              <w:br/>
              <w:t xml:space="preserve">  "homeSections": [ "hero", "services", "gallery", "blogPreview", "contactCta" ],</w:t>
            </w:r>
            <w:r>
              <w:rPr>
                <w:rFonts w:ascii="Consolas" w:hAnsi="Consolas"/>
                <w:sz w:val="17"/>
              </w:rPr>
              <w:br/>
              <w:t xml:space="preserve">  "enabledLocales": [ "cs", "en" ]</w:t>
            </w:r>
            <w:r>
              <w:rPr>
                <w:rFonts w:ascii="Consolas" w:hAnsi="Consolas"/>
                <w:sz w:val="17"/>
              </w:rPr>
              <w:br/>
              <w:t>}</w:t>
            </w:r>
          </w:p>
        </w:tc>
      </w:tr>
    </w:tbl>
    <w:p w14:paraId="7F45587C" w14:textId="77777777" w:rsidR="009D4D7B" w:rsidRDefault="00000000">
      <w:pPr>
        <w:pStyle w:val="H1C"/>
        <w:rPr>
          <w:rFonts w:hint="eastAsia"/>
        </w:rPr>
      </w:pPr>
      <w:r>
        <w:t>5. Návrh datového modelu</w:t>
      </w:r>
    </w:p>
    <w:p w14:paraId="2260884E" w14:textId="77777777" w:rsidR="009D4D7B" w:rsidRDefault="00000000">
      <w:pPr>
        <w:rPr>
          <w:rFonts w:hint="eastAsia"/>
        </w:rPr>
      </w:pPr>
      <w:r>
        <w:t>Níže je pragmatický návrh doménových oblastí. Nejde o finální ERD, ale o doporučený základ pro MVP.</w:t>
      </w:r>
    </w:p>
    <w:tbl>
      <w:tblPr>
        <w:tblStyle w:val="TableGrid"/>
        <w:tblW w:w="0" w:type="auto"/>
        <w:jc w:val="center"/>
        <w:tblLayout w:type="fixed"/>
        <w:tblLook w:val="04A0" w:firstRow="1" w:lastRow="0" w:firstColumn="1" w:lastColumn="0" w:noHBand="0" w:noVBand="1"/>
      </w:tblPr>
      <w:tblGrid>
        <w:gridCol w:w="3061"/>
        <w:gridCol w:w="5443"/>
      </w:tblGrid>
      <w:tr w:rsidR="009D4D7B" w14:paraId="70C3BA5B" w14:textId="77777777">
        <w:trPr>
          <w:tblHeader/>
          <w:jc w:val="center"/>
        </w:trPr>
        <w:tc>
          <w:tcPr>
            <w:tcW w:w="3061" w:type="dxa"/>
            <w:shd w:val="clear" w:color="auto" w:fill="D9E7F5"/>
            <w:tcMar>
              <w:top w:w="80" w:type="dxa"/>
              <w:left w:w="100" w:type="dxa"/>
              <w:bottom w:w="80" w:type="dxa"/>
              <w:right w:w="100" w:type="dxa"/>
            </w:tcMar>
            <w:vAlign w:val="center"/>
          </w:tcPr>
          <w:p w14:paraId="6C59EA88" w14:textId="77777777" w:rsidR="009D4D7B" w:rsidRDefault="00000000">
            <w:pPr>
              <w:jc w:val="center"/>
              <w:rPr>
                <w:rFonts w:hint="eastAsia"/>
              </w:rPr>
            </w:pPr>
            <w:r>
              <w:rPr>
                <w:b/>
                <w:sz w:val="19"/>
              </w:rPr>
              <w:t>Entita / aggregate</w:t>
            </w:r>
          </w:p>
        </w:tc>
        <w:tc>
          <w:tcPr>
            <w:tcW w:w="5443" w:type="dxa"/>
            <w:shd w:val="clear" w:color="auto" w:fill="D9E7F5"/>
            <w:tcMar>
              <w:top w:w="80" w:type="dxa"/>
              <w:left w:w="100" w:type="dxa"/>
              <w:bottom w:w="80" w:type="dxa"/>
              <w:right w:w="100" w:type="dxa"/>
            </w:tcMar>
            <w:vAlign w:val="center"/>
          </w:tcPr>
          <w:p w14:paraId="50874736" w14:textId="77777777" w:rsidR="009D4D7B" w:rsidRDefault="00000000">
            <w:pPr>
              <w:jc w:val="center"/>
              <w:rPr>
                <w:rFonts w:hint="eastAsia"/>
              </w:rPr>
            </w:pPr>
            <w:r>
              <w:rPr>
                <w:b/>
                <w:sz w:val="19"/>
              </w:rPr>
              <w:t>Účel</w:t>
            </w:r>
          </w:p>
        </w:tc>
      </w:tr>
      <w:tr w:rsidR="009D4D7B" w14:paraId="69574BF2" w14:textId="77777777">
        <w:trPr>
          <w:jc w:val="center"/>
        </w:trPr>
        <w:tc>
          <w:tcPr>
            <w:tcW w:w="3061" w:type="dxa"/>
            <w:tcMar>
              <w:top w:w="70" w:type="dxa"/>
              <w:left w:w="90" w:type="dxa"/>
              <w:bottom w:w="70" w:type="dxa"/>
              <w:right w:w="90" w:type="dxa"/>
            </w:tcMar>
            <w:vAlign w:val="center"/>
          </w:tcPr>
          <w:p w14:paraId="1FD129CD" w14:textId="77777777" w:rsidR="009D4D7B" w:rsidRDefault="00000000">
            <w:pPr>
              <w:rPr>
                <w:rFonts w:hint="eastAsia"/>
              </w:rPr>
            </w:pPr>
            <w:r>
              <w:rPr>
                <w:sz w:val="19"/>
              </w:rPr>
              <w:t>AppUser, AppRole</w:t>
            </w:r>
          </w:p>
        </w:tc>
        <w:tc>
          <w:tcPr>
            <w:tcW w:w="5443" w:type="dxa"/>
            <w:tcMar>
              <w:top w:w="70" w:type="dxa"/>
              <w:left w:w="90" w:type="dxa"/>
              <w:bottom w:w="70" w:type="dxa"/>
              <w:right w:w="90" w:type="dxa"/>
            </w:tcMar>
            <w:vAlign w:val="center"/>
          </w:tcPr>
          <w:p w14:paraId="363D50F3" w14:textId="77777777" w:rsidR="009D4D7B" w:rsidRDefault="00000000">
            <w:pPr>
              <w:rPr>
                <w:rFonts w:hint="eastAsia"/>
              </w:rPr>
            </w:pPr>
            <w:r>
              <w:rPr>
                <w:sz w:val="19"/>
              </w:rPr>
              <w:t>Identity, přihlášení, role Editor / Admin / SuperAdmin</w:t>
            </w:r>
          </w:p>
        </w:tc>
      </w:tr>
      <w:tr w:rsidR="009D4D7B" w14:paraId="73D52A15" w14:textId="77777777">
        <w:trPr>
          <w:jc w:val="center"/>
        </w:trPr>
        <w:tc>
          <w:tcPr>
            <w:tcW w:w="3061" w:type="dxa"/>
            <w:tcMar>
              <w:top w:w="70" w:type="dxa"/>
              <w:left w:w="90" w:type="dxa"/>
              <w:bottom w:w="70" w:type="dxa"/>
              <w:right w:w="90" w:type="dxa"/>
            </w:tcMar>
            <w:vAlign w:val="center"/>
          </w:tcPr>
          <w:p w14:paraId="550982AA" w14:textId="77777777" w:rsidR="009D4D7B" w:rsidRDefault="00000000">
            <w:pPr>
              <w:rPr>
                <w:rFonts w:hint="eastAsia"/>
              </w:rPr>
            </w:pPr>
            <w:r>
              <w:rPr>
                <w:sz w:val="19"/>
              </w:rPr>
              <w:t>PageDefinition</w:t>
            </w:r>
          </w:p>
        </w:tc>
        <w:tc>
          <w:tcPr>
            <w:tcW w:w="5443" w:type="dxa"/>
            <w:tcMar>
              <w:top w:w="70" w:type="dxa"/>
              <w:left w:w="90" w:type="dxa"/>
              <w:bottom w:w="70" w:type="dxa"/>
              <w:right w:w="90" w:type="dxa"/>
            </w:tcMar>
            <w:vAlign w:val="center"/>
          </w:tcPr>
          <w:p w14:paraId="68E6A858" w14:textId="77777777" w:rsidR="009D4D7B" w:rsidRDefault="00000000">
            <w:pPr>
              <w:rPr>
                <w:rFonts w:hint="eastAsia"/>
              </w:rPr>
            </w:pPr>
            <w:r>
              <w:rPr>
                <w:sz w:val="19"/>
              </w:rPr>
              <w:t>konfigurace dostupných page keys a routing identity</w:t>
            </w:r>
          </w:p>
        </w:tc>
      </w:tr>
      <w:tr w:rsidR="009D4D7B" w14:paraId="1D788E15" w14:textId="77777777">
        <w:trPr>
          <w:jc w:val="center"/>
        </w:trPr>
        <w:tc>
          <w:tcPr>
            <w:tcW w:w="3061" w:type="dxa"/>
            <w:tcMar>
              <w:top w:w="70" w:type="dxa"/>
              <w:left w:w="90" w:type="dxa"/>
              <w:bottom w:w="70" w:type="dxa"/>
              <w:right w:w="90" w:type="dxa"/>
            </w:tcMar>
            <w:vAlign w:val="center"/>
          </w:tcPr>
          <w:p w14:paraId="53BC59F8" w14:textId="77777777" w:rsidR="009D4D7B" w:rsidRDefault="00000000">
            <w:pPr>
              <w:rPr>
                <w:rFonts w:hint="eastAsia"/>
              </w:rPr>
            </w:pPr>
            <w:r>
              <w:rPr>
                <w:sz w:val="19"/>
              </w:rPr>
              <w:t>PageContent</w:t>
            </w:r>
          </w:p>
        </w:tc>
        <w:tc>
          <w:tcPr>
            <w:tcW w:w="5443" w:type="dxa"/>
            <w:tcMar>
              <w:top w:w="70" w:type="dxa"/>
              <w:left w:w="90" w:type="dxa"/>
              <w:bottom w:w="70" w:type="dxa"/>
              <w:right w:w="90" w:type="dxa"/>
            </w:tcMar>
            <w:vAlign w:val="center"/>
          </w:tcPr>
          <w:p w14:paraId="7BD4601F" w14:textId="77777777" w:rsidR="009D4D7B" w:rsidRDefault="00000000">
            <w:pPr>
              <w:rPr>
                <w:rFonts w:hint="eastAsia"/>
              </w:rPr>
            </w:pPr>
            <w:r>
              <w:rPr>
                <w:sz w:val="19"/>
              </w:rPr>
              <w:t>obsah jedné stránky pro konkrétní page key a jazyk</w:t>
            </w:r>
          </w:p>
        </w:tc>
      </w:tr>
      <w:tr w:rsidR="009D4D7B" w14:paraId="7EB6AA05" w14:textId="77777777">
        <w:trPr>
          <w:jc w:val="center"/>
        </w:trPr>
        <w:tc>
          <w:tcPr>
            <w:tcW w:w="3061" w:type="dxa"/>
            <w:tcMar>
              <w:top w:w="70" w:type="dxa"/>
              <w:left w:w="90" w:type="dxa"/>
              <w:bottom w:w="70" w:type="dxa"/>
              <w:right w:w="90" w:type="dxa"/>
            </w:tcMar>
            <w:vAlign w:val="center"/>
          </w:tcPr>
          <w:p w14:paraId="34EF892E" w14:textId="77777777" w:rsidR="009D4D7B" w:rsidRDefault="00000000">
            <w:pPr>
              <w:rPr>
                <w:rFonts w:hint="eastAsia"/>
              </w:rPr>
            </w:pPr>
            <w:r>
              <w:rPr>
                <w:sz w:val="19"/>
              </w:rPr>
              <w:lastRenderedPageBreak/>
              <w:t>PageContentBlock</w:t>
            </w:r>
          </w:p>
        </w:tc>
        <w:tc>
          <w:tcPr>
            <w:tcW w:w="5443" w:type="dxa"/>
            <w:tcMar>
              <w:top w:w="70" w:type="dxa"/>
              <w:left w:w="90" w:type="dxa"/>
              <w:bottom w:w="70" w:type="dxa"/>
              <w:right w:w="90" w:type="dxa"/>
            </w:tcMar>
            <w:vAlign w:val="center"/>
          </w:tcPr>
          <w:p w14:paraId="646E8379" w14:textId="77777777" w:rsidR="009D4D7B" w:rsidRDefault="00000000">
            <w:pPr>
              <w:rPr>
                <w:rFonts w:hint="eastAsia"/>
              </w:rPr>
            </w:pPr>
            <w:r>
              <w:rPr>
                <w:sz w:val="19"/>
              </w:rPr>
              <w:t>jednotlivé bloky / sekce stránky nebo JSON payload sekcí</w:t>
            </w:r>
          </w:p>
        </w:tc>
      </w:tr>
      <w:tr w:rsidR="009D4D7B" w14:paraId="7EFA9870" w14:textId="77777777">
        <w:trPr>
          <w:jc w:val="center"/>
        </w:trPr>
        <w:tc>
          <w:tcPr>
            <w:tcW w:w="3061" w:type="dxa"/>
            <w:tcMar>
              <w:top w:w="70" w:type="dxa"/>
              <w:left w:w="90" w:type="dxa"/>
              <w:bottom w:w="70" w:type="dxa"/>
              <w:right w:w="90" w:type="dxa"/>
            </w:tcMar>
            <w:vAlign w:val="center"/>
          </w:tcPr>
          <w:p w14:paraId="40A585B1" w14:textId="77777777" w:rsidR="009D4D7B" w:rsidRDefault="00000000">
            <w:pPr>
              <w:rPr>
                <w:rFonts w:hint="eastAsia"/>
              </w:rPr>
            </w:pPr>
            <w:r>
              <w:rPr>
                <w:sz w:val="19"/>
              </w:rPr>
              <w:t>MediaAsset</w:t>
            </w:r>
          </w:p>
        </w:tc>
        <w:tc>
          <w:tcPr>
            <w:tcW w:w="5443" w:type="dxa"/>
            <w:tcMar>
              <w:top w:w="70" w:type="dxa"/>
              <w:left w:w="90" w:type="dxa"/>
              <w:bottom w:w="70" w:type="dxa"/>
              <w:right w:w="90" w:type="dxa"/>
            </w:tcMar>
            <w:vAlign w:val="center"/>
          </w:tcPr>
          <w:p w14:paraId="2906A527" w14:textId="77777777" w:rsidR="009D4D7B" w:rsidRDefault="00000000">
            <w:pPr>
              <w:rPr>
                <w:rFonts w:hint="eastAsia"/>
              </w:rPr>
            </w:pPr>
            <w:r>
              <w:rPr>
                <w:sz w:val="19"/>
              </w:rPr>
              <w:t>metadata k souborům: název, cesta, typ, alt text, rozměry, jazykově nezávislá data</w:t>
            </w:r>
          </w:p>
        </w:tc>
      </w:tr>
      <w:tr w:rsidR="009D4D7B" w14:paraId="420CADFF" w14:textId="77777777">
        <w:trPr>
          <w:jc w:val="center"/>
        </w:trPr>
        <w:tc>
          <w:tcPr>
            <w:tcW w:w="3061" w:type="dxa"/>
            <w:tcMar>
              <w:top w:w="70" w:type="dxa"/>
              <w:left w:w="90" w:type="dxa"/>
              <w:bottom w:w="70" w:type="dxa"/>
              <w:right w:w="90" w:type="dxa"/>
            </w:tcMar>
            <w:vAlign w:val="center"/>
          </w:tcPr>
          <w:p w14:paraId="6EB707A1" w14:textId="77777777" w:rsidR="009D4D7B" w:rsidRDefault="00000000">
            <w:pPr>
              <w:rPr>
                <w:rFonts w:hint="eastAsia"/>
              </w:rPr>
            </w:pPr>
            <w:r>
              <w:rPr>
                <w:sz w:val="19"/>
              </w:rPr>
              <w:t>BlogPost</w:t>
            </w:r>
          </w:p>
        </w:tc>
        <w:tc>
          <w:tcPr>
            <w:tcW w:w="5443" w:type="dxa"/>
            <w:tcMar>
              <w:top w:w="70" w:type="dxa"/>
              <w:left w:w="90" w:type="dxa"/>
              <w:bottom w:w="70" w:type="dxa"/>
              <w:right w:w="90" w:type="dxa"/>
            </w:tcMar>
            <w:vAlign w:val="center"/>
          </w:tcPr>
          <w:p w14:paraId="7EACB0EF" w14:textId="77777777" w:rsidR="009D4D7B" w:rsidRDefault="00000000">
            <w:pPr>
              <w:rPr>
                <w:rFonts w:hint="eastAsia"/>
              </w:rPr>
            </w:pPr>
            <w:r>
              <w:rPr>
                <w:sz w:val="19"/>
              </w:rPr>
              <w:t>blog metadata, publikace, cover image, publikace</w:t>
            </w:r>
          </w:p>
        </w:tc>
      </w:tr>
      <w:tr w:rsidR="009D4D7B" w14:paraId="2C8E4F20" w14:textId="77777777">
        <w:trPr>
          <w:jc w:val="center"/>
        </w:trPr>
        <w:tc>
          <w:tcPr>
            <w:tcW w:w="3061" w:type="dxa"/>
            <w:tcMar>
              <w:top w:w="70" w:type="dxa"/>
              <w:left w:w="90" w:type="dxa"/>
              <w:bottom w:w="70" w:type="dxa"/>
              <w:right w:w="90" w:type="dxa"/>
            </w:tcMar>
            <w:vAlign w:val="center"/>
          </w:tcPr>
          <w:p w14:paraId="7B7BDC23" w14:textId="77777777" w:rsidR="009D4D7B" w:rsidRDefault="00000000">
            <w:pPr>
              <w:rPr>
                <w:rFonts w:hint="eastAsia"/>
              </w:rPr>
            </w:pPr>
            <w:r>
              <w:rPr>
                <w:sz w:val="19"/>
              </w:rPr>
              <w:t>BlogPostTranslation</w:t>
            </w:r>
          </w:p>
        </w:tc>
        <w:tc>
          <w:tcPr>
            <w:tcW w:w="5443" w:type="dxa"/>
            <w:tcMar>
              <w:top w:w="70" w:type="dxa"/>
              <w:left w:w="90" w:type="dxa"/>
              <w:bottom w:w="70" w:type="dxa"/>
              <w:right w:w="90" w:type="dxa"/>
            </w:tcMar>
            <w:vAlign w:val="center"/>
          </w:tcPr>
          <w:p w14:paraId="59B91603" w14:textId="77777777" w:rsidR="009D4D7B" w:rsidRDefault="00000000">
            <w:pPr>
              <w:rPr>
                <w:rFonts w:hint="eastAsia"/>
              </w:rPr>
            </w:pPr>
            <w:r>
              <w:rPr>
                <w:sz w:val="19"/>
              </w:rPr>
              <w:t>jazykové varianty title / perex / body / SEO polí</w:t>
            </w:r>
          </w:p>
        </w:tc>
      </w:tr>
      <w:tr w:rsidR="009D4D7B" w14:paraId="025A2D9C" w14:textId="77777777">
        <w:trPr>
          <w:jc w:val="center"/>
        </w:trPr>
        <w:tc>
          <w:tcPr>
            <w:tcW w:w="3061" w:type="dxa"/>
            <w:tcMar>
              <w:top w:w="70" w:type="dxa"/>
              <w:left w:w="90" w:type="dxa"/>
              <w:bottom w:w="70" w:type="dxa"/>
              <w:right w:w="90" w:type="dxa"/>
            </w:tcMar>
            <w:vAlign w:val="center"/>
          </w:tcPr>
          <w:p w14:paraId="6A7E56E3" w14:textId="77777777" w:rsidR="009D4D7B" w:rsidRDefault="00000000">
            <w:pPr>
              <w:rPr>
                <w:rFonts w:hint="eastAsia"/>
              </w:rPr>
            </w:pPr>
            <w:r>
              <w:rPr>
                <w:sz w:val="19"/>
              </w:rPr>
              <w:t>ContactMessage</w:t>
            </w:r>
          </w:p>
        </w:tc>
        <w:tc>
          <w:tcPr>
            <w:tcW w:w="5443" w:type="dxa"/>
            <w:tcMar>
              <w:top w:w="70" w:type="dxa"/>
              <w:left w:w="90" w:type="dxa"/>
              <w:bottom w:w="70" w:type="dxa"/>
              <w:right w:w="90" w:type="dxa"/>
            </w:tcMar>
            <w:vAlign w:val="center"/>
          </w:tcPr>
          <w:p w14:paraId="0BD8419F" w14:textId="77777777" w:rsidR="009D4D7B" w:rsidRDefault="00000000">
            <w:pPr>
              <w:rPr>
                <w:rFonts w:hint="eastAsia"/>
              </w:rPr>
            </w:pPr>
            <w:r>
              <w:rPr>
                <w:sz w:val="19"/>
              </w:rPr>
              <w:t>uložené zprávy z formuláře + stav e-mailového doručení</w:t>
            </w:r>
          </w:p>
        </w:tc>
      </w:tr>
      <w:tr w:rsidR="009D4D7B" w14:paraId="24C9D924" w14:textId="77777777">
        <w:trPr>
          <w:jc w:val="center"/>
        </w:trPr>
        <w:tc>
          <w:tcPr>
            <w:tcW w:w="3061" w:type="dxa"/>
            <w:tcMar>
              <w:top w:w="70" w:type="dxa"/>
              <w:left w:w="90" w:type="dxa"/>
              <w:bottom w:w="70" w:type="dxa"/>
              <w:right w:w="90" w:type="dxa"/>
            </w:tcMar>
            <w:vAlign w:val="center"/>
          </w:tcPr>
          <w:p w14:paraId="589459AA" w14:textId="77777777" w:rsidR="009D4D7B" w:rsidRDefault="00000000">
            <w:pPr>
              <w:rPr>
                <w:rFonts w:hint="eastAsia"/>
              </w:rPr>
            </w:pPr>
            <w:r>
              <w:rPr>
                <w:sz w:val="19"/>
              </w:rPr>
              <w:t>AuditLite (volitelné)</w:t>
            </w:r>
          </w:p>
        </w:tc>
        <w:tc>
          <w:tcPr>
            <w:tcW w:w="5443" w:type="dxa"/>
            <w:tcMar>
              <w:top w:w="70" w:type="dxa"/>
              <w:left w:w="90" w:type="dxa"/>
              <w:bottom w:w="70" w:type="dxa"/>
              <w:right w:w="90" w:type="dxa"/>
            </w:tcMar>
            <w:vAlign w:val="center"/>
          </w:tcPr>
          <w:p w14:paraId="4E40BE1A" w14:textId="77777777" w:rsidR="009D4D7B" w:rsidRDefault="00000000">
            <w:pPr>
              <w:rPr>
                <w:rFonts w:hint="eastAsia"/>
              </w:rPr>
            </w:pPr>
            <w:r>
              <w:rPr>
                <w:sz w:val="19"/>
              </w:rPr>
              <w:t>základní audit u důležitých administrativních operací</w:t>
            </w:r>
          </w:p>
        </w:tc>
      </w:tr>
    </w:tbl>
    <w:p w14:paraId="6E9C10EB" w14:textId="77777777" w:rsidR="009D4D7B" w:rsidRDefault="00000000">
      <w:pPr>
        <w:rPr>
          <w:rFonts w:hint="eastAsia"/>
        </w:rPr>
      </w:pPr>
      <w:r>
        <w:t>Pro stránky bych u MVP zvažoval dvě varianty:</w:t>
      </w:r>
    </w:p>
    <w:p w14:paraId="7441F537" w14:textId="77777777" w:rsidR="009D4D7B" w:rsidRDefault="00000000">
      <w:pPr>
        <w:ind w:left="283" w:hanging="181"/>
        <w:rPr>
          <w:rFonts w:hint="eastAsia"/>
        </w:rPr>
      </w:pPr>
      <w:r>
        <w:t>13. Jednodušší: PageContent obsahuje JSON payload celé stránky pro daný jazyk.</w:t>
      </w:r>
    </w:p>
    <w:p w14:paraId="216923E9" w14:textId="77777777" w:rsidR="009D4D7B" w:rsidRDefault="00000000">
      <w:pPr>
        <w:ind w:left="283" w:hanging="181"/>
        <w:rPr>
          <w:rFonts w:hint="eastAsia"/>
        </w:rPr>
      </w:pPr>
      <w:r>
        <w:t>14. Čistší a o něco dražší: PageContent + PageContentBlocks jako samostatné řádky s pořadím.</w:t>
      </w:r>
    </w:p>
    <w:p w14:paraId="59936EE5" w14:textId="77777777" w:rsidR="009D4D7B" w:rsidRDefault="00000000">
      <w:pPr>
        <w:rPr>
          <w:rFonts w:hint="eastAsia"/>
        </w:rPr>
      </w:pPr>
      <w:r>
        <w:t>Doporučení: pokud má být web skutečně „nastavitelný“, ale stále levný, je praktická první varianta; pokud se čeká časté rozšiřování bloků a složitější admin formuláře, je lepší druhá varianta.</w:t>
      </w:r>
    </w:p>
    <w:p w14:paraId="08122B73" w14:textId="77777777" w:rsidR="009D4D7B" w:rsidRDefault="00000000">
      <w:pPr>
        <w:pStyle w:val="H1C"/>
        <w:rPr>
          <w:rFonts w:hint="eastAsia"/>
        </w:rPr>
      </w:pPr>
      <w:r>
        <w:t>6. Bezpečnost a nefunkční požadavky</w:t>
      </w:r>
    </w:p>
    <w:p w14:paraId="3C198F9A" w14:textId="77777777" w:rsidR="009D4D7B" w:rsidRDefault="00000000">
      <w:pPr>
        <w:rPr>
          <w:rFonts w:hint="eastAsia"/>
        </w:rPr>
      </w:pPr>
      <w:r>
        <w:t>U tohoto řešení je bezpečnost důležitá zejména v administraci, u uploadů a u rich text obsahu. Následující body bych považoval za minimum MVP.</w:t>
      </w:r>
    </w:p>
    <w:tbl>
      <w:tblPr>
        <w:tblStyle w:val="TableGrid"/>
        <w:tblW w:w="0" w:type="auto"/>
        <w:jc w:val="center"/>
        <w:tblLayout w:type="fixed"/>
        <w:tblLook w:val="04A0" w:firstRow="1" w:lastRow="0" w:firstColumn="1" w:lastColumn="0" w:noHBand="0" w:noVBand="1"/>
      </w:tblPr>
      <w:tblGrid>
        <w:gridCol w:w="2835"/>
        <w:gridCol w:w="5669"/>
      </w:tblGrid>
      <w:tr w:rsidR="009D4D7B" w14:paraId="00C06E86" w14:textId="77777777">
        <w:trPr>
          <w:tblHeader/>
          <w:jc w:val="center"/>
        </w:trPr>
        <w:tc>
          <w:tcPr>
            <w:tcW w:w="2835" w:type="dxa"/>
            <w:shd w:val="clear" w:color="auto" w:fill="D9E7F5"/>
            <w:tcMar>
              <w:top w:w="80" w:type="dxa"/>
              <w:left w:w="100" w:type="dxa"/>
              <w:bottom w:w="80" w:type="dxa"/>
              <w:right w:w="100" w:type="dxa"/>
            </w:tcMar>
            <w:vAlign w:val="center"/>
          </w:tcPr>
          <w:p w14:paraId="3BA6E2F5" w14:textId="77777777" w:rsidR="009D4D7B" w:rsidRDefault="00000000">
            <w:pPr>
              <w:jc w:val="center"/>
              <w:rPr>
                <w:rFonts w:hint="eastAsia"/>
              </w:rPr>
            </w:pPr>
            <w:r>
              <w:rPr>
                <w:b/>
                <w:sz w:val="19"/>
              </w:rPr>
              <w:t>Oblast</w:t>
            </w:r>
          </w:p>
        </w:tc>
        <w:tc>
          <w:tcPr>
            <w:tcW w:w="5669" w:type="dxa"/>
            <w:shd w:val="clear" w:color="auto" w:fill="D9E7F5"/>
            <w:tcMar>
              <w:top w:w="80" w:type="dxa"/>
              <w:left w:w="100" w:type="dxa"/>
              <w:bottom w:w="80" w:type="dxa"/>
              <w:right w:w="100" w:type="dxa"/>
            </w:tcMar>
            <w:vAlign w:val="center"/>
          </w:tcPr>
          <w:p w14:paraId="0C5DACF2" w14:textId="77777777" w:rsidR="009D4D7B" w:rsidRDefault="00000000">
            <w:pPr>
              <w:jc w:val="center"/>
              <w:rPr>
                <w:rFonts w:hint="eastAsia"/>
              </w:rPr>
            </w:pPr>
            <w:r>
              <w:rPr>
                <w:b/>
                <w:sz w:val="19"/>
              </w:rPr>
              <w:t>Doporučení pro MVP</w:t>
            </w:r>
          </w:p>
        </w:tc>
      </w:tr>
      <w:tr w:rsidR="009D4D7B" w14:paraId="29214AEA" w14:textId="77777777">
        <w:trPr>
          <w:jc w:val="center"/>
        </w:trPr>
        <w:tc>
          <w:tcPr>
            <w:tcW w:w="2835" w:type="dxa"/>
            <w:tcMar>
              <w:top w:w="70" w:type="dxa"/>
              <w:left w:w="90" w:type="dxa"/>
              <w:bottom w:w="70" w:type="dxa"/>
              <w:right w:w="90" w:type="dxa"/>
            </w:tcMar>
            <w:vAlign w:val="center"/>
          </w:tcPr>
          <w:p w14:paraId="715CBD67" w14:textId="77777777" w:rsidR="009D4D7B" w:rsidRDefault="00000000">
            <w:pPr>
              <w:jc w:val="center"/>
              <w:rPr>
                <w:rFonts w:hint="eastAsia"/>
              </w:rPr>
            </w:pPr>
            <w:r>
              <w:rPr>
                <w:sz w:val="19"/>
              </w:rPr>
              <w:t>Přenos</w:t>
            </w:r>
          </w:p>
        </w:tc>
        <w:tc>
          <w:tcPr>
            <w:tcW w:w="5669" w:type="dxa"/>
            <w:tcMar>
              <w:top w:w="70" w:type="dxa"/>
              <w:left w:w="90" w:type="dxa"/>
              <w:bottom w:w="70" w:type="dxa"/>
              <w:right w:w="90" w:type="dxa"/>
            </w:tcMar>
            <w:vAlign w:val="center"/>
          </w:tcPr>
          <w:p w14:paraId="0DDB1780" w14:textId="77777777" w:rsidR="009D4D7B" w:rsidRDefault="00000000">
            <w:pPr>
              <w:rPr>
                <w:rFonts w:hint="eastAsia"/>
              </w:rPr>
            </w:pPr>
            <w:r>
              <w:rPr>
                <w:sz w:val="19"/>
              </w:rPr>
              <w:t>HTTPS only, HSTS v produkci, secure cookies</w:t>
            </w:r>
          </w:p>
        </w:tc>
      </w:tr>
      <w:tr w:rsidR="009D4D7B" w14:paraId="7AF70245" w14:textId="77777777">
        <w:trPr>
          <w:jc w:val="center"/>
        </w:trPr>
        <w:tc>
          <w:tcPr>
            <w:tcW w:w="2835" w:type="dxa"/>
            <w:tcMar>
              <w:top w:w="70" w:type="dxa"/>
              <w:left w:w="90" w:type="dxa"/>
              <w:bottom w:w="70" w:type="dxa"/>
              <w:right w:w="90" w:type="dxa"/>
            </w:tcMar>
            <w:vAlign w:val="center"/>
          </w:tcPr>
          <w:p w14:paraId="7D43BC6F" w14:textId="77777777" w:rsidR="009D4D7B" w:rsidRDefault="00000000">
            <w:pPr>
              <w:jc w:val="center"/>
              <w:rPr>
                <w:rFonts w:hint="eastAsia"/>
              </w:rPr>
            </w:pPr>
            <w:r>
              <w:rPr>
                <w:sz w:val="19"/>
              </w:rPr>
              <w:t>Autentizace</w:t>
            </w:r>
          </w:p>
        </w:tc>
        <w:tc>
          <w:tcPr>
            <w:tcW w:w="5669" w:type="dxa"/>
            <w:tcMar>
              <w:top w:w="70" w:type="dxa"/>
              <w:left w:w="90" w:type="dxa"/>
              <w:bottom w:w="70" w:type="dxa"/>
              <w:right w:w="90" w:type="dxa"/>
            </w:tcMar>
            <w:vAlign w:val="center"/>
          </w:tcPr>
          <w:p w14:paraId="2AA0EED4" w14:textId="77777777" w:rsidR="009D4D7B" w:rsidRDefault="00000000">
            <w:pPr>
              <w:rPr>
                <w:rFonts w:hint="eastAsia"/>
              </w:rPr>
            </w:pPr>
            <w:r>
              <w:rPr>
                <w:sz w:val="19"/>
              </w:rPr>
              <w:t>ASP.NET Core Identity, seed uživatelů, lockout, silná hesla</w:t>
            </w:r>
          </w:p>
        </w:tc>
      </w:tr>
      <w:tr w:rsidR="009D4D7B" w14:paraId="07E4C969" w14:textId="77777777">
        <w:trPr>
          <w:jc w:val="center"/>
        </w:trPr>
        <w:tc>
          <w:tcPr>
            <w:tcW w:w="2835" w:type="dxa"/>
            <w:tcMar>
              <w:top w:w="70" w:type="dxa"/>
              <w:left w:w="90" w:type="dxa"/>
              <w:bottom w:w="70" w:type="dxa"/>
              <w:right w:w="90" w:type="dxa"/>
            </w:tcMar>
            <w:vAlign w:val="center"/>
          </w:tcPr>
          <w:p w14:paraId="711F074D" w14:textId="77777777" w:rsidR="009D4D7B" w:rsidRDefault="00000000">
            <w:pPr>
              <w:jc w:val="center"/>
              <w:rPr>
                <w:rFonts w:hint="eastAsia"/>
              </w:rPr>
            </w:pPr>
            <w:r>
              <w:rPr>
                <w:sz w:val="19"/>
              </w:rPr>
              <w:t>Autorizace</w:t>
            </w:r>
          </w:p>
        </w:tc>
        <w:tc>
          <w:tcPr>
            <w:tcW w:w="5669" w:type="dxa"/>
            <w:tcMar>
              <w:top w:w="70" w:type="dxa"/>
              <w:left w:w="90" w:type="dxa"/>
              <w:bottom w:w="70" w:type="dxa"/>
              <w:right w:w="90" w:type="dxa"/>
            </w:tcMar>
            <w:vAlign w:val="center"/>
          </w:tcPr>
          <w:p w14:paraId="4E680717" w14:textId="77777777" w:rsidR="009D4D7B" w:rsidRDefault="00000000">
            <w:pPr>
              <w:rPr>
                <w:rFonts w:hint="eastAsia"/>
              </w:rPr>
            </w:pPr>
            <w:r>
              <w:rPr>
                <w:sz w:val="19"/>
              </w:rPr>
              <w:t>role-based access do admin area a citlivých akcí</w:t>
            </w:r>
          </w:p>
        </w:tc>
      </w:tr>
      <w:tr w:rsidR="009D4D7B" w14:paraId="1D20DA58" w14:textId="77777777">
        <w:trPr>
          <w:jc w:val="center"/>
        </w:trPr>
        <w:tc>
          <w:tcPr>
            <w:tcW w:w="2835" w:type="dxa"/>
            <w:tcMar>
              <w:top w:w="70" w:type="dxa"/>
              <w:left w:w="90" w:type="dxa"/>
              <w:bottom w:w="70" w:type="dxa"/>
              <w:right w:w="90" w:type="dxa"/>
            </w:tcMar>
            <w:vAlign w:val="center"/>
          </w:tcPr>
          <w:p w14:paraId="6F0F82A1" w14:textId="77777777" w:rsidR="009D4D7B" w:rsidRDefault="00000000">
            <w:pPr>
              <w:jc w:val="center"/>
              <w:rPr>
                <w:rFonts w:hint="eastAsia"/>
              </w:rPr>
            </w:pPr>
            <w:r>
              <w:rPr>
                <w:sz w:val="19"/>
              </w:rPr>
              <w:t>Formuláře</w:t>
            </w:r>
          </w:p>
        </w:tc>
        <w:tc>
          <w:tcPr>
            <w:tcW w:w="5669" w:type="dxa"/>
            <w:tcMar>
              <w:top w:w="70" w:type="dxa"/>
              <w:left w:w="90" w:type="dxa"/>
              <w:bottom w:w="70" w:type="dxa"/>
              <w:right w:w="90" w:type="dxa"/>
            </w:tcMar>
            <w:vAlign w:val="center"/>
          </w:tcPr>
          <w:p w14:paraId="41135140" w14:textId="77777777" w:rsidR="009D4D7B" w:rsidRDefault="00000000">
            <w:pPr>
              <w:rPr>
                <w:rFonts w:hint="eastAsia"/>
              </w:rPr>
            </w:pPr>
            <w:r>
              <w:rPr>
                <w:sz w:val="19"/>
              </w:rPr>
              <w:t>Anti-forgery tokeny, server-side validace přes FluentValidation</w:t>
            </w:r>
          </w:p>
        </w:tc>
      </w:tr>
      <w:tr w:rsidR="009D4D7B" w14:paraId="1160DFEA" w14:textId="77777777">
        <w:trPr>
          <w:jc w:val="center"/>
        </w:trPr>
        <w:tc>
          <w:tcPr>
            <w:tcW w:w="2835" w:type="dxa"/>
            <w:tcMar>
              <w:top w:w="70" w:type="dxa"/>
              <w:left w:w="90" w:type="dxa"/>
              <w:bottom w:w="70" w:type="dxa"/>
              <w:right w:w="90" w:type="dxa"/>
            </w:tcMar>
            <w:vAlign w:val="center"/>
          </w:tcPr>
          <w:p w14:paraId="1065307F" w14:textId="77777777" w:rsidR="009D4D7B" w:rsidRDefault="00000000">
            <w:pPr>
              <w:jc w:val="center"/>
              <w:rPr>
                <w:rFonts w:hint="eastAsia"/>
              </w:rPr>
            </w:pPr>
            <w:r>
              <w:rPr>
                <w:sz w:val="19"/>
              </w:rPr>
              <w:t>RTE / HTML</w:t>
            </w:r>
          </w:p>
        </w:tc>
        <w:tc>
          <w:tcPr>
            <w:tcW w:w="5669" w:type="dxa"/>
            <w:tcMar>
              <w:top w:w="70" w:type="dxa"/>
              <w:left w:w="90" w:type="dxa"/>
              <w:bottom w:w="70" w:type="dxa"/>
              <w:right w:w="90" w:type="dxa"/>
            </w:tcMar>
            <w:vAlign w:val="center"/>
          </w:tcPr>
          <w:p w14:paraId="15023967" w14:textId="77777777" w:rsidR="009D4D7B" w:rsidRDefault="00000000">
            <w:pPr>
              <w:rPr>
                <w:rFonts w:hint="eastAsia"/>
              </w:rPr>
            </w:pPr>
            <w:r>
              <w:rPr>
                <w:sz w:val="19"/>
              </w:rPr>
              <w:t>sanitizace HTML na serveru, whitelist povolených tagů a atributů</w:t>
            </w:r>
          </w:p>
        </w:tc>
      </w:tr>
      <w:tr w:rsidR="009D4D7B" w14:paraId="6460E0C4" w14:textId="77777777">
        <w:trPr>
          <w:jc w:val="center"/>
        </w:trPr>
        <w:tc>
          <w:tcPr>
            <w:tcW w:w="2835" w:type="dxa"/>
            <w:tcMar>
              <w:top w:w="70" w:type="dxa"/>
              <w:left w:w="90" w:type="dxa"/>
              <w:bottom w:w="70" w:type="dxa"/>
              <w:right w:w="90" w:type="dxa"/>
            </w:tcMar>
            <w:vAlign w:val="center"/>
          </w:tcPr>
          <w:p w14:paraId="4C7AD006" w14:textId="77777777" w:rsidR="009D4D7B" w:rsidRDefault="00000000">
            <w:pPr>
              <w:jc w:val="center"/>
              <w:rPr>
                <w:rFonts w:hint="eastAsia"/>
              </w:rPr>
            </w:pPr>
            <w:r>
              <w:rPr>
                <w:sz w:val="19"/>
              </w:rPr>
              <w:t>Uploady</w:t>
            </w:r>
          </w:p>
        </w:tc>
        <w:tc>
          <w:tcPr>
            <w:tcW w:w="5669" w:type="dxa"/>
            <w:tcMar>
              <w:top w:w="70" w:type="dxa"/>
              <w:left w:w="90" w:type="dxa"/>
              <w:bottom w:w="70" w:type="dxa"/>
              <w:right w:w="90" w:type="dxa"/>
            </w:tcMar>
            <w:vAlign w:val="center"/>
          </w:tcPr>
          <w:p w14:paraId="1E8B62FA" w14:textId="77777777" w:rsidR="009D4D7B" w:rsidRDefault="00000000">
            <w:pPr>
              <w:rPr>
                <w:rFonts w:hint="eastAsia"/>
              </w:rPr>
            </w:pPr>
            <w:r>
              <w:rPr>
                <w:sz w:val="19"/>
              </w:rPr>
              <w:t>validace MIME/type/size, přejmenování souborů, zákaz spustitelných formátů</w:t>
            </w:r>
          </w:p>
        </w:tc>
      </w:tr>
      <w:tr w:rsidR="009D4D7B" w14:paraId="25577E36" w14:textId="77777777">
        <w:trPr>
          <w:jc w:val="center"/>
        </w:trPr>
        <w:tc>
          <w:tcPr>
            <w:tcW w:w="2835" w:type="dxa"/>
            <w:tcMar>
              <w:top w:w="70" w:type="dxa"/>
              <w:left w:w="90" w:type="dxa"/>
              <w:bottom w:w="70" w:type="dxa"/>
              <w:right w:w="90" w:type="dxa"/>
            </w:tcMar>
            <w:vAlign w:val="center"/>
          </w:tcPr>
          <w:p w14:paraId="739BB822" w14:textId="77777777" w:rsidR="009D4D7B" w:rsidRDefault="00000000">
            <w:pPr>
              <w:jc w:val="center"/>
              <w:rPr>
                <w:rFonts w:hint="eastAsia"/>
              </w:rPr>
            </w:pPr>
            <w:r>
              <w:rPr>
                <w:sz w:val="19"/>
              </w:rPr>
              <w:t>Kontakt form</w:t>
            </w:r>
          </w:p>
        </w:tc>
        <w:tc>
          <w:tcPr>
            <w:tcW w:w="5669" w:type="dxa"/>
            <w:tcMar>
              <w:top w:w="70" w:type="dxa"/>
              <w:left w:w="90" w:type="dxa"/>
              <w:bottom w:w="70" w:type="dxa"/>
              <w:right w:w="90" w:type="dxa"/>
            </w:tcMar>
            <w:vAlign w:val="center"/>
          </w:tcPr>
          <w:p w14:paraId="37F3F700" w14:textId="77777777" w:rsidR="009D4D7B" w:rsidRDefault="00000000">
            <w:pPr>
              <w:rPr>
                <w:rFonts w:hint="eastAsia"/>
              </w:rPr>
            </w:pPr>
            <w:r>
              <w:rPr>
                <w:sz w:val="19"/>
              </w:rPr>
              <w:t>honeypot nebo rate limiting; volitelně CAPTCHA / Turnstile</w:t>
            </w:r>
          </w:p>
        </w:tc>
      </w:tr>
      <w:tr w:rsidR="009D4D7B" w14:paraId="5A597E90" w14:textId="77777777">
        <w:trPr>
          <w:jc w:val="center"/>
        </w:trPr>
        <w:tc>
          <w:tcPr>
            <w:tcW w:w="2835" w:type="dxa"/>
            <w:tcMar>
              <w:top w:w="70" w:type="dxa"/>
              <w:left w:w="90" w:type="dxa"/>
              <w:bottom w:w="70" w:type="dxa"/>
              <w:right w:w="90" w:type="dxa"/>
            </w:tcMar>
            <w:vAlign w:val="center"/>
          </w:tcPr>
          <w:p w14:paraId="2891B4D6" w14:textId="77777777" w:rsidR="009D4D7B" w:rsidRDefault="00000000">
            <w:pPr>
              <w:jc w:val="center"/>
              <w:rPr>
                <w:rFonts w:hint="eastAsia"/>
              </w:rPr>
            </w:pPr>
            <w:r>
              <w:rPr>
                <w:sz w:val="19"/>
              </w:rPr>
              <w:t>HTTP security</w:t>
            </w:r>
          </w:p>
        </w:tc>
        <w:tc>
          <w:tcPr>
            <w:tcW w:w="5669" w:type="dxa"/>
            <w:tcMar>
              <w:top w:w="70" w:type="dxa"/>
              <w:left w:w="90" w:type="dxa"/>
              <w:bottom w:w="70" w:type="dxa"/>
              <w:right w:w="90" w:type="dxa"/>
            </w:tcMar>
            <w:vAlign w:val="center"/>
          </w:tcPr>
          <w:p w14:paraId="78D339B3" w14:textId="77777777" w:rsidR="009D4D7B" w:rsidRDefault="00000000">
            <w:pPr>
              <w:rPr>
                <w:rFonts w:hint="eastAsia"/>
              </w:rPr>
            </w:pPr>
            <w:r>
              <w:rPr>
                <w:sz w:val="19"/>
              </w:rPr>
              <w:t>security headers, CSP minimálně v základní podobě, no sniff, frame options dle potřeby</w:t>
            </w:r>
          </w:p>
        </w:tc>
      </w:tr>
      <w:tr w:rsidR="009D4D7B" w14:paraId="4C146660" w14:textId="77777777">
        <w:trPr>
          <w:jc w:val="center"/>
        </w:trPr>
        <w:tc>
          <w:tcPr>
            <w:tcW w:w="2835" w:type="dxa"/>
            <w:tcMar>
              <w:top w:w="70" w:type="dxa"/>
              <w:left w:w="90" w:type="dxa"/>
              <w:bottom w:w="70" w:type="dxa"/>
              <w:right w:w="90" w:type="dxa"/>
            </w:tcMar>
            <w:vAlign w:val="center"/>
          </w:tcPr>
          <w:p w14:paraId="365941F0" w14:textId="77777777" w:rsidR="009D4D7B" w:rsidRDefault="00000000">
            <w:pPr>
              <w:jc w:val="center"/>
              <w:rPr>
                <w:rFonts w:hint="eastAsia"/>
              </w:rPr>
            </w:pPr>
            <w:r>
              <w:rPr>
                <w:sz w:val="19"/>
              </w:rPr>
              <w:t>Logování</w:t>
            </w:r>
          </w:p>
        </w:tc>
        <w:tc>
          <w:tcPr>
            <w:tcW w:w="5669" w:type="dxa"/>
            <w:tcMar>
              <w:top w:w="70" w:type="dxa"/>
              <w:left w:w="90" w:type="dxa"/>
              <w:bottom w:w="70" w:type="dxa"/>
              <w:right w:w="90" w:type="dxa"/>
            </w:tcMar>
            <w:vAlign w:val="center"/>
          </w:tcPr>
          <w:p w14:paraId="1943760C" w14:textId="77777777" w:rsidR="009D4D7B" w:rsidRDefault="00000000">
            <w:pPr>
              <w:rPr>
                <w:rFonts w:hint="eastAsia"/>
              </w:rPr>
            </w:pPr>
            <w:r>
              <w:rPr>
                <w:sz w:val="19"/>
              </w:rPr>
              <w:t>Serilog + korelační údaje + log neošetřených výjimek</w:t>
            </w:r>
          </w:p>
        </w:tc>
      </w:tr>
    </w:tbl>
    <w:p w14:paraId="45A85DAC" w14:textId="77777777" w:rsidR="009D4D7B" w:rsidRDefault="00000000">
      <w:pPr>
        <w:rPr>
          <w:rFonts w:hint="eastAsia"/>
        </w:rPr>
      </w:pPr>
      <w:r>
        <w:t>Bez server-side sanitizace HTML by RTE představoval zbytečné XSS riziko. To je bod, který se nesmí podcenit.</w:t>
      </w:r>
    </w:p>
    <w:p w14:paraId="671E5F6E" w14:textId="77777777" w:rsidR="009D4D7B" w:rsidRDefault="00000000">
      <w:pPr>
        <w:rPr>
          <w:rFonts w:hint="eastAsia"/>
        </w:rPr>
      </w:pPr>
      <w:r>
        <w:t>Z nefunkčních požadavků doporučuji minimálně:</w:t>
      </w:r>
    </w:p>
    <w:p w14:paraId="133FF7E6" w14:textId="77777777" w:rsidR="009D4D7B" w:rsidRDefault="00000000">
      <w:pPr>
        <w:ind w:left="283" w:hanging="181"/>
        <w:rPr>
          <w:rFonts w:hint="eastAsia"/>
        </w:rPr>
      </w:pPr>
      <w:r>
        <w:t>• responzivita pro mobil / tablet / desktop</w:t>
      </w:r>
    </w:p>
    <w:p w14:paraId="1815EC7A" w14:textId="77777777" w:rsidR="009D4D7B" w:rsidRDefault="00000000">
      <w:pPr>
        <w:ind w:left="283" w:hanging="181"/>
        <w:rPr>
          <w:rFonts w:hint="eastAsia"/>
        </w:rPr>
      </w:pPr>
      <w:r>
        <w:t>• rozumný výkon při běžném obsahu bez specializovaného cache layeru</w:t>
      </w:r>
    </w:p>
    <w:p w14:paraId="1C1DC775" w14:textId="77777777" w:rsidR="009D4D7B" w:rsidRDefault="00000000">
      <w:pPr>
        <w:ind w:left="283" w:hanging="181"/>
        <w:rPr>
          <w:rFonts w:hint="eastAsia"/>
        </w:rPr>
      </w:pPr>
      <w:r>
        <w:t>• SEO minimum: title, meta description, open graph, canonical, sitemap/robots</w:t>
      </w:r>
    </w:p>
    <w:p w14:paraId="3D79A3C1" w14:textId="77777777" w:rsidR="009D4D7B" w:rsidRDefault="00000000">
      <w:pPr>
        <w:ind w:left="283" w:hanging="181"/>
        <w:rPr>
          <w:rFonts w:hint="eastAsia"/>
        </w:rPr>
      </w:pPr>
      <w:r>
        <w:lastRenderedPageBreak/>
        <w:t>• logická editace obsahu v CMS bez nutnosti technických znalostí</w:t>
      </w:r>
    </w:p>
    <w:p w14:paraId="7E8BEB31" w14:textId="77777777" w:rsidR="009D4D7B" w:rsidRDefault="00000000">
      <w:pPr>
        <w:ind w:left="283" w:hanging="181"/>
        <w:rPr>
          <w:rFonts w:hint="eastAsia"/>
        </w:rPr>
      </w:pPr>
      <w:r>
        <w:t>• zálohování DB a uploadů</w:t>
      </w:r>
    </w:p>
    <w:p w14:paraId="58CAACF6" w14:textId="77777777" w:rsidR="009D4D7B" w:rsidRDefault="00000000">
      <w:pPr>
        <w:pStyle w:val="H1C"/>
        <w:rPr>
          <w:rFonts w:hint="eastAsia"/>
        </w:rPr>
      </w:pPr>
      <w:r>
        <w:t>7. Odhady pracností</w:t>
      </w:r>
    </w:p>
    <w:p w14:paraId="725A4470" w14:textId="77777777" w:rsidR="009D4D7B" w:rsidRDefault="00000000">
      <w:pPr>
        <w:rPr>
          <w:rFonts w:hint="eastAsia"/>
        </w:rPr>
      </w:pPr>
      <w:r>
        <w:t>Odhady níže předpokládají seniorního .NET vývojáře / architekta, který aktivně používá AI pomocníky pro scaffolding, boilerplate, návrhy Tailwind markupu, testovací kostry a technickou dokumentaci. Odhady jsou v čistých hodinách práce.</w:t>
      </w:r>
    </w:p>
    <w:tbl>
      <w:tblPr>
        <w:tblStyle w:val="TableGrid"/>
        <w:tblW w:w="0" w:type="auto"/>
        <w:jc w:val="center"/>
        <w:tblLayout w:type="fixed"/>
        <w:tblLook w:val="04A0" w:firstRow="1" w:lastRow="0" w:firstColumn="1" w:lastColumn="0" w:noHBand="0" w:noVBand="1"/>
      </w:tblPr>
      <w:tblGrid>
        <w:gridCol w:w="2891"/>
        <w:gridCol w:w="1871"/>
        <w:gridCol w:w="1871"/>
        <w:gridCol w:w="1871"/>
      </w:tblGrid>
      <w:tr w:rsidR="009D4D7B" w14:paraId="475E658D" w14:textId="77777777">
        <w:trPr>
          <w:tblHeader/>
          <w:jc w:val="center"/>
        </w:trPr>
        <w:tc>
          <w:tcPr>
            <w:tcW w:w="2891" w:type="dxa"/>
            <w:shd w:val="clear" w:color="auto" w:fill="D9E7F5"/>
            <w:tcMar>
              <w:top w:w="80" w:type="dxa"/>
              <w:left w:w="100" w:type="dxa"/>
              <w:bottom w:w="80" w:type="dxa"/>
              <w:right w:w="100" w:type="dxa"/>
            </w:tcMar>
            <w:vAlign w:val="center"/>
          </w:tcPr>
          <w:p w14:paraId="0C006C2F" w14:textId="77777777" w:rsidR="009D4D7B" w:rsidRDefault="00000000">
            <w:pPr>
              <w:jc w:val="center"/>
              <w:rPr>
                <w:rFonts w:hint="eastAsia"/>
              </w:rPr>
            </w:pPr>
            <w:r>
              <w:rPr>
                <w:b/>
                <w:sz w:val="19"/>
              </w:rPr>
              <w:t>Oblast</w:t>
            </w:r>
          </w:p>
        </w:tc>
        <w:tc>
          <w:tcPr>
            <w:tcW w:w="1871" w:type="dxa"/>
            <w:shd w:val="clear" w:color="auto" w:fill="D9E7F5"/>
            <w:tcMar>
              <w:top w:w="80" w:type="dxa"/>
              <w:left w:w="100" w:type="dxa"/>
              <w:bottom w:w="80" w:type="dxa"/>
              <w:right w:w="100" w:type="dxa"/>
            </w:tcMar>
            <w:vAlign w:val="center"/>
          </w:tcPr>
          <w:p w14:paraId="07430558" w14:textId="77777777" w:rsidR="009D4D7B" w:rsidRDefault="00000000">
            <w:pPr>
              <w:jc w:val="center"/>
              <w:rPr>
                <w:rFonts w:hint="eastAsia"/>
              </w:rPr>
            </w:pPr>
            <w:r>
              <w:rPr>
                <w:b/>
                <w:sz w:val="19"/>
              </w:rPr>
              <w:t>Optimistický</w:t>
            </w:r>
          </w:p>
        </w:tc>
        <w:tc>
          <w:tcPr>
            <w:tcW w:w="1871" w:type="dxa"/>
            <w:shd w:val="clear" w:color="auto" w:fill="D9E7F5"/>
            <w:tcMar>
              <w:top w:w="80" w:type="dxa"/>
              <w:left w:w="100" w:type="dxa"/>
              <w:bottom w:w="80" w:type="dxa"/>
              <w:right w:w="100" w:type="dxa"/>
            </w:tcMar>
            <w:vAlign w:val="center"/>
          </w:tcPr>
          <w:p w14:paraId="3130B246" w14:textId="77777777" w:rsidR="009D4D7B" w:rsidRDefault="00000000">
            <w:pPr>
              <w:jc w:val="center"/>
              <w:rPr>
                <w:rFonts w:hint="eastAsia"/>
              </w:rPr>
            </w:pPr>
            <w:r>
              <w:rPr>
                <w:b/>
                <w:sz w:val="19"/>
              </w:rPr>
              <w:t>Realistický</w:t>
            </w:r>
          </w:p>
        </w:tc>
        <w:tc>
          <w:tcPr>
            <w:tcW w:w="1871" w:type="dxa"/>
            <w:shd w:val="clear" w:color="auto" w:fill="D9E7F5"/>
            <w:tcMar>
              <w:top w:w="80" w:type="dxa"/>
              <w:left w:w="100" w:type="dxa"/>
              <w:bottom w:w="80" w:type="dxa"/>
              <w:right w:w="100" w:type="dxa"/>
            </w:tcMar>
            <w:vAlign w:val="center"/>
          </w:tcPr>
          <w:p w14:paraId="3433EED6" w14:textId="77777777" w:rsidR="009D4D7B" w:rsidRDefault="00000000">
            <w:pPr>
              <w:jc w:val="center"/>
              <w:rPr>
                <w:rFonts w:hint="eastAsia"/>
              </w:rPr>
            </w:pPr>
            <w:r>
              <w:rPr>
                <w:b/>
                <w:sz w:val="19"/>
              </w:rPr>
              <w:t>Konzervativní</w:t>
            </w:r>
          </w:p>
        </w:tc>
      </w:tr>
      <w:tr w:rsidR="009D4D7B" w14:paraId="64D791FC" w14:textId="77777777">
        <w:trPr>
          <w:jc w:val="center"/>
        </w:trPr>
        <w:tc>
          <w:tcPr>
            <w:tcW w:w="2891" w:type="dxa"/>
            <w:tcMar>
              <w:top w:w="70" w:type="dxa"/>
              <w:left w:w="90" w:type="dxa"/>
              <w:bottom w:w="70" w:type="dxa"/>
              <w:right w:w="90" w:type="dxa"/>
            </w:tcMar>
            <w:vAlign w:val="center"/>
          </w:tcPr>
          <w:p w14:paraId="0B6ABBF3" w14:textId="77777777" w:rsidR="009D4D7B" w:rsidRDefault="00000000">
            <w:pPr>
              <w:rPr>
                <w:rFonts w:hint="eastAsia"/>
              </w:rPr>
            </w:pPr>
            <w:r>
              <w:rPr>
                <w:sz w:val="19"/>
              </w:rPr>
              <w:t>Technická analýza, návrh řešení, rozpad scope</w:t>
            </w:r>
          </w:p>
        </w:tc>
        <w:tc>
          <w:tcPr>
            <w:tcW w:w="1871" w:type="dxa"/>
            <w:tcMar>
              <w:top w:w="70" w:type="dxa"/>
              <w:left w:w="90" w:type="dxa"/>
              <w:bottom w:w="70" w:type="dxa"/>
              <w:right w:w="90" w:type="dxa"/>
            </w:tcMar>
            <w:vAlign w:val="center"/>
          </w:tcPr>
          <w:p w14:paraId="18B91812"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0FDD2643"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321182E6" w14:textId="77777777" w:rsidR="009D4D7B" w:rsidRDefault="00000000">
            <w:pPr>
              <w:jc w:val="center"/>
              <w:rPr>
                <w:rFonts w:hint="eastAsia"/>
              </w:rPr>
            </w:pPr>
            <w:r>
              <w:rPr>
                <w:sz w:val="19"/>
              </w:rPr>
              <w:t>16 h</w:t>
            </w:r>
          </w:p>
        </w:tc>
      </w:tr>
      <w:tr w:rsidR="009D4D7B" w14:paraId="4A132D5A" w14:textId="77777777">
        <w:trPr>
          <w:jc w:val="center"/>
        </w:trPr>
        <w:tc>
          <w:tcPr>
            <w:tcW w:w="2891" w:type="dxa"/>
            <w:tcMar>
              <w:top w:w="70" w:type="dxa"/>
              <w:left w:w="90" w:type="dxa"/>
              <w:bottom w:w="70" w:type="dxa"/>
              <w:right w:w="90" w:type="dxa"/>
            </w:tcMar>
            <w:vAlign w:val="center"/>
          </w:tcPr>
          <w:p w14:paraId="3D0867FC" w14:textId="77777777" w:rsidR="009D4D7B" w:rsidRDefault="00000000">
            <w:pPr>
              <w:rPr>
                <w:rFonts w:hint="eastAsia"/>
              </w:rPr>
            </w:pPr>
            <w:r>
              <w:rPr>
                <w:sz w:val="19"/>
              </w:rPr>
              <w:t>Založení solution, projektová kostra, DI, konfigurace, Tailwind pipeline</w:t>
            </w:r>
          </w:p>
        </w:tc>
        <w:tc>
          <w:tcPr>
            <w:tcW w:w="1871" w:type="dxa"/>
            <w:tcMar>
              <w:top w:w="70" w:type="dxa"/>
              <w:left w:w="90" w:type="dxa"/>
              <w:bottom w:w="70" w:type="dxa"/>
              <w:right w:w="90" w:type="dxa"/>
            </w:tcMar>
            <w:vAlign w:val="center"/>
          </w:tcPr>
          <w:p w14:paraId="0689F68F"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75C46E6A" w14:textId="77777777" w:rsidR="009D4D7B" w:rsidRDefault="00000000">
            <w:pPr>
              <w:jc w:val="center"/>
              <w:rPr>
                <w:rFonts w:hint="eastAsia"/>
              </w:rPr>
            </w:pPr>
            <w:r>
              <w:rPr>
                <w:sz w:val="19"/>
              </w:rPr>
              <w:t>10 h</w:t>
            </w:r>
          </w:p>
        </w:tc>
        <w:tc>
          <w:tcPr>
            <w:tcW w:w="1871" w:type="dxa"/>
            <w:tcMar>
              <w:top w:w="70" w:type="dxa"/>
              <w:left w:w="90" w:type="dxa"/>
              <w:bottom w:w="70" w:type="dxa"/>
              <w:right w:w="90" w:type="dxa"/>
            </w:tcMar>
            <w:vAlign w:val="center"/>
          </w:tcPr>
          <w:p w14:paraId="0BCCC7A1" w14:textId="77777777" w:rsidR="009D4D7B" w:rsidRDefault="00000000">
            <w:pPr>
              <w:jc w:val="center"/>
              <w:rPr>
                <w:rFonts w:hint="eastAsia"/>
              </w:rPr>
            </w:pPr>
            <w:r>
              <w:rPr>
                <w:sz w:val="19"/>
              </w:rPr>
              <w:t>14 h</w:t>
            </w:r>
          </w:p>
        </w:tc>
      </w:tr>
      <w:tr w:rsidR="009D4D7B" w14:paraId="0B6131B6" w14:textId="77777777">
        <w:trPr>
          <w:jc w:val="center"/>
        </w:trPr>
        <w:tc>
          <w:tcPr>
            <w:tcW w:w="2891" w:type="dxa"/>
            <w:tcMar>
              <w:top w:w="70" w:type="dxa"/>
              <w:left w:w="90" w:type="dxa"/>
              <w:bottom w:w="70" w:type="dxa"/>
              <w:right w:w="90" w:type="dxa"/>
            </w:tcMar>
            <w:vAlign w:val="center"/>
          </w:tcPr>
          <w:p w14:paraId="5CBFA292" w14:textId="77777777" w:rsidR="009D4D7B" w:rsidRDefault="00000000">
            <w:pPr>
              <w:rPr>
                <w:rFonts w:hint="eastAsia"/>
              </w:rPr>
            </w:pPr>
            <w:r>
              <w:rPr>
                <w:sz w:val="19"/>
              </w:rPr>
              <w:t>Datový model, DbContext, EF konfigurace, migrace, seed</w:t>
            </w:r>
          </w:p>
        </w:tc>
        <w:tc>
          <w:tcPr>
            <w:tcW w:w="1871" w:type="dxa"/>
            <w:tcMar>
              <w:top w:w="70" w:type="dxa"/>
              <w:left w:w="90" w:type="dxa"/>
              <w:bottom w:w="70" w:type="dxa"/>
              <w:right w:w="90" w:type="dxa"/>
            </w:tcMar>
            <w:vAlign w:val="center"/>
          </w:tcPr>
          <w:p w14:paraId="3ECCA2D1" w14:textId="77777777" w:rsidR="009D4D7B" w:rsidRDefault="00000000">
            <w:pPr>
              <w:jc w:val="center"/>
              <w:rPr>
                <w:rFonts w:hint="eastAsia"/>
              </w:rPr>
            </w:pPr>
            <w:r>
              <w:rPr>
                <w:sz w:val="19"/>
              </w:rPr>
              <w:t>10 h</w:t>
            </w:r>
          </w:p>
        </w:tc>
        <w:tc>
          <w:tcPr>
            <w:tcW w:w="1871" w:type="dxa"/>
            <w:tcMar>
              <w:top w:w="70" w:type="dxa"/>
              <w:left w:w="90" w:type="dxa"/>
              <w:bottom w:w="70" w:type="dxa"/>
              <w:right w:w="90" w:type="dxa"/>
            </w:tcMar>
            <w:vAlign w:val="center"/>
          </w:tcPr>
          <w:p w14:paraId="4B8EF55B"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46677E32" w14:textId="77777777" w:rsidR="009D4D7B" w:rsidRDefault="00000000">
            <w:pPr>
              <w:jc w:val="center"/>
              <w:rPr>
                <w:rFonts w:hint="eastAsia"/>
              </w:rPr>
            </w:pPr>
            <w:r>
              <w:rPr>
                <w:sz w:val="19"/>
              </w:rPr>
              <w:t>16 h</w:t>
            </w:r>
          </w:p>
        </w:tc>
      </w:tr>
      <w:tr w:rsidR="009D4D7B" w14:paraId="3F0A3453" w14:textId="77777777">
        <w:trPr>
          <w:jc w:val="center"/>
        </w:trPr>
        <w:tc>
          <w:tcPr>
            <w:tcW w:w="2891" w:type="dxa"/>
            <w:tcMar>
              <w:top w:w="70" w:type="dxa"/>
              <w:left w:w="90" w:type="dxa"/>
              <w:bottom w:w="70" w:type="dxa"/>
              <w:right w:w="90" w:type="dxa"/>
            </w:tcMar>
            <w:vAlign w:val="center"/>
          </w:tcPr>
          <w:p w14:paraId="2ABCDC06" w14:textId="77777777" w:rsidR="009D4D7B" w:rsidRDefault="00000000">
            <w:pPr>
              <w:rPr>
                <w:rFonts w:hint="eastAsia"/>
              </w:rPr>
            </w:pPr>
            <w:r>
              <w:rPr>
                <w:sz w:val="19"/>
              </w:rPr>
              <w:t>Identity, přihlášení, role, admin access</w:t>
            </w:r>
          </w:p>
        </w:tc>
        <w:tc>
          <w:tcPr>
            <w:tcW w:w="1871" w:type="dxa"/>
            <w:tcMar>
              <w:top w:w="70" w:type="dxa"/>
              <w:left w:w="90" w:type="dxa"/>
              <w:bottom w:w="70" w:type="dxa"/>
              <w:right w:w="90" w:type="dxa"/>
            </w:tcMar>
            <w:vAlign w:val="center"/>
          </w:tcPr>
          <w:p w14:paraId="2A51A1E8" w14:textId="77777777" w:rsidR="009D4D7B" w:rsidRDefault="00000000">
            <w:pPr>
              <w:jc w:val="center"/>
              <w:rPr>
                <w:rFonts w:hint="eastAsia"/>
              </w:rPr>
            </w:pPr>
            <w:r>
              <w:rPr>
                <w:sz w:val="19"/>
              </w:rPr>
              <w:t>10 h</w:t>
            </w:r>
          </w:p>
        </w:tc>
        <w:tc>
          <w:tcPr>
            <w:tcW w:w="1871" w:type="dxa"/>
            <w:tcMar>
              <w:top w:w="70" w:type="dxa"/>
              <w:left w:w="90" w:type="dxa"/>
              <w:bottom w:w="70" w:type="dxa"/>
              <w:right w:w="90" w:type="dxa"/>
            </w:tcMar>
            <w:vAlign w:val="center"/>
          </w:tcPr>
          <w:p w14:paraId="18BCFEF3" w14:textId="77777777" w:rsidR="009D4D7B" w:rsidRDefault="00000000">
            <w:pPr>
              <w:jc w:val="center"/>
              <w:rPr>
                <w:rFonts w:hint="eastAsia"/>
              </w:rPr>
            </w:pPr>
            <w:r>
              <w:rPr>
                <w:sz w:val="19"/>
              </w:rPr>
              <w:t>14 h</w:t>
            </w:r>
          </w:p>
        </w:tc>
        <w:tc>
          <w:tcPr>
            <w:tcW w:w="1871" w:type="dxa"/>
            <w:tcMar>
              <w:top w:w="70" w:type="dxa"/>
              <w:left w:w="90" w:type="dxa"/>
              <w:bottom w:w="70" w:type="dxa"/>
              <w:right w:w="90" w:type="dxa"/>
            </w:tcMar>
            <w:vAlign w:val="center"/>
          </w:tcPr>
          <w:p w14:paraId="258D7690" w14:textId="77777777" w:rsidR="009D4D7B" w:rsidRDefault="00000000">
            <w:pPr>
              <w:jc w:val="center"/>
              <w:rPr>
                <w:rFonts w:hint="eastAsia"/>
              </w:rPr>
            </w:pPr>
            <w:r>
              <w:rPr>
                <w:sz w:val="19"/>
              </w:rPr>
              <w:t>18 h</w:t>
            </w:r>
          </w:p>
        </w:tc>
      </w:tr>
      <w:tr w:rsidR="009D4D7B" w14:paraId="044BFCDE" w14:textId="77777777">
        <w:trPr>
          <w:jc w:val="center"/>
        </w:trPr>
        <w:tc>
          <w:tcPr>
            <w:tcW w:w="2891" w:type="dxa"/>
            <w:tcMar>
              <w:top w:w="70" w:type="dxa"/>
              <w:left w:w="90" w:type="dxa"/>
              <w:bottom w:w="70" w:type="dxa"/>
              <w:right w:w="90" w:type="dxa"/>
            </w:tcMar>
            <w:vAlign w:val="center"/>
          </w:tcPr>
          <w:p w14:paraId="05862EF8" w14:textId="77777777" w:rsidR="009D4D7B" w:rsidRDefault="00000000">
            <w:pPr>
              <w:rPr>
                <w:rFonts w:hint="eastAsia"/>
              </w:rPr>
            </w:pPr>
            <w:r>
              <w:rPr>
                <w:sz w:val="19"/>
              </w:rPr>
              <w:t>Veřejný frontend – layout, homepage, sdílené komponenty, responzivita</w:t>
            </w:r>
          </w:p>
        </w:tc>
        <w:tc>
          <w:tcPr>
            <w:tcW w:w="1871" w:type="dxa"/>
            <w:tcMar>
              <w:top w:w="70" w:type="dxa"/>
              <w:left w:w="90" w:type="dxa"/>
              <w:bottom w:w="70" w:type="dxa"/>
              <w:right w:w="90" w:type="dxa"/>
            </w:tcMar>
            <w:vAlign w:val="center"/>
          </w:tcPr>
          <w:p w14:paraId="07C49945" w14:textId="77777777" w:rsidR="009D4D7B" w:rsidRDefault="00000000">
            <w:pPr>
              <w:jc w:val="center"/>
              <w:rPr>
                <w:rFonts w:hint="eastAsia"/>
              </w:rPr>
            </w:pPr>
            <w:r>
              <w:rPr>
                <w:sz w:val="19"/>
              </w:rPr>
              <w:t>16 h</w:t>
            </w:r>
          </w:p>
        </w:tc>
        <w:tc>
          <w:tcPr>
            <w:tcW w:w="1871" w:type="dxa"/>
            <w:tcMar>
              <w:top w:w="70" w:type="dxa"/>
              <w:left w:w="90" w:type="dxa"/>
              <w:bottom w:w="70" w:type="dxa"/>
              <w:right w:w="90" w:type="dxa"/>
            </w:tcMar>
            <w:vAlign w:val="center"/>
          </w:tcPr>
          <w:p w14:paraId="1C388FE2" w14:textId="77777777" w:rsidR="009D4D7B" w:rsidRDefault="00000000">
            <w:pPr>
              <w:jc w:val="center"/>
              <w:rPr>
                <w:rFonts w:hint="eastAsia"/>
              </w:rPr>
            </w:pPr>
            <w:r>
              <w:rPr>
                <w:sz w:val="19"/>
              </w:rPr>
              <w:t>22 h</w:t>
            </w:r>
          </w:p>
        </w:tc>
        <w:tc>
          <w:tcPr>
            <w:tcW w:w="1871" w:type="dxa"/>
            <w:tcMar>
              <w:top w:w="70" w:type="dxa"/>
              <w:left w:w="90" w:type="dxa"/>
              <w:bottom w:w="70" w:type="dxa"/>
              <w:right w:w="90" w:type="dxa"/>
            </w:tcMar>
            <w:vAlign w:val="center"/>
          </w:tcPr>
          <w:p w14:paraId="40F4A433" w14:textId="77777777" w:rsidR="009D4D7B" w:rsidRDefault="00000000">
            <w:pPr>
              <w:jc w:val="center"/>
              <w:rPr>
                <w:rFonts w:hint="eastAsia"/>
              </w:rPr>
            </w:pPr>
            <w:r>
              <w:rPr>
                <w:sz w:val="19"/>
              </w:rPr>
              <w:t>30 h</w:t>
            </w:r>
          </w:p>
        </w:tc>
      </w:tr>
      <w:tr w:rsidR="009D4D7B" w14:paraId="4111CFA9" w14:textId="77777777">
        <w:trPr>
          <w:jc w:val="center"/>
        </w:trPr>
        <w:tc>
          <w:tcPr>
            <w:tcW w:w="2891" w:type="dxa"/>
            <w:tcMar>
              <w:top w:w="70" w:type="dxa"/>
              <w:left w:w="90" w:type="dxa"/>
              <w:bottom w:w="70" w:type="dxa"/>
              <w:right w:w="90" w:type="dxa"/>
            </w:tcMar>
            <w:vAlign w:val="center"/>
          </w:tcPr>
          <w:p w14:paraId="723076EF" w14:textId="77777777" w:rsidR="009D4D7B" w:rsidRDefault="00000000">
            <w:pPr>
              <w:rPr>
                <w:rFonts w:hint="eastAsia"/>
              </w:rPr>
            </w:pPr>
            <w:r>
              <w:rPr>
                <w:sz w:val="19"/>
              </w:rPr>
              <w:t>JSON konfigurace vzhledu a struktury</w:t>
            </w:r>
          </w:p>
        </w:tc>
        <w:tc>
          <w:tcPr>
            <w:tcW w:w="1871" w:type="dxa"/>
            <w:tcMar>
              <w:top w:w="70" w:type="dxa"/>
              <w:left w:w="90" w:type="dxa"/>
              <w:bottom w:w="70" w:type="dxa"/>
              <w:right w:w="90" w:type="dxa"/>
            </w:tcMar>
            <w:vAlign w:val="center"/>
          </w:tcPr>
          <w:p w14:paraId="484FA80F"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32EF1D65" w14:textId="77777777" w:rsidR="009D4D7B" w:rsidRDefault="00000000">
            <w:pPr>
              <w:jc w:val="center"/>
              <w:rPr>
                <w:rFonts w:hint="eastAsia"/>
              </w:rPr>
            </w:pPr>
            <w:r>
              <w:rPr>
                <w:sz w:val="19"/>
              </w:rPr>
              <w:t>18 h</w:t>
            </w:r>
          </w:p>
        </w:tc>
        <w:tc>
          <w:tcPr>
            <w:tcW w:w="1871" w:type="dxa"/>
            <w:tcMar>
              <w:top w:w="70" w:type="dxa"/>
              <w:left w:w="90" w:type="dxa"/>
              <w:bottom w:w="70" w:type="dxa"/>
              <w:right w:w="90" w:type="dxa"/>
            </w:tcMar>
            <w:vAlign w:val="center"/>
          </w:tcPr>
          <w:p w14:paraId="1A476C48" w14:textId="77777777" w:rsidR="009D4D7B" w:rsidRDefault="00000000">
            <w:pPr>
              <w:jc w:val="center"/>
              <w:rPr>
                <w:rFonts w:hint="eastAsia"/>
              </w:rPr>
            </w:pPr>
            <w:r>
              <w:rPr>
                <w:sz w:val="19"/>
              </w:rPr>
              <w:t>26 h</w:t>
            </w:r>
          </w:p>
        </w:tc>
      </w:tr>
      <w:tr w:rsidR="009D4D7B" w14:paraId="12A49E7A" w14:textId="77777777">
        <w:trPr>
          <w:jc w:val="center"/>
        </w:trPr>
        <w:tc>
          <w:tcPr>
            <w:tcW w:w="2891" w:type="dxa"/>
            <w:tcMar>
              <w:top w:w="70" w:type="dxa"/>
              <w:left w:w="90" w:type="dxa"/>
              <w:bottom w:w="70" w:type="dxa"/>
              <w:right w:w="90" w:type="dxa"/>
            </w:tcMar>
            <w:vAlign w:val="center"/>
          </w:tcPr>
          <w:p w14:paraId="63586780" w14:textId="77777777" w:rsidR="009D4D7B" w:rsidRDefault="00000000">
            <w:pPr>
              <w:rPr>
                <w:rFonts w:hint="eastAsia"/>
              </w:rPr>
            </w:pPr>
            <w:r>
              <w:rPr>
                <w:sz w:val="19"/>
              </w:rPr>
              <w:t>CMS pro obsahové stránky a sekce + RTE integrace</w:t>
            </w:r>
          </w:p>
        </w:tc>
        <w:tc>
          <w:tcPr>
            <w:tcW w:w="1871" w:type="dxa"/>
            <w:tcMar>
              <w:top w:w="70" w:type="dxa"/>
              <w:left w:w="90" w:type="dxa"/>
              <w:bottom w:w="70" w:type="dxa"/>
              <w:right w:w="90" w:type="dxa"/>
            </w:tcMar>
            <w:vAlign w:val="center"/>
          </w:tcPr>
          <w:p w14:paraId="518782EC" w14:textId="77777777" w:rsidR="009D4D7B" w:rsidRDefault="00000000">
            <w:pPr>
              <w:jc w:val="center"/>
              <w:rPr>
                <w:rFonts w:hint="eastAsia"/>
              </w:rPr>
            </w:pPr>
            <w:r>
              <w:rPr>
                <w:sz w:val="19"/>
              </w:rPr>
              <w:t>24 h</w:t>
            </w:r>
          </w:p>
        </w:tc>
        <w:tc>
          <w:tcPr>
            <w:tcW w:w="1871" w:type="dxa"/>
            <w:tcMar>
              <w:top w:w="70" w:type="dxa"/>
              <w:left w:w="90" w:type="dxa"/>
              <w:bottom w:w="70" w:type="dxa"/>
              <w:right w:w="90" w:type="dxa"/>
            </w:tcMar>
            <w:vAlign w:val="center"/>
          </w:tcPr>
          <w:p w14:paraId="56B68760" w14:textId="77777777" w:rsidR="009D4D7B" w:rsidRDefault="00000000">
            <w:pPr>
              <w:jc w:val="center"/>
              <w:rPr>
                <w:rFonts w:hint="eastAsia"/>
              </w:rPr>
            </w:pPr>
            <w:r>
              <w:rPr>
                <w:sz w:val="19"/>
              </w:rPr>
              <w:t>34 h</w:t>
            </w:r>
          </w:p>
        </w:tc>
        <w:tc>
          <w:tcPr>
            <w:tcW w:w="1871" w:type="dxa"/>
            <w:tcMar>
              <w:top w:w="70" w:type="dxa"/>
              <w:left w:w="90" w:type="dxa"/>
              <w:bottom w:w="70" w:type="dxa"/>
              <w:right w:w="90" w:type="dxa"/>
            </w:tcMar>
            <w:vAlign w:val="center"/>
          </w:tcPr>
          <w:p w14:paraId="33746071" w14:textId="77777777" w:rsidR="009D4D7B" w:rsidRDefault="00000000">
            <w:pPr>
              <w:jc w:val="center"/>
              <w:rPr>
                <w:rFonts w:hint="eastAsia"/>
              </w:rPr>
            </w:pPr>
            <w:r>
              <w:rPr>
                <w:sz w:val="19"/>
              </w:rPr>
              <w:t>46 h</w:t>
            </w:r>
          </w:p>
        </w:tc>
      </w:tr>
      <w:tr w:rsidR="009D4D7B" w14:paraId="6B456C16" w14:textId="77777777">
        <w:trPr>
          <w:jc w:val="center"/>
        </w:trPr>
        <w:tc>
          <w:tcPr>
            <w:tcW w:w="2891" w:type="dxa"/>
            <w:tcMar>
              <w:top w:w="70" w:type="dxa"/>
              <w:left w:w="90" w:type="dxa"/>
              <w:bottom w:w="70" w:type="dxa"/>
              <w:right w:w="90" w:type="dxa"/>
            </w:tcMar>
            <w:vAlign w:val="center"/>
          </w:tcPr>
          <w:p w14:paraId="5060767A" w14:textId="77777777" w:rsidR="009D4D7B" w:rsidRDefault="00000000">
            <w:pPr>
              <w:rPr>
                <w:rFonts w:hint="eastAsia"/>
              </w:rPr>
            </w:pPr>
            <w:r>
              <w:rPr>
                <w:sz w:val="19"/>
              </w:rPr>
              <w:t>Správa médií / uploadů</w:t>
            </w:r>
          </w:p>
        </w:tc>
        <w:tc>
          <w:tcPr>
            <w:tcW w:w="1871" w:type="dxa"/>
            <w:tcMar>
              <w:top w:w="70" w:type="dxa"/>
              <w:left w:w="90" w:type="dxa"/>
              <w:bottom w:w="70" w:type="dxa"/>
              <w:right w:w="90" w:type="dxa"/>
            </w:tcMar>
            <w:vAlign w:val="center"/>
          </w:tcPr>
          <w:p w14:paraId="1FADFD17"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70D31BDE"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6DE0FC8C" w14:textId="77777777" w:rsidR="009D4D7B" w:rsidRDefault="00000000">
            <w:pPr>
              <w:jc w:val="center"/>
              <w:rPr>
                <w:rFonts w:hint="eastAsia"/>
              </w:rPr>
            </w:pPr>
            <w:r>
              <w:rPr>
                <w:sz w:val="19"/>
              </w:rPr>
              <w:t>16 h</w:t>
            </w:r>
          </w:p>
        </w:tc>
      </w:tr>
      <w:tr w:rsidR="009D4D7B" w14:paraId="52E8D012" w14:textId="77777777">
        <w:trPr>
          <w:jc w:val="center"/>
        </w:trPr>
        <w:tc>
          <w:tcPr>
            <w:tcW w:w="2891" w:type="dxa"/>
            <w:tcMar>
              <w:top w:w="70" w:type="dxa"/>
              <w:left w:w="90" w:type="dxa"/>
              <w:bottom w:w="70" w:type="dxa"/>
              <w:right w:w="90" w:type="dxa"/>
            </w:tcMar>
            <w:vAlign w:val="center"/>
          </w:tcPr>
          <w:p w14:paraId="6150711D" w14:textId="77777777" w:rsidR="009D4D7B" w:rsidRDefault="00000000">
            <w:pPr>
              <w:rPr>
                <w:rFonts w:hint="eastAsia"/>
              </w:rPr>
            </w:pPr>
            <w:r>
              <w:rPr>
                <w:sz w:val="19"/>
              </w:rPr>
              <w:t>Blog modul včetně search a pagingu</w:t>
            </w:r>
          </w:p>
        </w:tc>
        <w:tc>
          <w:tcPr>
            <w:tcW w:w="1871" w:type="dxa"/>
            <w:tcMar>
              <w:top w:w="70" w:type="dxa"/>
              <w:left w:w="90" w:type="dxa"/>
              <w:bottom w:w="70" w:type="dxa"/>
              <w:right w:w="90" w:type="dxa"/>
            </w:tcMar>
            <w:vAlign w:val="center"/>
          </w:tcPr>
          <w:p w14:paraId="66105FBE" w14:textId="77777777" w:rsidR="009D4D7B" w:rsidRDefault="00000000">
            <w:pPr>
              <w:jc w:val="center"/>
              <w:rPr>
                <w:rFonts w:hint="eastAsia"/>
              </w:rPr>
            </w:pPr>
            <w:r>
              <w:rPr>
                <w:sz w:val="19"/>
              </w:rPr>
              <w:t>14 h</w:t>
            </w:r>
          </w:p>
        </w:tc>
        <w:tc>
          <w:tcPr>
            <w:tcW w:w="1871" w:type="dxa"/>
            <w:tcMar>
              <w:top w:w="70" w:type="dxa"/>
              <w:left w:w="90" w:type="dxa"/>
              <w:bottom w:w="70" w:type="dxa"/>
              <w:right w:w="90" w:type="dxa"/>
            </w:tcMar>
            <w:vAlign w:val="center"/>
          </w:tcPr>
          <w:p w14:paraId="1D35DFAE" w14:textId="77777777" w:rsidR="009D4D7B" w:rsidRDefault="00000000">
            <w:pPr>
              <w:jc w:val="center"/>
              <w:rPr>
                <w:rFonts w:hint="eastAsia"/>
              </w:rPr>
            </w:pPr>
            <w:r>
              <w:rPr>
                <w:sz w:val="19"/>
              </w:rPr>
              <w:t>18 h</w:t>
            </w:r>
          </w:p>
        </w:tc>
        <w:tc>
          <w:tcPr>
            <w:tcW w:w="1871" w:type="dxa"/>
            <w:tcMar>
              <w:top w:w="70" w:type="dxa"/>
              <w:left w:w="90" w:type="dxa"/>
              <w:bottom w:w="70" w:type="dxa"/>
              <w:right w:w="90" w:type="dxa"/>
            </w:tcMar>
            <w:vAlign w:val="center"/>
          </w:tcPr>
          <w:p w14:paraId="36D2E004" w14:textId="77777777" w:rsidR="009D4D7B" w:rsidRDefault="00000000">
            <w:pPr>
              <w:jc w:val="center"/>
              <w:rPr>
                <w:rFonts w:hint="eastAsia"/>
              </w:rPr>
            </w:pPr>
            <w:r>
              <w:rPr>
                <w:sz w:val="19"/>
              </w:rPr>
              <w:t>24 h</w:t>
            </w:r>
          </w:p>
        </w:tc>
      </w:tr>
      <w:tr w:rsidR="009D4D7B" w14:paraId="18DF6877" w14:textId="77777777">
        <w:trPr>
          <w:jc w:val="center"/>
        </w:trPr>
        <w:tc>
          <w:tcPr>
            <w:tcW w:w="2891" w:type="dxa"/>
            <w:tcMar>
              <w:top w:w="70" w:type="dxa"/>
              <w:left w:w="90" w:type="dxa"/>
              <w:bottom w:w="70" w:type="dxa"/>
              <w:right w:w="90" w:type="dxa"/>
            </w:tcMar>
            <w:vAlign w:val="center"/>
          </w:tcPr>
          <w:p w14:paraId="48831B7B" w14:textId="77777777" w:rsidR="009D4D7B" w:rsidRDefault="00000000">
            <w:pPr>
              <w:rPr>
                <w:rFonts w:hint="eastAsia"/>
              </w:rPr>
            </w:pPr>
            <w:r>
              <w:rPr>
                <w:sz w:val="19"/>
              </w:rPr>
              <w:t>Kontaktní formulář + e-mail + persistence zpráv</w:t>
            </w:r>
          </w:p>
        </w:tc>
        <w:tc>
          <w:tcPr>
            <w:tcW w:w="1871" w:type="dxa"/>
            <w:tcMar>
              <w:top w:w="70" w:type="dxa"/>
              <w:left w:w="90" w:type="dxa"/>
              <w:bottom w:w="70" w:type="dxa"/>
              <w:right w:w="90" w:type="dxa"/>
            </w:tcMar>
            <w:vAlign w:val="center"/>
          </w:tcPr>
          <w:p w14:paraId="68C20876" w14:textId="77777777" w:rsidR="009D4D7B" w:rsidRDefault="00000000">
            <w:pPr>
              <w:jc w:val="center"/>
              <w:rPr>
                <w:rFonts w:hint="eastAsia"/>
              </w:rPr>
            </w:pPr>
            <w:r>
              <w:rPr>
                <w:sz w:val="19"/>
              </w:rPr>
              <w:t>6 h</w:t>
            </w:r>
          </w:p>
        </w:tc>
        <w:tc>
          <w:tcPr>
            <w:tcW w:w="1871" w:type="dxa"/>
            <w:tcMar>
              <w:top w:w="70" w:type="dxa"/>
              <w:left w:w="90" w:type="dxa"/>
              <w:bottom w:w="70" w:type="dxa"/>
              <w:right w:w="90" w:type="dxa"/>
            </w:tcMar>
            <w:vAlign w:val="center"/>
          </w:tcPr>
          <w:p w14:paraId="76CB7B58"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7747CF0F" w14:textId="77777777" w:rsidR="009D4D7B" w:rsidRDefault="00000000">
            <w:pPr>
              <w:jc w:val="center"/>
              <w:rPr>
                <w:rFonts w:hint="eastAsia"/>
              </w:rPr>
            </w:pPr>
            <w:r>
              <w:rPr>
                <w:sz w:val="19"/>
              </w:rPr>
              <w:t>10 h</w:t>
            </w:r>
          </w:p>
        </w:tc>
      </w:tr>
      <w:tr w:rsidR="009D4D7B" w14:paraId="613B09B4" w14:textId="77777777">
        <w:trPr>
          <w:jc w:val="center"/>
        </w:trPr>
        <w:tc>
          <w:tcPr>
            <w:tcW w:w="2891" w:type="dxa"/>
            <w:tcMar>
              <w:top w:w="70" w:type="dxa"/>
              <w:left w:w="90" w:type="dxa"/>
              <w:bottom w:w="70" w:type="dxa"/>
              <w:right w:w="90" w:type="dxa"/>
            </w:tcMar>
            <w:vAlign w:val="center"/>
          </w:tcPr>
          <w:p w14:paraId="4DB75401" w14:textId="77777777" w:rsidR="009D4D7B" w:rsidRDefault="00000000">
            <w:pPr>
              <w:rPr>
                <w:rFonts w:hint="eastAsia"/>
              </w:rPr>
            </w:pPr>
            <w:r>
              <w:rPr>
                <w:sz w:val="19"/>
              </w:rPr>
              <w:t>Vícejazyčnost frontendu i CMS</w:t>
            </w:r>
          </w:p>
        </w:tc>
        <w:tc>
          <w:tcPr>
            <w:tcW w:w="1871" w:type="dxa"/>
            <w:tcMar>
              <w:top w:w="70" w:type="dxa"/>
              <w:left w:w="90" w:type="dxa"/>
              <w:bottom w:w="70" w:type="dxa"/>
              <w:right w:w="90" w:type="dxa"/>
            </w:tcMar>
            <w:vAlign w:val="center"/>
          </w:tcPr>
          <w:p w14:paraId="0D1E7BBD"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657DBF2D"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241C000F" w14:textId="77777777" w:rsidR="009D4D7B" w:rsidRDefault="00000000">
            <w:pPr>
              <w:jc w:val="center"/>
              <w:rPr>
                <w:rFonts w:hint="eastAsia"/>
              </w:rPr>
            </w:pPr>
            <w:r>
              <w:rPr>
                <w:sz w:val="19"/>
              </w:rPr>
              <w:t>16 h</w:t>
            </w:r>
          </w:p>
        </w:tc>
      </w:tr>
      <w:tr w:rsidR="009D4D7B" w14:paraId="6EDA59F8" w14:textId="77777777">
        <w:trPr>
          <w:jc w:val="center"/>
        </w:trPr>
        <w:tc>
          <w:tcPr>
            <w:tcW w:w="2891" w:type="dxa"/>
            <w:tcMar>
              <w:top w:w="70" w:type="dxa"/>
              <w:left w:w="90" w:type="dxa"/>
              <w:bottom w:w="70" w:type="dxa"/>
              <w:right w:w="90" w:type="dxa"/>
            </w:tcMar>
            <w:vAlign w:val="center"/>
          </w:tcPr>
          <w:p w14:paraId="30F01875" w14:textId="77777777" w:rsidR="009D4D7B" w:rsidRDefault="00000000">
            <w:pPr>
              <w:rPr>
                <w:rFonts w:hint="eastAsia"/>
              </w:rPr>
            </w:pPr>
            <w:r>
              <w:rPr>
                <w:sz w:val="19"/>
              </w:rPr>
              <w:t>Validace, admin UX polish, chybové stavy</w:t>
            </w:r>
          </w:p>
        </w:tc>
        <w:tc>
          <w:tcPr>
            <w:tcW w:w="1871" w:type="dxa"/>
            <w:tcMar>
              <w:top w:w="70" w:type="dxa"/>
              <w:left w:w="90" w:type="dxa"/>
              <w:bottom w:w="70" w:type="dxa"/>
              <w:right w:w="90" w:type="dxa"/>
            </w:tcMar>
            <w:vAlign w:val="center"/>
          </w:tcPr>
          <w:p w14:paraId="05E700B9"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0A135FE0" w14:textId="77777777" w:rsidR="009D4D7B" w:rsidRDefault="00000000">
            <w:pPr>
              <w:jc w:val="center"/>
              <w:rPr>
                <w:rFonts w:hint="eastAsia"/>
              </w:rPr>
            </w:pPr>
            <w:r>
              <w:rPr>
                <w:sz w:val="19"/>
              </w:rPr>
              <w:t>10 h</w:t>
            </w:r>
          </w:p>
        </w:tc>
        <w:tc>
          <w:tcPr>
            <w:tcW w:w="1871" w:type="dxa"/>
            <w:tcMar>
              <w:top w:w="70" w:type="dxa"/>
              <w:left w:w="90" w:type="dxa"/>
              <w:bottom w:w="70" w:type="dxa"/>
              <w:right w:w="90" w:type="dxa"/>
            </w:tcMar>
            <w:vAlign w:val="center"/>
          </w:tcPr>
          <w:p w14:paraId="2451BD5D" w14:textId="77777777" w:rsidR="009D4D7B" w:rsidRDefault="00000000">
            <w:pPr>
              <w:jc w:val="center"/>
              <w:rPr>
                <w:rFonts w:hint="eastAsia"/>
              </w:rPr>
            </w:pPr>
            <w:r>
              <w:rPr>
                <w:sz w:val="19"/>
              </w:rPr>
              <w:t>14 h</w:t>
            </w:r>
          </w:p>
        </w:tc>
      </w:tr>
      <w:tr w:rsidR="009D4D7B" w14:paraId="6A65E71C" w14:textId="77777777">
        <w:trPr>
          <w:jc w:val="center"/>
        </w:trPr>
        <w:tc>
          <w:tcPr>
            <w:tcW w:w="2891" w:type="dxa"/>
            <w:tcMar>
              <w:top w:w="70" w:type="dxa"/>
              <w:left w:w="90" w:type="dxa"/>
              <w:bottom w:w="70" w:type="dxa"/>
              <w:right w:w="90" w:type="dxa"/>
            </w:tcMar>
            <w:vAlign w:val="center"/>
          </w:tcPr>
          <w:p w14:paraId="49BA8058" w14:textId="77777777" w:rsidR="009D4D7B" w:rsidRDefault="00000000">
            <w:pPr>
              <w:rPr>
                <w:rFonts w:hint="eastAsia"/>
              </w:rPr>
            </w:pPr>
            <w:r>
              <w:rPr>
                <w:sz w:val="19"/>
              </w:rPr>
              <w:t>Bezpečnostní hardening</w:t>
            </w:r>
          </w:p>
        </w:tc>
        <w:tc>
          <w:tcPr>
            <w:tcW w:w="1871" w:type="dxa"/>
            <w:tcMar>
              <w:top w:w="70" w:type="dxa"/>
              <w:left w:w="90" w:type="dxa"/>
              <w:bottom w:w="70" w:type="dxa"/>
              <w:right w:w="90" w:type="dxa"/>
            </w:tcMar>
            <w:vAlign w:val="center"/>
          </w:tcPr>
          <w:p w14:paraId="12DA968C"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66CE45E2" w14:textId="77777777" w:rsidR="009D4D7B" w:rsidRDefault="00000000">
            <w:pPr>
              <w:jc w:val="center"/>
              <w:rPr>
                <w:rFonts w:hint="eastAsia"/>
              </w:rPr>
            </w:pPr>
            <w:r>
              <w:rPr>
                <w:sz w:val="19"/>
              </w:rPr>
              <w:t>16 h</w:t>
            </w:r>
          </w:p>
        </w:tc>
        <w:tc>
          <w:tcPr>
            <w:tcW w:w="1871" w:type="dxa"/>
            <w:tcMar>
              <w:top w:w="70" w:type="dxa"/>
              <w:left w:w="90" w:type="dxa"/>
              <w:bottom w:w="70" w:type="dxa"/>
              <w:right w:w="90" w:type="dxa"/>
            </w:tcMar>
            <w:vAlign w:val="center"/>
          </w:tcPr>
          <w:p w14:paraId="125BE4D1" w14:textId="77777777" w:rsidR="009D4D7B" w:rsidRDefault="00000000">
            <w:pPr>
              <w:jc w:val="center"/>
              <w:rPr>
                <w:rFonts w:hint="eastAsia"/>
              </w:rPr>
            </w:pPr>
            <w:r>
              <w:rPr>
                <w:sz w:val="19"/>
              </w:rPr>
              <w:t>22 h</w:t>
            </w:r>
          </w:p>
        </w:tc>
      </w:tr>
      <w:tr w:rsidR="009D4D7B" w14:paraId="5569B13D" w14:textId="77777777">
        <w:trPr>
          <w:jc w:val="center"/>
        </w:trPr>
        <w:tc>
          <w:tcPr>
            <w:tcW w:w="2891" w:type="dxa"/>
            <w:tcMar>
              <w:top w:w="70" w:type="dxa"/>
              <w:left w:w="90" w:type="dxa"/>
              <w:bottom w:w="70" w:type="dxa"/>
              <w:right w:w="90" w:type="dxa"/>
            </w:tcMar>
            <w:vAlign w:val="center"/>
          </w:tcPr>
          <w:p w14:paraId="62601E6C" w14:textId="77777777" w:rsidR="009D4D7B" w:rsidRDefault="00000000">
            <w:pPr>
              <w:rPr>
                <w:rFonts w:hint="eastAsia"/>
              </w:rPr>
            </w:pPr>
            <w:r>
              <w:rPr>
                <w:sz w:val="19"/>
              </w:rPr>
              <w:t>Serilog, request logování, GlobalExceptionMiddleware</w:t>
            </w:r>
          </w:p>
        </w:tc>
        <w:tc>
          <w:tcPr>
            <w:tcW w:w="1871" w:type="dxa"/>
            <w:tcMar>
              <w:top w:w="70" w:type="dxa"/>
              <w:left w:w="90" w:type="dxa"/>
              <w:bottom w:w="70" w:type="dxa"/>
              <w:right w:w="90" w:type="dxa"/>
            </w:tcMar>
            <w:vAlign w:val="center"/>
          </w:tcPr>
          <w:p w14:paraId="1C7BFBBD" w14:textId="77777777" w:rsidR="009D4D7B" w:rsidRDefault="00000000">
            <w:pPr>
              <w:jc w:val="center"/>
              <w:rPr>
                <w:rFonts w:hint="eastAsia"/>
              </w:rPr>
            </w:pPr>
            <w:r>
              <w:rPr>
                <w:sz w:val="19"/>
              </w:rPr>
              <w:t>4 h</w:t>
            </w:r>
          </w:p>
        </w:tc>
        <w:tc>
          <w:tcPr>
            <w:tcW w:w="1871" w:type="dxa"/>
            <w:tcMar>
              <w:top w:w="70" w:type="dxa"/>
              <w:left w:w="90" w:type="dxa"/>
              <w:bottom w:w="70" w:type="dxa"/>
              <w:right w:w="90" w:type="dxa"/>
            </w:tcMar>
            <w:vAlign w:val="center"/>
          </w:tcPr>
          <w:p w14:paraId="5B7547B7" w14:textId="77777777" w:rsidR="009D4D7B" w:rsidRDefault="00000000">
            <w:pPr>
              <w:jc w:val="center"/>
              <w:rPr>
                <w:rFonts w:hint="eastAsia"/>
              </w:rPr>
            </w:pPr>
            <w:r>
              <w:rPr>
                <w:sz w:val="19"/>
              </w:rPr>
              <w:t>6 h</w:t>
            </w:r>
          </w:p>
        </w:tc>
        <w:tc>
          <w:tcPr>
            <w:tcW w:w="1871" w:type="dxa"/>
            <w:tcMar>
              <w:top w:w="70" w:type="dxa"/>
              <w:left w:w="90" w:type="dxa"/>
              <w:bottom w:w="70" w:type="dxa"/>
              <w:right w:w="90" w:type="dxa"/>
            </w:tcMar>
            <w:vAlign w:val="center"/>
          </w:tcPr>
          <w:p w14:paraId="3D4D3150" w14:textId="77777777" w:rsidR="009D4D7B" w:rsidRDefault="00000000">
            <w:pPr>
              <w:jc w:val="center"/>
              <w:rPr>
                <w:rFonts w:hint="eastAsia"/>
              </w:rPr>
            </w:pPr>
            <w:r>
              <w:rPr>
                <w:sz w:val="19"/>
              </w:rPr>
              <w:t>8 h</w:t>
            </w:r>
          </w:p>
        </w:tc>
      </w:tr>
      <w:tr w:rsidR="009D4D7B" w14:paraId="69A2DB34" w14:textId="77777777">
        <w:trPr>
          <w:jc w:val="center"/>
        </w:trPr>
        <w:tc>
          <w:tcPr>
            <w:tcW w:w="2891" w:type="dxa"/>
            <w:tcMar>
              <w:top w:w="70" w:type="dxa"/>
              <w:left w:w="90" w:type="dxa"/>
              <w:bottom w:w="70" w:type="dxa"/>
              <w:right w:w="90" w:type="dxa"/>
            </w:tcMar>
            <w:vAlign w:val="center"/>
          </w:tcPr>
          <w:p w14:paraId="52C14F92" w14:textId="77777777" w:rsidR="009D4D7B" w:rsidRDefault="00000000">
            <w:pPr>
              <w:rPr>
                <w:rFonts w:hint="eastAsia"/>
              </w:rPr>
            </w:pPr>
            <w:r>
              <w:rPr>
                <w:sz w:val="19"/>
              </w:rPr>
              <w:t>Testy, bugfix, integrační a akceptační ladění</w:t>
            </w:r>
          </w:p>
        </w:tc>
        <w:tc>
          <w:tcPr>
            <w:tcW w:w="1871" w:type="dxa"/>
            <w:tcMar>
              <w:top w:w="70" w:type="dxa"/>
              <w:left w:w="90" w:type="dxa"/>
              <w:bottom w:w="70" w:type="dxa"/>
              <w:right w:w="90" w:type="dxa"/>
            </w:tcMar>
            <w:vAlign w:val="center"/>
          </w:tcPr>
          <w:p w14:paraId="5D1668C8" w14:textId="77777777" w:rsidR="009D4D7B" w:rsidRDefault="00000000">
            <w:pPr>
              <w:jc w:val="center"/>
              <w:rPr>
                <w:rFonts w:hint="eastAsia"/>
              </w:rPr>
            </w:pPr>
            <w:r>
              <w:rPr>
                <w:sz w:val="19"/>
              </w:rPr>
              <w:t>14 h</w:t>
            </w:r>
          </w:p>
        </w:tc>
        <w:tc>
          <w:tcPr>
            <w:tcW w:w="1871" w:type="dxa"/>
            <w:tcMar>
              <w:top w:w="70" w:type="dxa"/>
              <w:left w:w="90" w:type="dxa"/>
              <w:bottom w:w="70" w:type="dxa"/>
              <w:right w:w="90" w:type="dxa"/>
            </w:tcMar>
            <w:vAlign w:val="center"/>
          </w:tcPr>
          <w:p w14:paraId="3FBEAB34" w14:textId="77777777" w:rsidR="009D4D7B" w:rsidRDefault="00000000">
            <w:pPr>
              <w:jc w:val="center"/>
              <w:rPr>
                <w:rFonts w:hint="eastAsia"/>
              </w:rPr>
            </w:pPr>
            <w:r>
              <w:rPr>
                <w:sz w:val="19"/>
              </w:rPr>
              <w:t>20 h</w:t>
            </w:r>
          </w:p>
        </w:tc>
        <w:tc>
          <w:tcPr>
            <w:tcW w:w="1871" w:type="dxa"/>
            <w:tcMar>
              <w:top w:w="70" w:type="dxa"/>
              <w:left w:w="90" w:type="dxa"/>
              <w:bottom w:w="70" w:type="dxa"/>
              <w:right w:w="90" w:type="dxa"/>
            </w:tcMar>
            <w:vAlign w:val="center"/>
          </w:tcPr>
          <w:p w14:paraId="10BACEF9" w14:textId="77777777" w:rsidR="009D4D7B" w:rsidRDefault="00000000">
            <w:pPr>
              <w:jc w:val="center"/>
              <w:rPr>
                <w:rFonts w:hint="eastAsia"/>
              </w:rPr>
            </w:pPr>
            <w:r>
              <w:rPr>
                <w:sz w:val="19"/>
              </w:rPr>
              <w:t>28 h</w:t>
            </w:r>
          </w:p>
        </w:tc>
      </w:tr>
      <w:tr w:rsidR="009D4D7B" w14:paraId="5F67ACAD" w14:textId="77777777">
        <w:trPr>
          <w:jc w:val="center"/>
        </w:trPr>
        <w:tc>
          <w:tcPr>
            <w:tcW w:w="2891" w:type="dxa"/>
            <w:tcMar>
              <w:top w:w="70" w:type="dxa"/>
              <w:left w:w="90" w:type="dxa"/>
              <w:bottom w:w="70" w:type="dxa"/>
              <w:right w:w="90" w:type="dxa"/>
            </w:tcMar>
            <w:vAlign w:val="center"/>
          </w:tcPr>
          <w:p w14:paraId="27C0554D" w14:textId="77777777" w:rsidR="009D4D7B" w:rsidRDefault="00000000">
            <w:pPr>
              <w:rPr>
                <w:rFonts w:hint="eastAsia"/>
              </w:rPr>
            </w:pPr>
            <w:r>
              <w:rPr>
                <w:sz w:val="19"/>
              </w:rPr>
              <w:lastRenderedPageBreak/>
              <w:t>Nasazení, produkční konfigurace, technická dokumentace</w:t>
            </w:r>
          </w:p>
        </w:tc>
        <w:tc>
          <w:tcPr>
            <w:tcW w:w="1871" w:type="dxa"/>
            <w:tcMar>
              <w:top w:w="70" w:type="dxa"/>
              <w:left w:w="90" w:type="dxa"/>
              <w:bottom w:w="70" w:type="dxa"/>
              <w:right w:w="90" w:type="dxa"/>
            </w:tcMar>
            <w:vAlign w:val="center"/>
          </w:tcPr>
          <w:p w14:paraId="189524AC" w14:textId="77777777" w:rsidR="009D4D7B" w:rsidRDefault="00000000">
            <w:pPr>
              <w:jc w:val="center"/>
              <w:rPr>
                <w:rFonts w:hint="eastAsia"/>
              </w:rPr>
            </w:pPr>
            <w:r>
              <w:rPr>
                <w:sz w:val="19"/>
              </w:rPr>
              <w:t>8 h</w:t>
            </w:r>
          </w:p>
        </w:tc>
        <w:tc>
          <w:tcPr>
            <w:tcW w:w="1871" w:type="dxa"/>
            <w:tcMar>
              <w:top w:w="70" w:type="dxa"/>
              <w:left w:w="90" w:type="dxa"/>
              <w:bottom w:w="70" w:type="dxa"/>
              <w:right w:w="90" w:type="dxa"/>
            </w:tcMar>
            <w:vAlign w:val="center"/>
          </w:tcPr>
          <w:p w14:paraId="2CAC88B7" w14:textId="77777777" w:rsidR="009D4D7B" w:rsidRDefault="00000000">
            <w:pPr>
              <w:jc w:val="center"/>
              <w:rPr>
                <w:rFonts w:hint="eastAsia"/>
              </w:rPr>
            </w:pPr>
            <w:r>
              <w:rPr>
                <w:sz w:val="19"/>
              </w:rPr>
              <w:t>12 h</w:t>
            </w:r>
          </w:p>
        </w:tc>
        <w:tc>
          <w:tcPr>
            <w:tcW w:w="1871" w:type="dxa"/>
            <w:tcMar>
              <w:top w:w="70" w:type="dxa"/>
              <w:left w:w="90" w:type="dxa"/>
              <w:bottom w:w="70" w:type="dxa"/>
              <w:right w:w="90" w:type="dxa"/>
            </w:tcMar>
            <w:vAlign w:val="center"/>
          </w:tcPr>
          <w:p w14:paraId="7205B117" w14:textId="77777777" w:rsidR="009D4D7B" w:rsidRDefault="00000000">
            <w:pPr>
              <w:jc w:val="center"/>
              <w:rPr>
                <w:rFonts w:hint="eastAsia"/>
              </w:rPr>
            </w:pPr>
            <w:r>
              <w:rPr>
                <w:sz w:val="19"/>
              </w:rPr>
              <w:t>16 h</w:t>
            </w:r>
          </w:p>
        </w:tc>
      </w:tr>
      <w:tr w:rsidR="009D4D7B" w14:paraId="253E59B7" w14:textId="77777777">
        <w:trPr>
          <w:jc w:val="center"/>
        </w:trPr>
        <w:tc>
          <w:tcPr>
            <w:tcW w:w="2891" w:type="dxa"/>
            <w:tcMar>
              <w:top w:w="70" w:type="dxa"/>
              <w:left w:w="90" w:type="dxa"/>
              <w:bottom w:w="70" w:type="dxa"/>
              <w:right w:w="90" w:type="dxa"/>
            </w:tcMar>
            <w:vAlign w:val="center"/>
          </w:tcPr>
          <w:p w14:paraId="2758434A" w14:textId="77777777" w:rsidR="009D4D7B" w:rsidRDefault="00000000">
            <w:pPr>
              <w:rPr>
                <w:rFonts w:hint="eastAsia"/>
              </w:rPr>
            </w:pPr>
            <w:r>
              <w:rPr>
                <w:sz w:val="19"/>
              </w:rPr>
              <w:t>CELKEM</w:t>
            </w:r>
          </w:p>
        </w:tc>
        <w:tc>
          <w:tcPr>
            <w:tcW w:w="1871" w:type="dxa"/>
            <w:tcMar>
              <w:top w:w="70" w:type="dxa"/>
              <w:left w:w="90" w:type="dxa"/>
              <w:bottom w:w="70" w:type="dxa"/>
              <w:right w:w="90" w:type="dxa"/>
            </w:tcMar>
            <w:vAlign w:val="center"/>
          </w:tcPr>
          <w:p w14:paraId="001A2A94" w14:textId="77777777" w:rsidR="009D4D7B" w:rsidRDefault="00000000">
            <w:pPr>
              <w:jc w:val="center"/>
              <w:rPr>
                <w:rFonts w:hint="eastAsia"/>
              </w:rPr>
            </w:pPr>
            <w:r>
              <w:rPr>
                <w:sz w:val="19"/>
              </w:rPr>
              <w:t>162 h</w:t>
            </w:r>
          </w:p>
        </w:tc>
        <w:tc>
          <w:tcPr>
            <w:tcW w:w="1871" w:type="dxa"/>
            <w:tcMar>
              <w:top w:w="70" w:type="dxa"/>
              <w:left w:w="90" w:type="dxa"/>
              <w:bottom w:w="70" w:type="dxa"/>
              <w:right w:w="90" w:type="dxa"/>
            </w:tcMar>
            <w:vAlign w:val="center"/>
          </w:tcPr>
          <w:p w14:paraId="06E02831" w14:textId="77777777" w:rsidR="009D4D7B" w:rsidRDefault="00000000">
            <w:pPr>
              <w:jc w:val="center"/>
              <w:rPr>
                <w:rFonts w:hint="eastAsia"/>
              </w:rPr>
            </w:pPr>
            <w:r>
              <w:rPr>
                <w:sz w:val="19"/>
              </w:rPr>
              <w:t>236 h</w:t>
            </w:r>
          </w:p>
        </w:tc>
        <w:tc>
          <w:tcPr>
            <w:tcW w:w="1871" w:type="dxa"/>
            <w:tcMar>
              <w:top w:w="70" w:type="dxa"/>
              <w:left w:w="90" w:type="dxa"/>
              <w:bottom w:w="70" w:type="dxa"/>
              <w:right w:w="90" w:type="dxa"/>
            </w:tcMar>
            <w:vAlign w:val="center"/>
          </w:tcPr>
          <w:p w14:paraId="60728AA9" w14:textId="77777777" w:rsidR="009D4D7B" w:rsidRDefault="00000000">
            <w:pPr>
              <w:jc w:val="center"/>
              <w:rPr>
                <w:rFonts w:hint="eastAsia"/>
              </w:rPr>
            </w:pPr>
            <w:r>
              <w:rPr>
                <w:sz w:val="19"/>
              </w:rPr>
              <w:t>320 h</w:t>
            </w:r>
          </w:p>
        </w:tc>
      </w:tr>
    </w:tbl>
    <w:p w14:paraId="64049459" w14:textId="77777777" w:rsidR="009D4D7B" w:rsidRDefault="00000000">
      <w:pPr>
        <w:rPr>
          <w:rFonts w:hint="eastAsia"/>
        </w:rPr>
      </w:pPr>
      <w:r>
        <w:t>Prakticky bych pro plánování počítal s rozpočtem 220–260 hodin. To odpovídá realistické variantě s menší rezervou na nečekané detaily, UI doladění a integrační chyby.</w:t>
      </w:r>
    </w:p>
    <w:p w14:paraId="1EBC167E" w14:textId="77777777" w:rsidR="009D4D7B" w:rsidRDefault="00000000">
      <w:pPr>
        <w:rPr>
          <w:rFonts w:hint="eastAsia"/>
        </w:rPr>
      </w:pPr>
      <w:r>
        <w:t>Pokud by se scope během vývoje rozšířil o generický page-builder, preview režimy, složitější workflow nebo širší media management, odhad by se posunul minimálně do pásma 300–420 hodin.</w:t>
      </w:r>
    </w:p>
    <w:p w14:paraId="30B7926D" w14:textId="77777777" w:rsidR="009D4D7B" w:rsidRDefault="00000000">
      <w:pPr>
        <w:pStyle w:val="H2C"/>
        <w:rPr>
          <w:rFonts w:hint="eastAsia"/>
        </w:rPr>
      </w:pPr>
      <w:r>
        <w:t>7.1 Co odhad zahrnuje</w:t>
      </w:r>
    </w:p>
    <w:p w14:paraId="0D793159" w14:textId="77777777" w:rsidR="009D4D7B" w:rsidRDefault="00000000">
      <w:pPr>
        <w:ind w:left="283" w:hanging="181"/>
        <w:rPr>
          <w:rFonts w:hint="eastAsia"/>
        </w:rPr>
      </w:pPr>
      <w:r>
        <w:t>• běžné technické rozhodování a menší refactoring během realizace</w:t>
      </w:r>
    </w:p>
    <w:p w14:paraId="7D66DD53" w14:textId="77777777" w:rsidR="009D4D7B" w:rsidRDefault="00000000">
      <w:pPr>
        <w:ind w:left="283" w:hanging="181"/>
        <w:rPr>
          <w:rFonts w:hint="eastAsia"/>
        </w:rPr>
      </w:pPr>
      <w:r>
        <w:t>• základní UX doladění administrace i veřejného webu</w:t>
      </w:r>
    </w:p>
    <w:p w14:paraId="6E45A99E" w14:textId="77777777" w:rsidR="009D4D7B" w:rsidRDefault="00000000">
      <w:pPr>
        <w:ind w:left="283" w:hanging="181"/>
        <w:rPr>
          <w:rFonts w:hint="eastAsia"/>
        </w:rPr>
      </w:pPr>
      <w:r>
        <w:t>• běžné testování, opravy a produkční konfiguraci</w:t>
      </w:r>
    </w:p>
    <w:p w14:paraId="018904F8" w14:textId="77777777" w:rsidR="009D4D7B" w:rsidRDefault="00000000">
      <w:pPr>
        <w:pStyle w:val="H2C"/>
        <w:rPr>
          <w:rFonts w:hint="eastAsia"/>
        </w:rPr>
      </w:pPr>
      <w:r>
        <w:t>7.2 Co odhad nezahrnuje</w:t>
      </w:r>
    </w:p>
    <w:p w14:paraId="0090473C" w14:textId="77777777" w:rsidR="009D4D7B" w:rsidRDefault="00000000">
      <w:pPr>
        <w:ind w:left="283" w:hanging="181"/>
        <w:rPr>
          <w:rFonts w:hint="eastAsia"/>
        </w:rPr>
      </w:pPr>
      <w:r>
        <w:t>• unikátní grafický návrh od UI designéra a několik kol redesignu</w:t>
      </w:r>
    </w:p>
    <w:p w14:paraId="3A09718F" w14:textId="77777777" w:rsidR="009D4D7B" w:rsidRDefault="00000000">
      <w:pPr>
        <w:ind w:left="283" w:hanging="181"/>
        <w:rPr>
          <w:rFonts w:hint="eastAsia"/>
        </w:rPr>
      </w:pPr>
      <w:r>
        <w:t>• copywriting, překlady obsahu a plnění reálnými daty</w:t>
      </w:r>
    </w:p>
    <w:p w14:paraId="17565919" w14:textId="77777777" w:rsidR="009D4D7B" w:rsidRDefault="00000000">
      <w:pPr>
        <w:ind w:left="283" w:hanging="181"/>
        <w:rPr>
          <w:rFonts w:hint="eastAsia"/>
        </w:rPr>
      </w:pPr>
      <w:r>
        <w:t>• pokročilé SEO, analytiku, marketing automation, newsletter</w:t>
      </w:r>
    </w:p>
    <w:p w14:paraId="66A4CCA7" w14:textId="77777777" w:rsidR="009D4D7B" w:rsidRDefault="00000000">
      <w:pPr>
        <w:ind w:left="283" w:hanging="181"/>
        <w:rPr>
          <w:rFonts w:hint="eastAsia"/>
        </w:rPr>
      </w:pPr>
      <w:r>
        <w:t>• víceinstanční / multitenant architekturu</w:t>
      </w:r>
    </w:p>
    <w:p w14:paraId="5B4C01D3" w14:textId="77777777" w:rsidR="009D4D7B" w:rsidRDefault="00000000">
      <w:pPr>
        <w:ind w:left="283" w:hanging="181"/>
        <w:rPr>
          <w:rFonts w:hint="eastAsia"/>
        </w:rPr>
      </w:pPr>
      <w:r>
        <w:t>• veřejné API pro třetí strany</w:t>
      </w:r>
    </w:p>
    <w:p w14:paraId="0DEEEFB8" w14:textId="77777777" w:rsidR="009D4D7B" w:rsidRDefault="00000000">
      <w:pPr>
        <w:pStyle w:val="H1C"/>
        <w:rPr>
          <w:rFonts w:hint="eastAsia"/>
        </w:rPr>
      </w:pPr>
      <w:r>
        <w:t>8. Doporučený postup realizace</w:t>
      </w:r>
    </w:p>
    <w:tbl>
      <w:tblPr>
        <w:tblStyle w:val="TableGrid"/>
        <w:tblW w:w="0" w:type="auto"/>
        <w:jc w:val="center"/>
        <w:tblLayout w:type="fixed"/>
        <w:tblLook w:val="04A0" w:firstRow="1" w:lastRow="0" w:firstColumn="1" w:lastColumn="0" w:noHBand="0" w:noVBand="1"/>
      </w:tblPr>
      <w:tblGrid>
        <w:gridCol w:w="1814"/>
        <w:gridCol w:w="4706"/>
        <w:gridCol w:w="2268"/>
      </w:tblGrid>
      <w:tr w:rsidR="009D4D7B" w14:paraId="66DCBFB6" w14:textId="77777777">
        <w:trPr>
          <w:tblHeader/>
          <w:jc w:val="center"/>
        </w:trPr>
        <w:tc>
          <w:tcPr>
            <w:tcW w:w="1814" w:type="dxa"/>
            <w:shd w:val="clear" w:color="auto" w:fill="D9E7F5"/>
            <w:tcMar>
              <w:top w:w="80" w:type="dxa"/>
              <w:left w:w="100" w:type="dxa"/>
              <w:bottom w:w="80" w:type="dxa"/>
              <w:right w:w="100" w:type="dxa"/>
            </w:tcMar>
            <w:vAlign w:val="center"/>
          </w:tcPr>
          <w:p w14:paraId="226F272F" w14:textId="77777777" w:rsidR="009D4D7B" w:rsidRDefault="00000000">
            <w:pPr>
              <w:jc w:val="center"/>
              <w:rPr>
                <w:rFonts w:hint="eastAsia"/>
              </w:rPr>
            </w:pPr>
            <w:r>
              <w:rPr>
                <w:b/>
                <w:sz w:val="19"/>
              </w:rPr>
              <w:t>Milestone</w:t>
            </w:r>
          </w:p>
        </w:tc>
        <w:tc>
          <w:tcPr>
            <w:tcW w:w="4706" w:type="dxa"/>
            <w:shd w:val="clear" w:color="auto" w:fill="D9E7F5"/>
            <w:tcMar>
              <w:top w:w="80" w:type="dxa"/>
              <w:left w:w="100" w:type="dxa"/>
              <w:bottom w:w="80" w:type="dxa"/>
              <w:right w:w="100" w:type="dxa"/>
            </w:tcMar>
            <w:vAlign w:val="center"/>
          </w:tcPr>
          <w:p w14:paraId="1D3EF88A" w14:textId="77777777" w:rsidR="009D4D7B" w:rsidRDefault="00000000">
            <w:pPr>
              <w:jc w:val="center"/>
              <w:rPr>
                <w:rFonts w:hint="eastAsia"/>
              </w:rPr>
            </w:pPr>
            <w:r>
              <w:rPr>
                <w:b/>
                <w:sz w:val="19"/>
              </w:rPr>
              <w:t>Obsah</w:t>
            </w:r>
          </w:p>
        </w:tc>
        <w:tc>
          <w:tcPr>
            <w:tcW w:w="2268" w:type="dxa"/>
            <w:shd w:val="clear" w:color="auto" w:fill="D9E7F5"/>
            <w:tcMar>
              <w:top w:w="80" w:type="dxa"/>
              <w:left w:w="100" w:type="dxa"/>
              <w:bottom w:w="80" w:type="dxa"/>
              <w:right w:w="100" w:type="dxa"/>
            </w:tcMar>
            <w:vAlign w:val="center"/>
          </w:tcPr>
          <w:p w14:paraId="13D17E08" w14:textId="77777777" w:rsidR="009D4D7B" w:rsidRDefault="00000000">
            <w:pPr>
              <w:jc w:val="center"/>
              <w:rPr>
                <w:rFonts w:hint="eastAsia"/>
              </w:rPr>
            </w:pPr>
            <w:r>
              <w:rPr>
                <w:b/>
                <w:sz w:val="19"/>
              </w:rPr>
              <w:t>Orientačně</w:t>
            </w:r>
          </w:p>
        </w:tc>
      </w:tr>
      <w:tr w:rsidR="009D4D7B" w14:paraId="7F3185E7" w14:textId="77777777">
        <w:trPr>
          <w:jc w:val="center"/>
        </w:trPr>
        <w:tc>
          <w:tcPr>
            <w:tcW w:w="1814" w:type="dxa"/>
            <w:tcMar>
              <w:top w:w="70" w:type="dxa"/>
              <w:left w:w="90" w:type="dxa"/>
              <w:bottom w:w="70" w:type="dxa"/>
              <w:right w:w="90" w:type="dxa"/>
            </w:tcMar>
            <w:vAlign w:val="center"/>
          </w:tcPr>
          <w:p w14:paraId="3DB39BE8" w14:textId="77777777" w:rsidR="009D4D7B" w:rsidRDefault="00000000">
            <w:pPr>
              <w:jc w:val="center"/>
              <w:rPr>
                <w:rFonts w:hint="eastAsia"/>
              </w:rPr>
            </w:pPr>
            <w:r>
              <w:rPr>
                <w:sz w:val="19"/>
              </w:rPr>
              <w:t>M1 – základ</w:t>
            </w:r>
          </w:p>
        </w:tc>
        <w:tc>
          <w:tcPr>
            <w:tcW w:w="4706" w:type="dxa"/>
            <w:tcMar>
              <w:top w:w="70" w:type="dxa"/>
              <w:left w:w="90" w:type="dxa"/>
              <w:bottom w:w="70" w:type="dxa"/>
              <w:right w:w="90" w:type="dxa"/>
            </w:tcMar>
            <w:vAlign w:val="center"/>
          </w:tcPr>
          <w:p w14:paraId="2E70F79D" w14:textId="77777777" w:rsidR="009D4D7B" w:rsidRDefault="00000000">
            <w:pPr>
              <w:rPr>
                <w:rFonts w:hint="eastAsia"/>
              </w:rPr>
            </w:pPr>
            <w:r>
              <w:rPr>
                <w:sz w:val="19"/>
              </w:rPr>
              <w:t>solution, DB, Identity, admin shell, logging, security baseline</w:t>
            </w:r>
          </w:p>
        </w:tc>
        <w:tc>
          <w:tcPr>
            <w:tcW w:w="2268" w:type="dxa"/>
            <w:tcMar>
              <w:top w:w="70" w:type="dxa"/>
              <w:left w:w="90" w:type="dxa"/>
              <w:bottom w:w="70" w:type="dxa"/>
              <w:right w:w="90" w:type="dxa"/>
            </w:tcMar>
            <w:vAlign w:val="center"/>
          </w:tcPr>
          <w:p w14:paraId="3ED7FDD4" w14:textId="77777777" w:rsidR="009D4D7B" w:rsidRDefault="00000000">
            <w:pPr>
              <w:jc w:val="center"/>
              <w:rPr>
                <w:rFonts w:hint="eastAsia"/>
              </w:rPr>
            </w:pPr>
            <w:r>
              <w:rPr>
                <w:sz w:val="19"/>
              </w:rPr>
              <w:t>40–55 h</w:t>
            </w:r>
          </w:p>
        </w:tc>
      </w:tr>
      <w:tr w:rsidR="009D4D7B" w14:paraId="29F775E6" w14:textId="77777777">
        <w:trPr>
          <w:jc w:val="center"/>
        </w:trPr>
        <w:tc>
          <w:tcPr>
            <w:tcW w:w="1814" w:type="dxa"/>
            <w:tcMar>
              <w:top w:w="70" w:type="dxa"/>
              <w:left w:w="90" w:type="dxa"/>
              <w:bottom w:w="70" w:type="dxa"/>
              <w:right w:w="90" w:type="dxa"/>
            </w:tcMar>
            <w:vAlign w:val="center"/>
          </w:tcPr>
          <w:p w14:paraId="29EAF198" w14:textId="77777777" w:rsidR="009D4D7B" w:rsidRDefault="00000000">
            <w:pPr>
              <w:jc w:val="center"/>
              <w:rPr>
                <w:rFonts w:hint="eastAsia"/>
              </w:rPr>
            </w:pPr>
            <w:r>
              <w:rPr>
                <w:sz w:val="19"/>
              </w:rPr>
              <w:t>M2 – veřejný web + CMS stránek</w:t>
            </w:r>
          </w:p>
        </w:tc>
        <w:tc>
          <w:tcPr>
            <w:tcW w:w="4706" w:type="dxa"/>
            <w:tcMar>
              <w:top w:w="70" w:type="dxa"/>
              <w:left w:w="90" w:type="dxa"/>
              <w:bottom w:w="70" w:type="dxa"/>
              <w:right w:w="90" w:type="dxa"/>
            </w:tcMar>
            <w:vAlign w:val="center"/>
          </w:tcPr>
          <w:p w14:paraId="354325AB" w14:textId="77777777" w:rsidR="009D4D7B" w:rsidRDefault="00000000">
            <w:pPr>
              <w:rPr>
                <w:rFonts w:hint="eastAsia"/>
              </w:rPr>
            </w:pPr>
            <w:r>
              <w:rPr>
                <w:sz w:val="19"/>
              </w:rPr>
              <w:t>homepage, obsahové stránky, JSON konfigurace, RTE</w:t>
            </w:r>
          </w:p>
        </w:tc>
        <w:tc>
          <w:tcPr>
            <w:tcW w:w="2268" w:type="dxa"/>
            <w:tcMar>
              <w:top w:w="70" w:type="dxa"/>
              <w:left w:w="90" w:type="dxa"/>
              <w:bottom w:w="70" w:type="dxa"/>
              <w:right w:w="90" w:type="dxa"/>
            </w:tcMar>
            <w:vAlign w:val="center"/>
          </w:tcPr>
          <w:p w14:paraId="6C08D59A" w14:textId="77777777" w:rsidR="009D4D7B" w:rsidRDefault="00000000">
            <w:pPr>
              <w:jc w:val="center"/>
              <w:rPr>
                <w:rFonts w:hint="eastAsia"/>
              </w:rPr>
            </w:pPr>
            <w:r>
              <w:rPr>
                <w:sz w:val="19"/>
              </w:rPr>
              <w:t>80–100 h</w:t>
            </w:r>
          </w:p>
        </w:tc>
      </w:tr>
      <w:tr w:rsidR="009D4D7B" w14:paraId="00D1F6B1" w14:textId="77777777">
        <w:trPr>
          <w:jc w:val="center"/>
        </w:trPr>
        <w:tc>
          <w:tcPr>
            <w:tcW w:w="1814" w:type="dxa"/>
            <w:tcMar>
              <w:top w:w="70" w:type="dxa"/>
              <w:left w:w="90" w:type="dxa"/>
              <w:bottom w:w="70" w:type="dxa"/>
              <w:right w:w="90" w:type="dxa"/>
            </w:tcMar>
            <w:vAlign w:val="center"/>
          </w:tcPr>
          <w:p w14:paraId="1572C343" w14:textId="77777777" w:rsidR="009D4D7B" w:rsidRDefault="00000000">
            <w:pPr>
              <w:jc w:val="center"/>
              <w:rPr>
                <w:rFonts w:hint="eastAsia"/>
              </w:rPr>
            </w:pPr>
            <w:r>
              <w:rPr>
                <w:sz w:val="19"/>
              </w:rPr>
              <w:t>M3 – blog + média + kontakt</w:t>
            </w:r>
          </w:p>
        </w:tc>
        <w:tc>
          <w:tcPr>
            <w:tcW w:w="4706" w:type="dxa"/>
            <w:tcMar>
              <w:top w:w="70" w:type="dxa"/>
              <w:left w:w="90" w:type="dxa"/>
              <w:bottom w:w="70" w:type="dxa"/>
              <w:right w:w="90" w:type="dxa"/>
            </w:tcMar>
            <w:vAlign w:val="center"/>
          </w:tcPr>
          <w:p w14:paraId="6EB9987C" w14:textId="77777777" w:rsidR="009D4D7B" w:rsidRDefault="00000000">
            <w:pPr>
              <w:rPr>
                <w:rFonts w:hint="eastAsia"/>
              </w:rPr>
            </w:pPr>
            <w:r>
              <w:rPr>
                <w:sz w:val="19"/>
              </w:rPr>
              <w:t>blog, vyhledávání, uploady, contact workflow</w:t>
            </w:r>
          </w:p>
        </w:tc>
        <w:tc>
          <w:tcPr>
            <w:tcW w:w="2268" w:type="dxa"/>
            <w:tcMar>
              <w:top w:w="70" w:type="dxa"/>
              <w:left w:w="90" w:type="dxa"/>
              <w:bottom w:w="70" w:type="dxa"/>
              <w:right w:w="90" w:type="dxa"/>
            </w:tcMar>
            <w:vAlign w:val="center"/>
          </w:tcPr>
          <w:p w14:paraId="611BC142" w14:textId="77777777" w:rsidR="009D4D7B" w:rsidRDefault="00000000">
            <w:pPr>
              <w:jc w:val="center"/>
              <w:rPr>
                <w:rFonts w:hint="eastAsia"/>
              </w:rPr>
            </w:pPr>
            <w:r>
              <w:rPr>
                <w:sz w:val="19"/>
              </w:rPr>
              <w:t>45–60 h</w:t>
            </w:r>
          </w:p>
        </w:tc>
      </w:tr>
      <w:tr w:rsidR="009D4D7B" w14:paraId="38C43BC8" w14:textId="77777777">
        <w:trPr>
          <w:jc w:val="center"/>
        </w:trPr>
        <w:tc>
          <w:tcPr>
            <w:tcW w:w="1814" w:type="dxa"/>
            <w:tcMar>
              <w:top w:w="70" w:type="dxa"/>
              <w:left w:w="90" w:type="dxa"/>
              <w:bottom w:w="70" w:type="dxa"/>
              <w:right w:w="90" w:type="dxa"/>
            </w:tcMar>
            <w:vAlign w:val="center"/>
          </w:tcPr>
          <w:p w14:paraId="11F1A57E" w14:textId="77777777" w:rsidR="009D4D7B" w:rsidRDefault="00000000">
            <w:pPr>
              <w:jc w:val="center"/>
              <w:rPr>
                <w:rFonts w:hint="eastAsia"/>
              </w:rPr>
            </w:pPr>
            <w:r>
              <w:rPr>
                <w:sz w:val="19"/>
              </w:rPr>
              <w:t>M4 – multilingual + hardening + final polish</w:t>
            </w:r>
          </w:p>
        </w:tc>
        <w:tc>
          <w:tcPr>
            <w:tcW w:w="4706" w:type="dxa"/>
            <w:tcMar>
              <w:top w:w="70" w:type="dxa"/>
              <w:left w:w="90" w:type="dxa"/>
              <w:bottom w:w="70" w:type="dxa"/>
              <w:right w:w="90" w:type="dxa"/>
            </w:tcMar>
            <w:vAlign w:val="center"/>
          </w:tcPr>
          <w:p w14:paraId="7E66874C" w14:textId="77777777" w:rsidR="009D4D7B" w:rsidRDefault="00000000">
            <w:pPr>
              <w:rPr>
                <w:rFonts w:hint="eastAsia"/>
              </w:rPr>
            </w:pPr>
            <w:r>
              <w:rPr>
                <w:sz w:val="19"/>
              </w:rPr>
              <w:t>jazyky, testy, bugfix, deployment, dokumentace</w:t>
            </w:r>
          </w:p>
        </w:tc>
        <w:tc>
          <w:tcPr>
            <w:tcW w:w="2268" w:type="dxa"/>
            <w:tcMar>
              <w:top w:w="70" w:type="dxa"/>
              <w:left w:w="90" w:type="dxa"/>
              <w:bottom w:w="70" w:type="dxa"/>
              <w:right w:w="90" w:type="dxa"/>
            </w:tcMar>
            <w:vAlign w:val="center"/>
          </w:tcPr>
          <w:p w14:paraId="3E61609D" w14:textId="77777777" w:rsidR="009D4D7B" w:rsidRDefault="00000000">
            <w:pPr>
              <w:jc w:val="center"/>
              <w:rPr>
                <w:rFonts w:hint="eastAsia"/>
              </w:rPr>
            </w:pPr>
            <w:r>
              <w:rPr>
                <w:sz w:val="19"/>
              </w:rPr>
              <w:t>45–60 h</w:t>
            </w:r>
          </w:p>
        </w:tc>
      </w:tr>
    </w:tbl>
    <w:p w14:paraId="5B362BD7" w14:textId="77777777" w:rsidR="009D4D7B" w:rsidRDefault="00000000">
      <w:pPr>
        <w:rPr>
          <w:rFonts w:hint="eastAsia"/>
        </w:rPr>
      </w:pPr>
      <w:r>
        <w:t>Tento postup umožní velmi brzy vidět funkční kostru systému a průběžně validovat, zda zvolená míra nastavitelnosti stále odpovídá MVP.</w:t>
      </w:r>
    </w:p>
    <w:p w14:paraId="483CBC2F" w14:textId="77777777" w:rsidR="009D4D7B" w:rsidRDefault="00000000">
      <w:pPr>
        <w:pStyle w:val="H1C"/>
        <w:rPr>
          <w:rFonts w:hint="eastAsia"/>
        </w:rPr>
      </w:pPr>
      <w:r>
        <w:t>9. Rizika a doporučená opatření</w:t>
      </w:r>
    </w:p>
    <w:tbl>
      <w:tblPr>
        <w:tblStyle w:val="TableGrid"/>
        <w:tblW w:w="0" w:type="auto"/>
        <w:jc w:val="center"/>
        <w:tblLayout w:type="fixed"/>
        <w:tblLook w:val="04A0" w:firstRow="1" w:lastRow="0" w:firstColumn="1" w:lastColumn="0" w:noHBand="0" w:noVBand="1"/>
      </w:tblPr>
      <w:tblGrid>
        <w:gridCol w:w="2268"/>
        <w:gridCol w:w="2381"/>
        <w:gridCol w:w="4139"/>
      </w:tblGrid>
      <w:tr w:rsidR="009D4D7B" w14:paraId="2E90539E" w14:textId="77777777">
        <w:trPr>
          <w:tblHeader/>
          <w:jc w:val="center"/>
        </w:trPr>
        <w:tc>
          <w:tcPr>
            <w:tcW w:w="2268" w:type="dxa"/>
            <w:shd w:val="clear" w:color="auto" w:fill="D9E7F5"/>
            <w:tcMar>
              <w:top w:w="80" w:type="dxa"/>
              <w:left w:w="100" w:type="dxa"/>
              <w:bottom w:w="80" w:type="dxa"/>
              <w:right w:w="100" w:type="dxa"/>
            </w:tcMar>
            <w:vAlign w:val="center"/>
          </w:tcPr>
          <w:p w14:paraId="5D0C3230" w14:textId="77777777" w:rsidR="009D4D7B" w:rsidRDefault="00000000">
            <w:pPr>
              <w:jc w:val="center"/>
              <w:rPr>
                <w:rFonts w:hint="eastAsia"/>
              </w:rPr>
            </w:pPr>
            <w:r>
              <w:rPr>
                <w:b/>
                <w:sz w:val="19"/>
              </w:rPr>
              <w:t>Riziko</w:t>
            </w:r>
          </w:p>
        </w:tc>
        <w:tc>
          <w:tcPr>
            <w:tcW w:w="2381" w:type="dxa"/>
            <w:shd w:val="clear" w:color="auto" w:fill="D9E7F5"/>
            <w:tcMar>
              <w:top w:w="80" w:type="dxa"/>
              <w:left w:w="100" w:type="dxa"/>
              <w:bottom w:w="80" w:type="dxa"/>
              <w:right w:w="100" w:type="dxa"/>
            </w:tcMar>
            <w:vAlign w:val="center"/>
          </w:tcPr>
          <w:p w14:paraId="37EE307B" w14:textId="77777777" w:rsidR="009D4D7B" w:rsidRDefault="00000000">
            <w:pPr>
              <w:jc w:val="center"/>
              <w:rPr>
                <w:rFonts w:hint="eastAsia"/>
              </w:rPr>
            </w:pPr>
            <w:r>
              <w:rPr>
                <w:b/>
                <w:sz w:val="19"/>
              </w:rPr>
              <w:t>Dopad</w:t>
            </w:r>
          </w:p>
        </w:tc>
        <w:tc>
          <w:tcPr>
            <w:tcW w:w="4139" w:type="dxa"/>
            <w:shd w:val="clear" w:color="auto" w:fill="D9E7F5"/>
            <w:tcMar>
              <w:top w:w="80" w:type="dxa"/>
              <w:left w:w="100" w:type="dxa"/>
              <w:bottom w:w="80" w:type="dxa"/>
              <w:right w:w="100" w:type="dxa"/>
            </w:tcMar>
            <w:vAlign w:val="center"/>
          </w:tcPr>
          <w:p w14:paraId="47C6BEBE" w14:textId="77777777" w:rsidR="009D4D7B" w:rsidRDefault="00000000">
            <w:pPr>
              <w:jc w:val="center"/>
              <w:rPr>
                <w:rFonts w:hint="eastAsia"/>
              </w:rPr>
            </w:pPr>
            <w:r>
              <w:rPr>
                <w:b/>
                <w:sz w:val="19"/>
              </w:rPr>
              <w:t>Mitigace</w:t>
            </w:r>
          </w:p>
        </w:tc>
      </w:tr>
      <w:tr w:rsidR="009D4D7B" w14:paraId="2A15C23E" w14:textId="77777777">
        <w:trPr>
          <w:jc w:val="center"/>
        </w:trPr>
        <w:tc>
          <w:tcPr>
            <w:tcW w:w="2268" w:type="dxa"/>
            <w:tcMar>
              <w:top w:w="70" w:type="dxa"/>
              <w:left w:w="90" w:type="dxa"/>
              <w:bottom w:w="70" w:type="dxa"/>
              <w:right w:w="90" w:type="dxa"/>
            </w:tcMar>
            <w:vAlign w:val="center"/>
          </w:tcPr>
          <w:p w14:paraId="71E4B102" w14:textId="77777777" w:rsidR="009D4D7B" w:rsidRDefault="00000000">
            <w:pPr>
              <w:rPr>
                <w:rFonts w:hint="eastAsia"/>
              </w:rPr>
            </w:pPr>
            <w:r>
              <w:rPr>
                <w:sz w:val="19"/>
              </w:rPr>
              <w:t>Nejasná hranice CMS vs. page-builder</w:t>
            </w:r>
          </w:p>
        </w:tc>
        <w:tc>
          <w:tcPr>
            <w:tcW w:w="2381" w:type="dxa"/>
            <w:tcMar>
              <w:top w:w="70" w:type="dxa"/>
              <w:left w:w="90" w:type="dxa"/>
              <w:bottom w:w="70" w:type="dxa"/>
              <w:right w:w="90" w:type="dxa"/>
            </w:tcMar>
            <w:vAlign w:val="center"/>
          </w:tcPr>
          <w:p w14:paraId="6D67870B" w14:textId="77777777" w:rsidR="009D4D7B" w:rsidRDefault="00000000">
            <w:pPr>
              <w:rPr>
                <w:rFonts w:hint="eastAsia"/>
              </w:rPr>
            </w:pPr>
            <w:r>
              <w:rPr>
                <w:sz w:val="19"/>
              </w:rPr>
              <w:t>skokové navýšení pracnosti</w:t>
            </w:r>
          </w:p>
        </w:tc>
        <w:tc>
          <w:tcPr>
            <w:tcW w:w="4139" w:type="dxa"/>
            <w:tcMar>
              <w:top w:w="70" w:type="dxa"/>
              <w:left w:w="90" w:type="dxa"/>
              <w:bottom w:w="70" w:type="dxa"/>
              <w:right w:w="90" w:type="dxa"/>
            </w:tcMar>
            <w:vAlign w:val="center"/>
          </w:tcPr>
          <w:p w14:paraId="37B4B1CC" w14:textId="77777777" w:rsidR="009D4D7B" w:rsidRDefault="00000000">
            <w:pPr>
              <w:rPr>
                <w:rFonts w:hint="eastAsia"/>
              </w:rPr>
            </w:pPr>
            <w:r>
              <w:rPr>
                <w:sz w:val="19"/>
              </w:rPr>
              <w:t>předem schválit seznam povolených typů sekcí a co editor smí / nesmí měnit</w:t>
            </w:r>
          </w:p>
        </w:tc>
      </w:tr>
      <w:tr w:rsidR="009D4D7B" w14:paraId="4F4263D7" w14:textId="77777777">
        <w:trPr>
          <w:jc w:val="center"/>
        </w:trPr>
        <w:tc>
          <w:tcPr>
            <w:tcW w:w="2268" w:type="dxa"/>
            <w:tcMar>
              <w:top w:w="70" w:type="dxa"/>
              <w:left w:w="90" w:type="dxa"/>
              <w:bottom w:w="70" w:type="dxa"/>
              <w:right w:w="90" w:type="dxa"/>
            </w:tcMar>
            <w:vAlign w:val="center"/>
          </w:tcPr>
          <w:p w14:paraId="1FC983EA" w14:textId="77777777" w:rsidR="009D4D7B" w:rsidRDefault="00000000">
            <w:pPr>
              <w:rPr>
                <w:rFonts w:hint="eastAsia"/>
              </w:rPr>
            </w:pPr>
            <w:r>
              <w:rPr>
                <w:sz w:val="19"/>
              </w:rPr>
              <w:lastRenderedPageBreak/>
              <w:t>Vícejazyčnost dodělaná pozdě</w:t>
            </w:r>
          </w:p>
        </w:tc>
        <w:tc>
          <w:tcPr>
            <w:tcW w:w="2381" w:type="dxa"/>
            <w:tcMar>
              <w:top w:w="70" w:type="dxa"/>
              <w:left w:w="90" w:type="dxa"/>
              <w:bottom w:w="70" w:type="dxa"/>
              <w:right w:w="90" w:type="dxa"/>
            </w:tcMar>
            <w:vAlign w:val="center"/>
          </w:tcPr>
          <w:p w14:paraId="10D6751D" w14:textId="77777777" w:rsidR="009D4D7B" w:rsidRDefault="00000000">
            <w:pPr>
              <w:rPr>
                <w:rFonts w:hint="eastAsia"/>
              </w:rPr>
            </w:pPr>
            <w:r>
              <w:rPr>
                <w:sz w:val="19"/>
              </w:rPr>
              <w:t>refactoring routingu, DB i adminu</w:t>
            </w:r>
          </w:p>
        </w:tc>
        <w:tc>
          <w:tcPr>
            <w:tcW w:w="4139" w:type="dxa"/>
            <w:tcMar>
              <w:top w:w="70" w:type="dxa"/>
              <w:left w:w="90" w:type="dxa"/>
              <w:bottom w:w="70" w:type="dxa"/>
              <w:right w:w="90" w:type="dxa"/>
            </w:tcMar>
            <w:vAlign w:val="center"/>
          </w:tcPr>
          <w:p w14:paraId="0E57897E" w14:textId="77777777" w:rsidR="009D4D7B" w:rsidRDefault="00000000">
            <w:pPr>
              <w:rPr>
                <w:rFonts w:hint="eastAsia"/>
              </w:rPr>
            </w:pPr>
            <w:r>
              <w:rPr>
                <w:sz w:val="19"/>
              </w:rPr>
              <w:t>navrhnout jazykový model hned na začátku</w:t>
            </w:r>
          </w:p>
        </w:tc>
      </w:tr>
      <w:tr w:rsidR="009D4D7B" w14:paraId="403B6C2E" w14:textId="77777777">
        <w:trPr>
          <w:jc w:val="center"/>
        </w:trPr>
        <w:tc>
          <w:tcPr>
            <w:tcW w:w="2268" w:type="dxa"/>
            <w:tcMar>
              <w:top w:w="70" w:type="dxa"/>
              <w:left w:w="90" w:type="dxa"/>
              <w:bottom w:w="70" w:type="dxa"/>
              <w:right w:w="90" w:type="dxa"/>
            </w:tcMar>
            <w:vAlign w:val="center"/>
          </w:tcPr>
          <w:p w14:paraId="40FD0A5E" w14:textId="77777777" w:rsidR="009D4D7B" w:rsidRDefault="00000000">
            <w:pPr>
              <w:rPr>
                <w:rFonts w:hint="eastAsia"/>
              </w:rPr>
            </w:pPr>
            <w:r>
              <w:rPr>
                <w:sz w:val="19"/>
              </w:rPr>
              <w:t>RTE bez sanitizace</w:t>
            </w:r>
          </w:p>
        </w:tc>
        <w:tc>
          <w:tcPr>
            <w:tcW w:w="2381" w:type="dxa"/>
            <w:tcMar>
              <w:top w:w="70" w:type="dxa"/>
              <w:left w:w="90" w:type="dxa"/>
              <w:bottom w:w="70" w:type="dxa"/>
              <w:right w:w="90" w:type="dxa"/>
            </w:tcMar>
            <w:vAlign w:val="center"/>
          </w:tcPr>
          <w:p w14:paraId="46839B21" w14:textId="77777777" w:rsidR="009D4D7B" w:rsidRDefault="00000000">
            <w:pPr>
              <w:rPr>
                <w:rFonts w:hint="eastAsia"/>
              </w:rPr>
            </w:pPr>
            <w:r>
              <w:rPr>
                <w:sz w:val="19"/>
              </w:rPr>
              <w:t>XSS a bezpečnostní problém</w:t>
            </w:r>
          </w:p>
        </w:tc>
        <w:tc>
          <w:tcPr>
            <w:tcW w:w="4139" w:type="dxa"/>
            <w:tcMar>
              <w:top w:w="70" w:type="dxa"/>
              <w:left w:w="90" w:type="dxa"/>
              <w:bottom w:w="70" w:type="dxa"/>
              <w:right w:w="90" w:type="dxa"/>
            </w:tcMar>
            <w:vAlign w:val="center"/>
          </w:tcPr>
          <w:p w14:paraId="41E318CE" w14:textId="77777777" w:rsidR="009D4D7B" w:rsidRDefault="00000000">
            <w:pPr>
              <w:rPr>
                <w:rFonts w:hint="eastAsia"/>
              </w:rPr>
            </w:pPr>
            <w:r>
              <w:rPr>
                <w:sz w:val="19"/>
              </w:rPr>
              <w:t>server-side HTML sanitizace od prvního dne</w:t>
            </w:r>
          </w:p>
        </w:tc>
      </w:tr>
      <w:tr w:rsidR="009D4D7B" w14:paraId="119E6CCD" w14:textId="77777777">
        <w:trPr>
          <w:jc w:val="center"/>
        </w:trPr>
        <w:tc>
          <w:tcPr>
            <w:tcW w:w="2268" w:type="dxa"/>
            <w:tcMar>
              <w:top w:w="70" w:type="dxa"/>
              <w:left w:w="90" w:type="dxa"/>
              <w:bottom w:w="70" w:type="dxa"/>
              <w:right w:w="90" w:type="dxa"/>
            </w:tcMar>
            <w:vAlign w:val="center"/>
          </w:tcPr>
          <w:p w14:paraId="42B1F647" w14:textId="77777777" w:rsidR="009D4D7B" w:rsidRDefault="00000000">
            <w:pPr>
              <w:rPr>
                <w:rFonts w:hint="eastAsia"/>
              </w:rPr>
            </w:pPr>
            <w:r>
              <w:rPr>
                <w:sz w:val="19"/>
              </w:rPr>
              <w:t>Uploady bez restrikcí</w:t>
            </w:r>
          </w:p>
        </w:tc>
        <w:tc>
          <w:tcPr>
            <w:tcW w:w="2381" w:type="dxa"/>
            <w:tcMar>
              <w:top w:w="70" w:type="dxa"/>
              <w:left w:w="90" w:type="dxa"/>
              <w:bottom w:w="70" w:type="dxa"/>
              <w:right w:w="90" w:type="dxa"/>
            </w:tcMar>
            <w:vAlign w:val="center"/>
          </w:tcPr>
          <w:p w14:paraId="4041EC44" w14:textId="77777777" w:rsidR="009D4D7B" w:rsidRDefault="00000000">
            <w:pPr>
              <w:rPr>
                <w:rFonts w:hint="eastAsia"/>
              </w:rPr>
            </w:pPr>
            <w:r>
              <w:rPr>
                <w:sz w:val="19"/>
              </w:rPr>
              <w:t>bezpečnost a provozní komplikace</w:t>
            </w:r>
          </w:p>
        </w:tc>
        <w:tc>
          <w:tcPr>
            <w:tcW w:w="4139" w:type="dxa"/>
            <w:tcMar>
              <w:top w:w="70" w:type="dxa"/>
              <w:left w:w="90" w:type="dxa"/>
              <w:bottom w:w="70" w:type="dxa"/>
              <w:right w:w="90" w:type="dxa"/>
            </w:tcMar>
            <w:vAlign w:val="center"/>
          </w:tcPr>
          <w:p w14:paraId="3C11CAD0" w14:textId="77777777" w:rsidR="009D4D7B" w:rsidRDefault="00000000">
            <w:pPr>
              <w:rPr>
                <w:rFonts w:hint="eastAsia"/>
              </w:rPr>
            </w:pPr>
            <w:r>
              <w:rPr>
                <w:sz w:val="19"/>
              </w:rPr>
              <w:t>omezení formátů, velikosti a validace souborů</w:t>
            </w:r>
          </w:p>
        </w:tc>
      </w:tr>
      <w:tr w:rsidR="009D4D7B" w14:paraId="63DDBD5A" w14:textId="77777777">
        <w:trPr>
          <w:jc w:val="center"/>
        </w:trPr>
        <w:tc>
          <w:tcPr>
            <w:tcW w:w="2268" w:type="dxa"/>
            <w:tcMar>
              <w:top w:w="70" w:type="dxa"/>
              <w:left w:w="90" w:type="dxa"/>
              <w:bottom w:w="70" w:type="dxa"/>
              <w:right w:w="90" w:type="dxa"/>
            </w:tcMar>
            <w:vAlign w:val="center"/>
          </w:tcPr>
          <w:p w14:paraId="05C0A2C8" w14:textId="77777777" w:rsidR="009D4D7B" w:rsidRDefault="00000000">
            <w:pPr>
              <w:rPr>
                <w:rFonts w:hint="eastAsia"/>
              </w:rPr>
            </w:pPr>
            <w:r>
              <w:rPr>
                <w:sz w:val="19"/>
              </w:rPr>
              <w:t>Podceněná admin UX</w:t>
            </w:r>
          </w:p>
        </w:tc>
        <w:tc>
          <w:tcPr>
            <w:tcW w:w="2381" w:type="dxa"/>
            <w:tcMar>
              <w:top w:w="70" w:type="dxa"/>
              <w:left w:w="90" w:type="dxa"/>
              <w:bottom w:w="70" w:type="dxa"/>
              <w:right w:w="90" w:type="dxa"/>
            </w:tcMar>
            <w:vAlign w:val="center"/>
          </w:tcPr>
          <w:p w14:paraId="4A318FDF" w14:textId="77777777" w:rsidR="009D4D7B" w:rsidRDefault="00000000">
            <w:pPr>
              <w:rPr>
                <w:rFonts w:hint="eastAsia"/>
              </w:rPr>
            </w:pPr>
            <w:r>
              <w:rPr>
                <w:sz w:val="19"/>
              </w:rPr>
              <w:t>CMS bude formálně hotové, ale těžko použitelné</w:t>
            </w:r>
          </w:p>
        </w:tc>
        <w:tc>
          <w:tcPr>
            <w:tcW w:w="4139" w:type="dxa"/>
            <w:tcMar>
              <w:top w:w="70" w:type="dxa"/>
              <w:left w:w="90" w:type="dxa"/>
              <w:bottom w:w="70" w:type="dxa"/>
              <w:right w:w="90" w:type="dxa"/>
            </w:tcMar>
            <w:vAlign w:val="center"/>
          </w:tcPr>
          <w:p w14:paraId="6A694735" w14:textId="77777777" w:rsidR="009D4D7B" w:rsidRDefault="00000000">
            <w:pPr>
              <w:jc w:val="center"/>
              <w:rPr>
                <w:rFonts w:hint="eastAsia"/>
              </w:rPr>
            </w:pPr>
            <w:r>
              <w:rPr>
                <w:sz w:val="19"/>
              </w:rPr>
              <w:t>průběžně testovat editaci obsahu na reálných scénářích</w:t>
            </w:r>
          </w:p>
        </w:tc>
      </w:tr>
    </w:tbl>
    <w:p w14:paraId="4CB624A0" w14:textId="77777777" w:rsidR="009D4D7B" w:rsidRDefault="00000000">
      <w:pPr>
        <w:pStyle w:val="H1C"/>
        <w:rPr>
          <w:rFonts w:hint="eastAsia"/>
        </w:rPr>
      </w:pPr>
      <w:r>
        <w:t>10. Finální doporučení</w:t>
      </w:r>
    </w:p>
    <w:p w14:paraId="02A7DC6E" w14:textId="77777777" w:rsidR="009D4D7B" w:rsidRDefault="00000000">
      <w:pPr>
        <w:rPr>
          <w:rFonts w:hint="eastAsia"/>
        </w:rPr>
      </w:pPr>
      <w:r>
        <w:t>Za nejlepší variantu považuji schema-driven MVP:</w:t>
      </w:r>
    </w:p>
    <w:p w14:paraId="7CC01451" w14:textId="77777777" w:rsidR="009D4D7B" w:rsidRDefault="00000000">
      <w:pPr>
        <w:ind w:left="283" w:hanging="181"/>
        <w:rPr>
          <w:rFonts w:hint="eastAsia"/>
        </w:rPr>
      </w:pPr>
      <w:r>
        <w:t>• 1 MVC aplikace pro public web i admin</w:t>
      </w:r>
    </w:p>
    <w:p w14:paraId="6FD855A5" w14:textId="77777777" w:rsidR="009D4D7B" w:rsidRDefault="00000000">
      <w:pPr>
        <w:ind w:left="283" w:hanging="181"/>
        <w:rPr>
          <w:rFonts w:hint="eastAsia"/>
        </w:rPr>
      </w:pPr>
      <w:r>
        <w:t>• Services + Persistence jako samostatné class library projekty</w:t>
      </w:r>
    </w:p>
    <w:p w14:paraId="595A9333" w14:textId="77777777" w:rsidR="009D4D7B" w:rsidRDefault="00000000">
      <w:pPr>
        <w:ind w:left="283" w:hanging="181"/>
        <w:rPr>
          <w:rFonts w:hint="eastAsia"/>
        </w:rPr>
      </w:pPr>
      <w:r>
        <w:t>• JSON konfigurace pro theme, navigaci a kompozici sekcí</w:t>
      </w:r>
    </w:p>
    <w:p w14:paraId="02CDF9E7" w14:textId="77777777" w:rsidR="009D4D7B" w:rsidRDefault="00000000">
      <w:pPr>
        <w:ind w:left="283" w:hanging="181"/>
        <w:rPr>
          <w:rFonts w:hint="eastAsia"/>
        </w:rPr>
      </w:pPr>
      <w:r>
        <w:t>• obsah v DB, editovatelný přes jednoduché CMS</w:t>
      </w:r>
    </w:p>
    <w:p w14:paraId="32F8B563" w14:textId="77777777" w:rsidR="009D4D7B" w:rsidRDefault="00000000">
      <w:pPr>
        <w:ind w:left="283" w:hanging="181"/>
        <w:rPr>
          <w:rFonts w:hint="eastAsia"/>
        </w:rPr>
      </w:pPr>
      <w:r>
        <w:t>• blog jako samostatný modul</w:t>
      </w:r>
    </w:p>
    <w:p w14:paraId="0A535FBA" w14:textId="77777777" w:rsidR="009D4D7B" w:rsidRDefault="00000000">
      <w:pPr>
        <w:ind w:left="283" w:hanging="181"/>
        <w:rPr>
          <w:rFonts w:hint="eastAsia"/>
        </w:rPr>
      </w:pPr>
      <w:r>
        <w:t>• multilingual navržený od začátku</w:t>
      </w:r>
    </w:p>
    <w:p w14:paraId="3B8C14FF" w14:textId="77777777" w:rsidR="009D4D7B" w:rsidRDefault="00000000">
      <w:pPr>
        <w:ind w:left="283" w:hanging="181"/>
        <w:rPr>
          <w:rFonts w:hint="eastAsia"/>
        </w:rPr>
      </w:pPr>
      <w:r>
        <w:t>• silný důraz na bezpečnost administrace, uploadů a RTE obsahu</w:t>
      </w:r>
    </w:p>
    <w:p w14:paraId="080E5DD8" w14:textId="77777777" w:rsidR="009D4D7B" w:rsidRDefault="00000000">
      <w:pPr>
        <w:rPr>
          <w:rFonts w:hint="eastAsia"/>
        </w:rPr>
      </w:pPr>
      <w:r>
        <w:t>Takto pojaté MVP je technicky čisté, rozšiřitelné a stále rozumně realizovatelné jedním seniorním vývojářem s podporou AI. Pro rozhodnutí o realizaci bych pracoval s plánovacím číslem 220–260 hodin.</w:t>
      </w:r>
    </w:p>
    <w:p w14:paraId="2A32EDD4" w14:textId="77777777" w:rsidR="009D4D7B" w:rsidRDefault="00000000">
      <w:pPr>
        <w:pStyle w:val="H1C"/>
        <w:rPr>
          <w:rFonts w:hint="eastAsia"/>
        </w:rPr>
      </w:pPr>
      <w:r>
        <w:t>11. Ověřené vstupy a veřejné reference</w:t>
      </w:r>
    </w:p>
    <w:p w14:paraId="7EDAA6FE" w14:textId="77777777" w:rsidR="009D4D7B" w:rsidRDefault="00000000">
      <w:pPr>
        <w:rPr>
          <w:rFonts w:hint="eastAsia"/>
        </w:rPr>
      </w:pPr>
      <w:r>
        <w:t>Při zpracování návrhu byly orientačně ověřeny veřejně dostupné reference a aktuální technické podklady k použitému stacku. Smyslem bylo ověřit vhodnost navržené technologie, nikoliv přebírat ze zdrojů detailní implementační postup.</w:t>
      </w:r>
    </w:p>
    <w:p w14:paraId="25455B55" w14:textId="77777777" w:rsidR="009D4D7B" w:rsidRDefault="00000000">
      <w:pPr>
        <w:ind w:left="283" w:hanging="181"/>
        <w:rPr>
          <w:rFonts w:hint="eastAsia"/>
        </w:rPr>
      </w:pPr>
      <w:r>
        <w:t>• Veřejné reference k inspiraci layoutu a prioritizaci obsahu: sebastianprax.cz, cestazvuku.cz a veřejně dostupné informace k aldaman.cz.</w:t>
      </w:r>
    </w:p>
    <w:p w14:paraId="70CD857F" w14:textId="77777777" w:rsidR="009D4D7B" w:rsidRDefault="00000000">
      <w:pPr>
        <w:ind w:left="283" w:hanging="181"/>
        <w:rPr>
          <w:rFonts w:hint="eastAsia"/>
        </w:rPr>
      </w:pPr>
      <w:r>
        <w:t>• Microsoft Learn k ASP.NET Core MVC, ASP.NET Core Identity, middleware pipeline a EF Core.</w:t>
      </w:r>
    </w:p>
    <w:p w14:paraId="17874D21" w14:textId="77777777" w:rsidR="009D4D7B" w:rsidRDefault="00000000">
      <w:pPr>
        <w:ind w:left="283" w:hanging="181"/>
        <w:rPr>
          <w:rFonts w:hint="eastAsia"/>
        </w:rPr>
      </w:pPr>
      <w:r>
        <w:t>• Dokumentace k .NET 10, EF Core 10, aktuální verzi Visual Studia 2026 a oficiální materiály k editorům Quill, Tiptap, CKEditor a TinyMCE.</w:t>
      </w:r>
    </w:p>
    <w:sectPr w:rsidR="009D4D7B" w:rsidSect="00034616">
      <w:footerReference w:type="default" r:id="rId8"/>
      <w:pgSz w:w="12240" w:h="15840"/>
      <w:pgMar w:top="964" w:right="1020" w:bottom="907" w:left="1020"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5F90" w14:textId="77777777" w:rsidR="009600D4" w:rsidRDefault="009600D4">
      <w:pPr>
        <w:spacing w:after="0" w:line="240" w:lineRule="auto"/>
        <w:rPr>
          <w:rFonts w:hint="eastAsia"/>
        </w:rPr>
      </w:pPr>
      <w:r>
        <w:separator/>
      </w:r>
    </w:p>
  </w:endnote>
  <w:endnote w:type="continuationSeparator" w:id="0">
    <w:p w14:paraId="008DDFC4" w14:textId="77777777" w:rsidR="009600D4" w:rsidRDefault="009600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D885" w14:textId="77777777" w:rsidR="009D4D7B" w:rsidRDefault="00000000">
    <w:pPr>
      <w:pStyle w:val="Footer"/>
      <w:jc w:val="center"/>
      <w:rPr>
        <w:rFonts w:hint="eastAsia"/>
      </w:rPr>
    </w:pPr>
    <w:proofErr w:type="spellStart"/>
    <w:r>
      <w:rPr>
        <w:color w:val="6E6E6E"/>
        <w:sz w:val="18"/>
      </w:rPr>
      <w:t>Analýza</w:t>
    </w:r>
    <w:proofErr w:type="spellEnd"/>
    <w:r>
      <w:rPr>
        <w:color w:val="6E6E6E"/>
        <w:sz w:val="18"/>
      </w:rPr>
      <w:t xml:space="preserve"> MVP - aldaman.cz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06FF" w14:textId="77777777" w:rsidR="009600D4" w:rsidRDefault="009600D4">
      <w:pPr>
        <w:spacing w:after="0" w:line="240" w:lineRule="auto"/>
        <w:rPr>
          <w:rFonts w:hint="eastAsia"/>
        </w:rPr>
      </w:pPr>
      <w:r>
        <w:separator/>
      </w:r>
    </w:p>
  </w:footnote>
  <w:footnote w:type="continuationSeparator" w:id="0">
    <w:p w14:paraId="30E05AE8" w14:textId="77777777" w:rsidR="009600D4" w:rsidRDefault="009600D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840914">
    <w:abstractNumId w:val="8"/>
  </w:num>
  <w:num w:numId="2" w16cid:durableId="112796587">
    <w:abstractNumId w:val="6"/>
  </w:num>
  <w:num w:numId="3" w16cid:durableId="52966633">
    <w:abstractNumId w:val="5"/>
  </w:num>
  <w:num w:numId="4" w16cid:durableId="8920585">
    <w:abstractNumId w:val="4"/>
  </w:num>
  <w:num w:numId="5" w16cid:durableId="1958173574">
    <w:abstractNumId w:val="7"/>
  </w:num>
  <w:num w:numId="6" w16cid:durableId="229390129">
    <w:abstractNumId w:val="3"/>
  </w:num>
  <w:num w:numId="7" w16cid:durableId="1367295729">
    <w:abstractNumId w:val="2"/>
  </w:num>
  <w:num w:numId="8" w16cid:durableId="1141922664">
    <w:abstractNumId w:val="1"/>
  </w:num>
  <w:num w:numId="9" w16cid:durableId="54375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190"/>
    <w:rsid w:val="00326F90"/>
    <w:rsid w:val="006326FB"/>
    <w:rsid w:val="008B11BD"/>
    <w:rsid w:val="009600D4"/>
    <w:rsid w:val="009D4D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23D3F"/>
  <w14:defaultImageDpi w14:val="300"/>
  <w15:docId w15:val="{69683344-9488-4541-8132-587F56E4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
    <w:name w:val="TitleC"/>
    <w:basedOn w:val="Normal"/>
    <w:pPr>
      <w:spacing w:after="160"/>
    </w:pPr>
    <w:rPr>
      <w:b/>
      <w:color w:val="1F4E79"/>
      <w:sz w:val="46"/>
    </w:rPr>
  </w:style>
  <w:style w:type="paragraph" w:customStyle="1" w:styleId="SubTitleC">
    <w:name w:val="SubTitleC"/>
    <w:basedOn w:val="Normal"/>
    <w:pPr>
      <w:spacing w:after="160"/>
    </w:pPr>
    <w:rPr>
      <w:b/>
      <w:color w:val="366092"/>
      <w:sz w:val="28"/>
    </w:rPr>
  </w:style>
  <w:style w:type="paragraph" w:customStyle="1" w:styleId="H1C">
    <w:name w:val="H1C"/>
    <w:basedOn w:val="Normal"/>
    <w:pPr>
      <w:spacing w:before="120" w:after="120"/>
    </w:pPr>
    <w:rPr>
      <w:b/>
      <w:color w:val="1F4E79"/>
      <w:sz w:val="34"/>
    </w:rPr>
  </w:style>
  <w:style w:type="paragraph" w:customStyle="1" w:styleId="H2C">
    <w:name w:val="H2C"/>
    <w:basedOn w:val="Normal"/>
    <w:pPr>
      <w:spacing w:before="100" w:after="60"/>
    </w:pPr>
    <w:rPr>
      <w:b/>
      <w:color w:val="1F4E79"/>
      <w:sz w:val="26"/>
    </w:rPr>
  </w:style>
  <w:style w:type="paragraph" w:customStyle="1" w:styleId="SmallC">
    <w:name w:val="SmallC"/>
    <w:basedOn w:val="Normal"/>
    <w:pPr>
      <w:spacing w:after="40"/>
    </w:pPr>
    <w:rPr>
      <w:color w:val="6E6E6E"/>
      <w:sz w:val="19"/>
    </w:rPr>
  </w:style>
  <w:style w:type="paragraph" w:customStyle="1" w:styleId="CodeC">
    <w:name w:val="CodeC"/>
    <w:basedOn w:val="Normal"/>
    <w:pPr>
      <w:spacing w:after="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9</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Zaloga</cp:lastModifiedBy>
  <cp:revision>2</cp:revision>
  <dcterms:created xsi:type="dcterms:W3CDTF">2013-12-23T23:15:00Z</dcterms:created>
  <dcterms:modified xsi:type="dcterms:W3CDTF">2026-03-31T09:44:00Z</dcterms:modified>
  <cp:category/>
</cp:coreProperties>
</file>