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66CA1E4E" w:rsidR="00694466" w:rsidRDefault="002A339C">
      <w:pPr>
        <w:pStyle w:val="2"/>
      </w:pPr>
      <w:bookmarkStart w:id="0" w:name="_pye3lr3kel0w" w:colFirst="0" w:colLast="0"/>
      <w:bookmarkEnd w:id="0"/>
      <w:r>
        <w:t>Часть 1. Работа с данными</w:t>
      </w:r>
    </w:p>
    <w:p w14:paraId="00000004" w14:textId="2DFDB63A" w:rsidR="00694466" w:rsidRDefault="002A339C">
      <w:r>
        <w:rPr>
          <w:lang w:val="ru-RU"/>
        </w:rPr>
        <w:t>З</w:t>
      </w:r>
      <w:proofErr w:type="spellStart"/>
      <w:r>
        <w:t>адача</w:t>
      </w:r>
      <w:proofErr w:type="spellEnd"/>
      <w:r>
        <w:t xml:space="preserve"> - подготовить и обработать исходные данных так, чтобы их можно бы</w:t>
      </w:r>
      <w:r>
        <w:t>ло использовать во второй части задания.</w:t>
      </w:r>
    </w:p>
    <w:p w14:paraId="00000005" w14:textId="77777777" w:rsidR="00694466" w:rsidRDefault="00694466"/>
    <w:p w14:paraId="00000006" w14:textId="77777777" w:rsidR="00694466" w:rsidRDefault="002A339C">
      <w:r>
        <w:t>Требования к выходным данным:</w:t>
      </w:r>
    </w:p>
    <w:p w14:paraId="00000007" w14:textId="77777777" w:rsidR="00694466" w:rsidRDefault="002A339C">
      <w:r>
        <w:t xml:space="preserve">    1) </w:t>
      </w:r>
      <w:proofErr w:type="gramStart"/>
      <w:r>
        <w:t>В</w:t>
      </w:r>
      <w:proofErr w:type="gramEnd"/>
      <w:r>
        <w:t xml:space="preserve"> выходной таблице должны остаться только следующие колонки:</w:t>
      </w:r>
    </w:p>
    <w:p w14:paraId="00000008" w14:textId="77777777" w:rsidR="00694466" w:rsidRPr="002A339C" w:rsidRDefault="002A339C">
      <w:pPr>
        <w:rPr>
          <w:lang w:val="en-US"/>
        </w:rPr>
      </w:pPr>
      <w:r w:rsidRPr="002A339C">
        <w:rPr>
          <w:rFonts w:ascii="Courier New" w:eastAsia="Courier New" w:hAnsi="Courier New" w:cs="Courier New"/>
          <w:shd w:val="clear" w:color="auto" w:fill="EFEFEF"/>
          <w:lang w:val="en-US"/>
        </w:rPr>
        <w:t xml:space="preserve">area, cluster, </w:t>
      </w:r>
      <w:proofErr w:type="spellStart"/>
      <w:r w:rsidRPr="002A339C">
        <w:rPr>
          <w:rFonts w:ascii="Courier New" w:eastAsia="Courier New" w:hAnsi="Courier New" w:cs="Courier New"/>
          <w:shd w:val="clear" w:color="auto" w:fill="EFEFEF"/>
          <w:lang w:val="en-US"/>
        </w:rPr>
        <w:t>cluster_name</w:t>
      </w:r>
      <w:proofErr w:type="spellEnd"/>
      <w:r w:rsidRPr="002A339C">
        <w:rPr>
          <w:rFonts w:ascii="Courier New" w:eastAsia="Courier New" w:hAnsi="Courier New" w:cs="Courier New"/>
          <w:shd w:val="clear" w:color="auto" w:fill="EFEFEF"/>
          <w:lang w:val="en-US"/>
        </w:rPr>
        <w:t>, keyword, x, y, count, color</w:t>
      </w:r>
      <w:r w:rsidRPr="002A339C">
        <w:rPr>
          <w:lang w:val="en-US"/>
        </w:rPr>
        <w:t xml:space="preserve">, </w:t>
      </w:r>
      <w:r>
        <w:t>где</w:t>
      </w:r>
    </w:p>
    <w:p w14:paraId="00000009" w14:textId="77777777" w:rsidR="00694466" w:rsidRDefault="002A339C">
      <w:pPr>
        <w:numPr>
          <w:ilvl w:val="0"/>
          <w:numId w:val="2"/>
        </w:numPr>
      </w:pPr>
      <w:r w:rsidRPr="002A339C">
        <w:rPr>
          <w:lang w:val="en-US"/>
        </w:rPr>
        <w:t xml:space="preserve"> </w:t>
      </w:r>
      <w:proofErr w:type="spellStart"/>
      <w:r>
        <w:t>area</w:t>
      </w:r>
      <w:proofErr w:type="spellEnd"/>
      <w:r>
        <w:t xml:space="preserve"> - область,</w:t>
      </w:r>
    </w:p>
    <w:p w14:paraId="0000000A" w14:textId="77777777" w:rsidR="00694466" w:rsidRDefault="002A339C">
      <w:pPr>
        <w:numPr>
          <w:ilvl w:val="0"/>
          <w:numId w:val="2"/>
        </w:numPr>
      </w:pPr>
      <w:r>
        <w:t xml:space="preserve"> </w:t>
      </w:r>
      <w:proofErr w:type="spellStart"/>
      <w:r>
        <w:t>cluster</w:t>
      </w:r>
      <w:proofErr w:type="spellEnd"/>
      <w:r>
        <w:t xml:space="preserve"> - номер кластера,</w:t>
      </w:r>
    </w:p>
    <w:p w14:paraId="0000000B" w14:textId="77777777" w:rsidR="00694466" w:rsidRDefault="002A339C">
      <w:pPr>
        <w:numPr>
          <w:ilvl w:val="0"/>
          <w:numId w:val="2"/>
        </w:numPr>
      </w:pPr>
      <w:r>
        <w:t xml:space="preserve"> </w:t>
      </w:r>
      <w:proofErr w:type="spellStart"/>
      <w:r>
        <w:t>cluster_n</w:t>
      </w:r>
      <w:r>
        <w:t>ame</w:t>
      </w:r>
      <w:proofErr w:type="spellEnd"/>
      <w:r>
        <w:t xml:space="preserve"> - название кластера,</w:t>
      </w:r>
    </w:p>
    <w:p w14:paraId="0000000C" w14:textId="77777777" w:rsidR="00694466" w:rsidRDefault="002A339C">
      <w:pPr>
        <w:numPr>
          <w:ilvl w:val="0"/>
          <w:numId w:val="2"/>
        </w:numPr>
      </w:pPr>
      <w:r>
        <w:t xml:space="preserve"> </w:t>
      </w:r>
      <w:proofErr w:type="spellStart"/>
      <w:r>
        <w:t>keyword</w:t>
      </w:r>
      <w:proofErr w:type="spellEnd"/>
      <w:r>
        <w:t xml:space="preserve"> - словосочетание,</w:t>
      </w:r>
    </w:p>
    <w:p w14:paraId="0000000D" w14:textId="77777777" w:rsidR="00694466" w:rsidRDefault="002A339C">
      <w:pPr>
        <w:numPr>
          <w:ilvl w:val="0"/>
          <w:numId w:val="2"/>
        </w:numPr>
      </w:pPr>
      <w:r>
        <w:t xml:space="preserve"> </w:t>
      </w:r>
      <w:proofErr w:type="spellStart"/>
      <w:r>
        <w:t>count</w:t>
      </w:r>
      <w:proofErr w:type="spellEnd"/>
      <w:r>
        <w:t xml:space="preserve"> - показатель,</w:t>
      </w:r>
    </w:p>
    <w:p w14:paraId="0000000E" w14:textId="77777777" w:rsidR="00694466" w:rsidRDefault="002A339C">
      <w:pPr>
        <w:numPr>
          <w:ilvl w:val="0"/>
          <w:numId w:val="2"/>
        </w:numPr>
      </w:pPr>
      <w:r>
        <w:t xml:space="preserve"> x и y - координаты для диаграммы рассеяния,</w:t>
      </w:r>
    </w:p>
    <w:p w14:paraId="0000000F" w14:textId="77777777" w:rsidR="00694466" w:rsidRDefault="002A339C">
      <w:pPr>
        <w:numPr>
          <w:ilvl w:val="0"/>
          <w:numId w:val="2"/>
        </w:numPr>
      </w:pPr>
      <w:r>
        <w:t xml:space="preserve"> </w:t>
      </w:r>
      <w:proofErr w:type="spellStart"/>
      <w:r>
        <w:t>color</w:t>
      </w:r>
      <w:proofErr w:type="spellEnd"/>
      <w:r>
        <w:t xml:space="preserve"> - цвет точки на карте для данного словосочетания</w:t>
      </w:r>
    </w:p>
    <w:p w14:paraId="00000010" w14:textId="77777777" w:rsidR="00694466" w:rsidRDefault="00694466"/>
    <w:p w14:paraId="00000011" w14:textId="77777777" w:rsidR="00694466" w:rsidRDefault="002A339C">
      <w:r>
        <w:t xml:space="preserve">    2) Колонку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color</w:t>
      </w:r>
      <w:proofErr w:type="spellEnd"/>
      <w:r>
        <w:t xml:space="preserve"> нужно добавить самостоятельно - цвета вы можете взять из цве</w:t>
      </w:r>
      <w:r>
        <w:t xml:space="preserve">товых палеток </w:t>
      </w:r>
      <w:hyperlink r:id="rId5">
        <w:proofErr w:type="spellStart"/>
        <w:r>
          <w:rPr>
            <w:color w:val="1155CC"/>
            <w:u w:val="single"/>
          </w:rPr>
          <w:t>Tableu</w:t>
        </w:r>
        <w:proofErr w:type="spellEnd"/>
      </w:hyperlink>
      <w:r>
        <w:t xml:space="preserve"> или по своему усмотрению.</w:t>
      </w:r>
    </w:p>
    <w:p w14:paraId="00000012" w14:textId="77777777" w:rsidR="00694466" w:rsidRDefault="002A339C">
      <w:r>
        <w:t xml:space="preserve">    3) Цвет задается каждому словосочетанию согласно следующими правилам:</w:t>
      </w:r>
    </w:p>
    <w:p w14:paraId="00000013" w14:textId="77777777" w:rsidR="00694466" w:rsidRDefault="002A339C">
      <w:pPr>
        <w:numPr>
          <w:ilvl w:val="0"/>
          <w:numId w:val="3"/>
        </w:numPr>
      </w:pPr>
      <w:r>
        <w:t>внутри одной области цвета сл</w:t>
      </w:r>
      <w:r>
        <w:t>овосочетаний в одном кластере должны быть одинаковые, в разных - отличаться (например, у "Кластер 1" все слова будут окрашены в красный, у "Кластер 2" - в зеленый и т.д.)</w:t>
      </w:r>
    </w:p>
    <w:p w14:paraId="00000014" w14:textId="77777777" w:rsidR="00694466" w:rsidRDefault="002A339C">
      <w:pPr>
        <w:numPr>
          <w:ilvl w:val="0"/>
          <w:numId w:val="3"/>
        </w:numPr>
      </w:pPr>
      <w:r>
        <w:t>цвета кластеров в разных областях могут повторяться</w:t>
      </w:r>
    </w:p>
    <w:p w14:paraId="00000015" w14:textId="77777777" w:rsidR="00694466" w:rsidRDefault="002A339C">
      <w:pPr>
        <w:numPr>
          <w:ilvl w:val="0"/>
          <w:numId w:val="3"/>
        </w:numPr>
      </w:pPr>
      <w:r>
        <w:t>цвета кластеров в разных областях</w:t>
      </w:r>
      <w:r>
        <w:t xml:space="preserve"> с разным номером не имеют никакой связи (у одной области [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area</w:t>
      </w:r>
      <w:proofErr w:type="spellEnd"/>
      <w:r>
        <w:t>] слова из "Кластер 1" могут быть красного цвета, в другой области у слов из "Кластер 1" может быть другой цвет)</w:t>
      </w:r>
    </w:p>
    <w:p w14:paraId="00000016" w14:textId="77777777" w:rsidR="00694466" w:rsidRDefault="002A339C">
      <w:r>
        <w:t xml:space="preserve">    3) Не должно быть дубликатов слов в одной и той же области (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area</w:t>
      </w:r>
      <w:proofErr w:type="spellEnd"/>
      <w:r>
        <w:t>), но словос</w:t>
      </w:r>
      <w:r>
        <w:t xml:space="preserve">очетание может повторяться из </w:t>
      </w:r>
      <w:proofErr w:type="spellStart"/>
      <w:r>
        <w:t>area</w:t>
      </w:r>
      <w:proofErr w:type="spellEnd"/>
      <w:r>
        <w:t xml:space="preserve"> в </w:t>
      </w:r>
      <w:proofErr w:type="spellStart"/>
      <w:r>
        <w:t>area</w:t>
      </w:r>
      <w:proofErr w:type="spellEnd"/>
    </w:p>
    <w:p w14:paraId="00000017" w14:textId="77777777" w:rsidR="00694466" w:rsidRDefault="002A339C">
      <w:r>
        <w:t xml:space="preserve">    4) Колонки должны называться именно так, как указано в п.1</w:t>
      </w:r>
    </w:p>
    <w:p w14:paraId="00000018" w14:textId="625B8964" w:rsidR="00694466" w:rsidRDefault="002A339C">
      <w:r>
        <w:t xml:space="preserve">    5</w:t>
      </w:r>
      <w:r>
        <w:t>) Сортировка должна происходить по колонкам</w:t>
      </w:r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area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cluster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cluster_name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count</w:t>
      </w:r>
      <w:proofErr w:type="spellEnd"/>
      <w:r>
        <w:t xml:space="preserve"> (по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count</w:t>
      </w:r>
      <w:proofErr w:type="spellEnd"/>
      <w:r>
        <w:t xml:space="preserve"> значения сортируются в убывающем порядке, в остальных - п</w:t>
      </w:r>
      <w:r>
        <w:t>о возрастающему).</w:t>
      </w:r>
    </w:p>
    <w:p w14:paraId="00000019" w14:textId="76BF9625" w:rsidR="00694466" w:rsidRDefault="002A339C">
      <w:r>
        <w:t xml:space="preserve">    6</w:t>
      </w:r>
      <w:r>
        <w:t xml:space="preserve">) Количество переданных </w:t>
      </w:r>
      <w:proofErr w:type="gramStart"/>
      <w:r>
        <w:t>в исходных ключевых слов</w:t>
      </w:r>
      <w:proofErr w:type="gramEnd"/>
      <w:r>
        <w:t xml:space="preserve"> должно совпадать с количество слов в выходных данных (за исключением дублированных строк или строк с пустыми\неформатными значениями по ключевым показателям [перечислены в п. 1], если </w:t>
      </w:r>
      <w:r>
        <w:t>такие имеются).</w:t>
      </w:r>
    </w:p>
    <w:p w14:paraId="0000001A" w14:textId="7A62764D" w:rsidR="00694466" w:rsidRDefault="002A339C">
      <w:r>
        <w:t xml:space="preserve">    7</w:t>
      </w:r>
      <w:r>
        <w:t>) Никакие другие особенности оформления не должны учитываться при обработке данных (заливка и пр.)</w:t>
      </w:r>
    </w:p>
    <w:p w14:paraId="0000001B" w14:textId="6DF6497C" w:rsidR="00694466" w:rsidRDefault="002A339C">
      <w:r>
        <w:t xml:space="preserve">    8</w:t>
      </w:r>
      <w:r>
        <w:t>) Выходные данные должны быть аккуратно оформлены (заголовки закреплены, включен фильтр)</w:t>
      </w:r>
    </w:p>
    <w:p w14:paraId="00000022" w14:textId="77777777" w:rsidR="00694466" w:rsidRDefault="00694466"/>
    <w:p w14:paraId="00000023" w14:textId="77777777" w:rsidR="00694466" w:rsidRDefault="002A339C">
      <w:pPr>
        <w:pStyle w:val="2"/>
      </w:pPr>
      <w:bookmarkStart w:id="1" w:name="_60lcrgv61ocp" w:colFirst="0" w:colLast="0"/>
      <w:bookmarkEnd w:id="1"/>
      <w:r>
        <w:t>Часть 2. Построение графиков</w:t>
      </w:r>
    </w:p>
    <w:p w14:paraId="00000024" w14:textId="1572464E" w:rsidR="00694466" w:rsidRPr="002A339C" w:rsidRDefault="002A339C">
      <w:pPr>
        <w:rPr>
          <w:lang w:val="ru-RU"/>
        </w:rPr>
      </w:pPr>
      <w:r>
        <w:t>На основании обработанных данных постройте по одной диаграм</w:t>
      </w:r>
      <w:r>
        <w:t>ме рассеяния для каждой области (</w:t>
      </w:r>
      <w:proofErr w:type="spellStart"/>
      <w:r>
        <w:t>area</w:t>
      </w:r>
      <w:proofErr w:type="spellEnd"/>
      <w:r>
        <w:t>)</w:t>
      </w:r>
      <w:r>
        <w:rPr>
          <w:lang w:val="ru-RU"/>
        </w:rPr>
        <w:t>.</w:t>
      </w:r>
    </w:p>
    <w:p w14:paraId="00000025" w14:textId="77777777" w:rsidR="00694466" w:rsidRDefault="002A339C">
      <w:r>
        <w:lastRenderedPageBreak/>
        <w:t>Требования к визуализации:</w:t>
      </w:r>
    </w:p>
    <w:p w14:paraId="00000026" w14:textId="77777777" w:rsidR="00694466" w:rsidRDefault="002A339C">
      <w:r>
        <w:t xml:space="preserve">    - Наличие </w:t>
      </w:r>
      <w:proofErr w:type="spellStart"/>
      <w:r>
        <w:t>Footer</w:t>
      </w:r>
      <w:proofErr w:type="spellEnd"/>
      <w:r>
        <w:t>-подписи на изображении</w:t>
      </w:r>
    </w:p>
    <w:p w14:paraId="00000027" w14:textId="77777777" w:rsidR="00694466" w:rsidRDefault="002A339C">
      <w:r>
        <w:t xml:space="preserve">    - Наличие легенды цветов и кластеров</w:t>
      </w:r>
    </w:p>
    <w:p w14:paraId="00000028" w14:textId="77777777" w:rsidR="00694466" w:rsidRDefault="002A339C">
      <w:r>
        <w:t xml:space="preserve">    - Перенос слишком длинных словосочетаний (например, слова длиннее 15 символов, можно разбить на "</w:t>
      </w:r>
      <w:proofErr w:type="spellStart"/>
      <w:r>
        <w:t>solar</w:t>
      </w:r>
      <w:proofErr w:type="spellEnd"/>
      <w:r>
        <w:t xml:space="preserve">\n </w:t>
      </w:r>
      <w:proofErr w:type="spellStart"/>
      <w:r>
        <w:t>cell</w:t>
      </w:r>
      <w:proofErr w:type="spellEnd"/>
      <w:r>
        <w:t>")</w:t>
      </w:r>
    </w:p>
    <w:p w14:paraId="00000029" w14:textId="77777777" w:rsidR="00694466" w:rsidRDefault="002A339C">
      <w:r>
        <w:t xml:space="preserve">    - Минимизация наложения (</w:t>
      </w:r>
      <w:proofErr w:type="spellStart"/>
      <w:r>
        <w:t>слепливания</w:t>
      </w:r>
      <w:proofErr w:type="spellEnd"/>
      <w:r>
        <w:t>) подписей к др</w:t>
      </w:r>
      <w:r>
        <w:t>уг на друга (постарайтесь сделать так, чтобы наложение было минимальным)</w:t>
      </w:r>
    </w:p>
    <w:p w14:paraId="0000002A" w14:textId="77777777" w:rsidR="00694466" w:rsidRDefault="002A339C">
      <w:r>
        <w:t xml:space="preserve">    - Обводка точек.</w:t>
      </w:r>
    </w:p>
    <w:p w14:paraId="0000002B" w14:textId="77777777" w:rsidR="00694466" w:rsidRDefault="00694466"/>
    <w:p w14:paraId="0000002C" w14:textId="77777777" w:rsidR="00694466" w:rsidRDefault="002A339C">
      <w:r>
        <w:t xml:space="preserve">Формат представления выходных данных: </w:t>
      </w:r>
      <w:proofErr w:type="spellStart"/>
      <w:r>
        <w:t>png</w:t>
      </w:r>
      <w:proofErr w:type="spellEnd"/>
      <w:r>
        <w:t xml:space="preserve">-файлы размером не менее 1500х1500 пикселей с </w:t>
      </w:r>
      <w:proofErr w:type="gramStart"/>
      <w:r>
        <w:t>визуализациями  для</w:t>
      </w:r>
      <w:proofErr w:type="gramEnd"/>
      <w:r>
        <w:t xml:space="preserve"> каждой области (</w:t>
      </w:r>
      <w:proofErr w:type="spellStart"/>
      <w:r>
        <w:t>area</w:t>
      </w:r>
      <w:proofErr w:type="spellEnd"/>
      <w:r>
        <w:t>).</w:t>
      </w:r>
    </w:p>
    <w:p w14:paraId="0000003B" w14:textId="3A49A8B2" w:rsidR="00694466" w:rsidRDefault="00694466">
      <w:bookmarkStart w:id="2" w:name="_GoBack"/>
      <w:bookmarkEnd w:id="2"/>
    </w:p>
    <w:sectPr w:rsidR="00694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41C2"/>
    <w:multiLevelType w:val="multilevel"/>
    <w:tmpl w:val="05E0B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DF6FAA"/>
    <w:multiLevelType w:val="multilevel"/>
    <w:tmpl w:val="40A69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9B47F6"/>
    <w:multiLevelType w:val="multilevel"/>
    <w:tmpl w:val="D1A2B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13171"/>
    <w:multiLevelType w:val="multilevel"/>
    <w:tmpl w:val="EC867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66"/>
    <w:rsid w:val="002A339C"/>
    <w:rsid w:val="006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95A4"/>
  <w15:docId w15:val="{C955A319-24DF-42B0-814A-05F47AFB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tableau.com/current/pro/desktop/en-us/formatting_create_custom_color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2022-09-19T11:23:00Z</dcterms:created>
  <dcterms:modified xsi:type="dcterms:W3CDTF">2022-09-19T11:25:00Z</dcterms:modified>
</cp:coreProperties>
</file>