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EB2E" w14:textId="1B16A118" w:rsidR="00C061A3" w:rsidRPr="00835CCB" w:rsidRDefault="3867F27B" w:rsidP="7F08D7ED">
      <w:pPr>
        <w:rPr>
          <w:rFonts w:ascii="Liberation Serif" w:hAnsi="Liberation Serif" w:cs="Liberation Serif"/>
          <w:b/>
          <w:bCs/>
          <w:sz w:val="32"/>
          <w:szCs w:val="32"/>
        </w:rPr>
      </w:pPr>
      <w:r w:rsidRPr="00835CCB">
        <w:rPr>
          <w:rFonts w:ascii="Liberation Serif" w:hAnsi="Liberation Serif" w:cs="Liberation Serif"/>
          <w:b/>
          <w:bCs/>
          <w:sz w:val="32"/>
          <w:szCs w:val="32"/>
        </w:rPr>
        <w:t>Tinklapių kūrimas</w:t>
      </w:r>
    </w:p>
    <w:p w14:paraId="1F392593" w14:textId="26A6D251" w:rsidR="3867F27B" w:rsidRPr="00835CCB" w:rsidRDefault="3867F27B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UŽDUOTIS: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</w:p>
    <w:p w14:paraId="3FAF437C" w14:textId="48BFBCAB" w:rsidR="20A2C40D" w:rsidRPr="00835CCB" w:rsidRDefault="20A2C40D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N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audojant </w:t>
      </w:r>
      <w:r w:rsidR="3867F27B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BOOTSTRAP karkasą</w:t>
      </w:r>
      <w:r w:rsidR="001222F9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 xml:space="preserve"> ir/arba </w:t>
      </w:r>
      <w:r w:rsidR="00166681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CSS</w:t>
      </w:r>
      <w:r w:rsidR="729A6736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,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pagal pateiktą pavyzdį sukur</w:t>
      </w:r>
      <w:r w:rsidR="00835CC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kite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vieną puslapį ir pritaiky</w:t>
      </w:r>
      <w:r w:rsidR="008732F2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kite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dviejų dydžių ekranams</w:t>
      </w:r>
      <w:r w:rsidR="008732F2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:</w:t>
      </w:r>
      <w:r w:rsidR="620406F8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222F9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didesniems nei 1440</w:t>
      </w:r>
      <w:r w:rsidR="620406F8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px</w:t>
      </w:r>
      <w:r w:rsidR="001222F9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ir mažesniems 1440px (</w:t>
      </w:r>
      <w:r w:rsidR="00835CC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mažą ekraną </w:t>
      </w:r>
      <w:r w:rsidR="001222F9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testuoti ant 375px</w:t>
      </w:r>
      <w:r w:rsidR="620406F8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)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Dizaino vaizdai </w:t>
      </w:r>
      <w:r w:rsid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ir gidas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pridedami.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</w:p>
    <w:p w14:paraId="4BE87EF9" w14:textId="77777777" w:rsidR="00166681" w:rsidRPr="00835CCB" w:rsidRDefault="6783AC66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JAVA SCRIPT: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Paimti atsitiktinį vieną atsiliepimą ir API: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br/>
      </w:r>
      <w:hyperlink r:id="rId5" w:history="1">
        <w:r w:rsidR="00166681" w:rsidRPr="00835CCB">
          <w:rPr>
            <w:rStyle w:val="Hyperlink"/>
            <w:rFonts w:ascii="Liberation Serif" w:eastAsia="Times New Roman" w:hAnsi="Liberation Serif" w:cs="Liberation Serif"/>
            <w:sz w:val="28"/>
            <w:szCs w:val="28"/>
          </w:rPr>
          <w:t>https://testimonialapi.toolcarton.com/api/3</w:t>
        </w:r>
      </w:hyperlink>
    </w:p>
    <w:p w14:paraId="11F73BC6" w14:textId="267B207C" w:rsidR="6783AC66" w:rsidRPr="00835CCB" w:rsidRDefault="00166681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kur vietoje skaičiaus </w:t>
      </w: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3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turi būti atsitiktinis skaičius nuo 1 iki 10 ir atvaizduoti </w:t>
      </w:r>
      <w:r w:rsid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puslapio 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blokelyje :</w:t>
      </w:r>
    </w:p>
    <w:p w14:paraId="5E2BBF51" w14:textId="77777777" w:rsidR="008A3EEC" w:rsidRDefault="008A3EEC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5F9F92" wp14:editId="27306CDC">
            <wp:extent cx="3098412" cy="1958196"/>
            <wp:effectExtent l="0" t="0" r="698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339" cy="19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6BD" w14:textId="4F57637C" w:rsidR="00166681" w:rsidRPr="00835CCB" w:rsidRDefault="00166681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Kiekvieną kartą perkraunat puslapį paimamas vis kitas atsitiktinis skaičius.</w:t>
      </w:r>
    </w:p>
    <w:p w14:paraId="1B4056EA" w14:textId="3E194351" w:rsidR="6A39E203" w:rsidRPr="00835CCB" w:rsidRDefault="6A39E203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Kiekvienas punktas vertinamas</w:t>
      </w:r>
      <w:r w:rsidR="54266499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:</w:t>
      </w: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 xml:space="preserve"> išvaizda + kodo kokybė ir validumas.</w:t>
      </w:r>
    </w:p>
    <w:p w14:paraId="58069FEB" w14:textId="38C4FAEC" w:rsidR="5EDCD96D" w:rsidRPr="00835CCB" w:rsidRDefault="5EDCD96D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eastAsiaTheme="minorEastAsia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Puslapio elementų išdėstymas ir taikymasis prie ekrano dydžio.</w:t>
      </w:r>
      <w:r w:rsidR="6838F62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6838F621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</w:t>
      </w:r>
      <w:r w:rsidR="008732F2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</w:t>
      </w:r>
      <w:r w:rsidR="6838F621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01E13EB4" w14:textId="42B651BC" w:rsidR="5EDCD96D" w:rsidRPr="00835CCB" w:rsidRDefault="5EDCD96D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eastAsiaTheme="minorEastAsia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Meniu blokas</w:t>
      </w:r>
      <w:r w:rsidR="6A39E203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</w:t>
      </w:r>
      <w:r w:rsidR="0EA82257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EA82257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10%</w:t>
      </w:r>
    </w:p>
    <w:p w14:paraId="62D6DEFD" w14:textId="3B3203BD" w:rsidR="08A732D6" w:rsidRPr="00835CCB" w:rsidRDefault="08A732D6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Suformuot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i </w:t>
      </w:r>
      <w:r w:rsidR="008732F2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turinio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blokai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, panaudotas fono paveikslėlis.</w:t>
      </w:r>
      <w:r w:rsidR="478B68BA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478B68BA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10%</w:t>
      </w:r>
    </w:p>
    <w:p w14:paraId="3427594F" w14:textId="246A34A1" w:rsidR="08A732D6" w:rsidRPr="00835CCB" w:rsidRDefault="08A732D6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Panaudotos ikonos. </w:t>
      </w:r>
      <w:r w:rsidR="512B034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</w:t>
      </w:r>
      <w:r w:rsidR="2CC41EE6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1A493E05" w14:textId="1BA3F673" w:rsidR="08A732D6" w:rsidRPr="00835CCB" w:rsidRDefault="08A732D6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Nestandartiniai šriftai (bent 2: pavadinimams ir teksto blokeliams)</w:t>
      </w:r>
      <w:r w:rsidR="00C6EC06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3FE45B1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</w:t>
      </w:r>
      <w:r w:rsidR="00C6EC06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71588F0F" w14:textId="29A37739" w:rsidR="08A732D6" w:rsidRPr="00835CCB" w:rsidRDefault="00166681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Atsiliepimų blokui</w:t>
      </w:r>
      <w:r w:rsidR="08A732D6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pritaikyti rėmeliai ir šešėliai.</w:t>
      </w:r>
      <w:r w:rsidR="6E608C3E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8732F2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</w:t>
      </w:r>
      <w:r w:rsidR="6E608C3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15055ED8" w14:textId="5FA87D60" w:rsidR="58FA752B" w:rsidRPr="00835CCB" w:rsidRDefault="58FA752B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Suformuoti mygtukai ir nuorod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os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 Užvedus ant mygtukų jų išvaizda keičiasi.</w:t>
      </w:r>
      <w:r w:rsidR="31025CF0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31025CF0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5%</w:t>
      </w:r>
    </w:p>
    <w:p w14:paraId="4C6CCB60" w14:textId="6F749B52" w:rsidR="7CDEC78F" w:rsidRPr="00835CCB" w:rsidRDefault="7CDEC78F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Kodo logika, semantiniai elementai.</w:t>
      </w:r>
      <w:r w:rsidR="4DF1FF1E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7C26E04A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</w:t>
      </w:r>
      <w:r w:rsidR="4DF1FF1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08765326" w14:textId="2EBE79DC" w:rsidR="7CDEC78F" w:rsidRPr="00835CCB" w:rsidRDefault="7CDEC78F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eastAsiaTheme="minorEastAsia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Kodas validus.</w:t>
      </w:r>
      <w:r w:rsidR="537087CC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537087CC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5%</w:t>
      </w:r>
    </w:p>
    <w:p w14:paraId="71A26928" w14:textId="160B20EA" w:rsidR="2C678C91" w:rsidRPr="00835CCB" w:rsidRDefault="2C678C91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Atsiliepimų bloke, perkrovus puslapį, atvaizduojamas atsitiktinis atsiliepimas iš API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</w:t>
      </w:r>
      <w:r w:rsidR="18872BF2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 </w:t>
      </w:r>
      <w:r w:rsidR="23B1ACA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20%</w:t>
      </w:r>
    </w:p>
    <w:p w14:paraId="5BFC0134" w14:textId="554F8F8A" w:rsidR="7F08D7ED" w:rsidRPr="00835CCB" w:rsidRDefault="7F08D7ED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color w:val="000000" w:themeColor="text1"/>
        </w:rPr>
      </w:pPr>
    </w:p>
    <w:sectPr w:rsidR="7F08D7ED" w:rsidRPr="00835CCB" w:rsidSect="00835CCB">
      <w:pgSz w:w="11906" w:h="16838"/>
      <w:pgMar w:top="1134" w:right="1440" w:bottom="1276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5C3D"/>
    <w:multiLevelType w:val="hybridMultilevel"/>
    <w:tmpl w:val="90DA6ED0"/>
    <w:lvl w:ilvl="0" w:tplc="AEBCDEBE">
      <w:start w:val="1"/>
      <w:numFmt w:val="decimal"/>
      <w:lvlText w:val="%1."/>
      <w:lvlJc w:val="left"/>
      <w:pPr>
        <w:ind w:left="720" w:hanging="360"/>
      </w:pPr>
    </w:lvl>
    <w:lvl w:ilvl="1" w:tplc="B03A335A">
      <w:start w:val="1"/>
      <w:numFmt w:val="lowerLetter"/>
      <w:lvlText w:val="%2."/>
      <w:lvlJc w:val="left"/>
      <w:pPr>
        <w:ind w:left="1440" w:hanging="360"/>
      </w:pPr>
    </w:lvl>
    <w:lvl w:ilvl="2" w:tplc="79BA635A">
      <w:start w:val="1"/>
      <w:numFmt w:val="lowerRoman"/>
      <w:lvlText w:val="%3."/>
      <w:lvlJc w:val="right"/>
      <w:pPr>
        <w:ind w:left="2160" w:hanging="180"/>
      </w:pPr>
    </w:lvl>
    <w:lvl w:ilvl="3" w:tplc="CA440AC0">
      <w:start w:val="1"/>
      <w:numFmt w:val="decimal"/>
      <w:lvlText w:val="%4."/>
      <w:lvlJc w:val="left"/>
      <w:pPr>
        <w:ind w:left="2880" w:hanging="360"/>
      </w:pPr>
    </w:lvl>
    <w:lvl w:ilvl="4" w:tplc="B264515E">
      <w:start w:val="1"/>
      <w:numFmt w:val="lowerLetter"/>
      <w:lvlText w:val="%5."/>
      <w:lvlJc w:val="left"/>
      <w:pPr>
        <w:ind w:left="3600" w:hanging="360"/>
      </w:pPr>
    </w:lvl>
    <w:lvl w:ilvl="5" w:tplc="DCF667EC">
      <w:start w:val="1"/>
      <w:numFmt w:val="lowerRoman"/>
      <w:lvlText w:val="%6."/>
      <w:lvlJc w:val="right"/>
      <w:pPr>
        <w:ind w:left="4320" w:hanging="180"/>
      </w:pPr>
    </w:lvl>
    <w:lvl w:ilvl="6" w:tplc="2DE65324">
      <w:start w:val="1"/>
      <w:numFmt w:val="decimal"/>
      <w:lvlText w:val="%7."/>
      <w:lvlJc w:val="left"/>
      <w:pPr>
        <w:ind w:left="5040" w:hanging="360"/>
      </w:pPr>
    </w:lvl>
    <w:lvl w:ilvl="7" w:tplc="0EA06E6C">
      <w:start w:val="1"/>
      <w:numFmt w:val="lowerLetter"/>
      <w:lvlText w:val="%8."/>
      <w:lvlJc w:val="left"/>
      <w:pPr>
        <w:ind w:left="5760" w:hanging="360"/>
      </w:pPr>
    </w:lvl>
    <w:lvl w:ilvl="8" w:tplc="AF4A47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783E"/>
    <w:multiLevelType w:val="hybridMultilevel"/>
    <w:tmpl w:val="7DFE0BEA"/>
    <w:lvl w:ilvl="0" w:tplc="8DF452C2">
      <w:start w:val="1"/>
      <w:numFmt w:val="decimal"/>
      <w:lvlText w:val="%1."/>
      <w:lvlJc w:val="left"/>
      <w:pPr>
        <w:ind w:left="720" w:hanging="360"/>
      </w:pPr>
    </w:lvl>
    <w:lvl w:ilvl="1" w:tplc="41F2337A">
      <w:start w:val="1"/>
      <w:numFmt w:val="lowerLetter"/>
      <w:lvlText w:val="%2."/>
      <w:lvlJc w:val="left"/>
      <w:pPr>
        <w:ind w:left="1440" w:hanging="360"/>
      </w:pPr>
    </w:lvl>
    <w:lvl w:ilvl="2" w:tplc="5CB87602">
      <w:start w:val="1"/>
      <w:numFmt w:val="lowerRoman"/>
      <w:lvlText w:val="%3."/>
      <w:lvlJc w:val="right"/>
      <w:pPr>
        <w:ind w:left="2160" w:hanging="180"/>
      </w:pPr>
    </w:lvl>
    <w:lvl w:ilvl="3" w:tplc="87600FE4">
      <w:start w:val="1"/>
      <w:numFmt w:val="decimal"/>
      <w:lvlText w:val="%4."/>
      <w:lvlJc w:val="left"/>
      <w:pPr>
        <w:ind w:left="2880" w:hanging="360"/>
      </w:pPr>
    </w:lvl>
    <w:lvl w:ilvl="4" w:tplc="FA3C5894">
      <w:start w:val="1"/>
      <w:numFmt w:val="lowerLetter"/>
      <w:lvlText w:val="%5."/>
      <w:lvlJc w:val="left"/>
      <w:pPr>
        <w:ind w:left="3600" w:hanging="360"/>
      </w:pPr>
    </w:lvl>
    <w:lvl w:ilvl="5" w:tplc="C158EC50">
      <w:start w:val="1"/>
      <w:numFmt w:val="lowerRoman"/>
      <w:lvlText w:val="%6."/>
      <w:lvlJc w:val="right"/>
      <w:pPr>
        <w:ind w:left="4320" w:hanging="180"/>
      </w:pPr>
    </w:lvl>
    <w:lvl w:ilvl="6" w:tplc="3F1EAF80">
      <w:start w:val="1"/>
      <w:numFmt w:val="decimal"/>
      <w:lvlText w:val="%7."/>
      <w:lvlJc w:val="left"/>
      <w:pPr>
        <w:ind w:left="5040" w:hanging="360"/>
      </w:pPr>
    </w:lvl>
    <w:lvl w:ilvl="7" w:tplc="3104C502">
      <w:start w:val="1"/>
      <w:numFmt w:val="lowerLetter"/>
      <w:lvlText w:val="%8."/>
      <w:lvlJc w:val="left"/>
      <w:pPr>
        <w:ind w:left="5760" w:hanging="360"/>
      </w:pPr>
    </w:lvl>
    <w:lvl w:ilvl="8" w:tplc="5FA46F7A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06378">
    <w:abstractNumId w:val="1"/>
  </w:num>
  <w:num w:numId="2" w16cid:durableId="114701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A07AA"/>
    <w:rsid w:val="001222F9"/>
    <w:rsid w:val="00166681"/>
    <w:rsid w:val="00835CCB"/>
    <w:rsid w:val="008732F2"/>
    <w:rsid w:val="008A3EEC"/>
    <w:rsid w:val="00BF6EDB"/>
    <w:rsid w:val="00C061A3"/>
    <w:rsid w:val="00C6EC06"/>
    <w:rsid w:val="03138F70"/>
    <w:rsid w:val="03B6E849"/>
    <w:rsid w:val="08A732D6"/>
    <w:rsid w:val="092D646E"/>
    <w:rsid w:val="0DD24AA2"/>
    <w:rsid w:val="0EA82257"/>
    <w:rsid w:val="13F539FA"/>
    <w:rsid w:val="1407A3C1"/>
    <w:rsid w:val="14A7A6A9"/>
    <w:rsid w:val="16742343"/>
    <w:rsid w:val="18872BF2"/>
    <w:rsid w:val="1CD9D644"/>
    <w:rsid w:val="1D0BC597"/>
    <w:rsid w:val="20A2C40D"/>
    <w:rsid w:val="20E50161"/>
    <w:rsid w:val="2107F297"/>
    <w:rsid w:val="2114C27A"/>
    <w:rsid w:val="2362698D"/>
    <w:rsid w:val="23B1ACAE"/>
    <w:rsid w:val="26289198"/>
    <w:rsid w:val="26485FFD"/>
    <w:rsid w:val="298000BF"/>
    <w:rsid w:val="29B83A8D"/>
    <w:rsid w:val="2C678C91"/>
    <w:rsid w:val="2CC41EE6"/>
    <w:rsid w:val="2D278C70"/>
    <w:rsid w:val="2D7CBE85"/>
    <w:rsid w:val="2F188EE6"/>
    <w:rsid w:val="2F77AC41"/>
    <w:rsid w:val="2FEF4243"/>
    <w:rsid w:val="31025CF0"/>
    <w:rsid w:val="31C47B62"/>
    <w:rsid w:val="35B67659"/>
    <w:rsid w:val="3867F27B"/>
    <w:rsid w:val="3B3A07AA"/>
    <w:rsid w:val="3C718A62"/>
    <w:rsid w:val="3DA85FE1"/>
    <w:rsid w:val="3ECC124F"/>
    <w:rsid w:val="3FE45B1E"/>
    <w:rsid w:val="4417A165"/>
    <w:rsid w:val="4430C9C2"/>
    <w:rsid w:val="44708B74"/>
    <w:rsid w:val="469BA688"/>
    <w:rsid w:val="474F4227"/>
    <w:rsid w:val="478B68BA"/>
    <w:rsid w:val="49043AE5"/>
    <w:rsid w:val="4A86E2E9"/>
    <w:rsid w:val="4DF1FF1E"/>
    <w:rsid w:val="512B034E"/>
    <w:rsid w:val="531F19A5"/>
    <w:rsid w:val="537087CC"/>
    <w:rsid w:val="54266499"/>
    <w:rsid w:val="55F6E3DE"/>
    <w:rsid w:val="561D0762"/>
    <w:rsid w:val="58FA752B"/>
    <w:rsid w:val="5BC76FDD"/>
    <w:rsid w:val="5BED868A"/>
    <w:rsid w:val="5C7A2D58"/>
    <w:rsid w:val="5E15FDB9"/>
    <w:rsid w:val="5E7F6E27"/>
    <w:rsid w:val="5EAF420B"/>
    <w:rsid w:val="5EDCD96D"/>
    <w:rsid w:val="614D9E7B"/>
    <w:rsid w:val="620406F8"/>
    <w:rsid w:val="65E7A6E0"/>
    <w:rsid w:val="67837741"/>
    <w:rsid w:val="6783AC66"/>
    <w:rsid w:val="6838F621"/>
    <w:rsid w:val="6A39E203"/>
    <w:rsid w:val="6E608C3E"/>
    <w:rsid w:val="71CD6489"/>
    <w:rsid w:val="7250C6A2"/>
    <w:rsid w:val="729A6736"/>
    <w:rsid w:val="74F920DE"/>
    <w:rsid w:val="7624C9A1"/>
    <w:rsid w:val="7932098A"/>
    <w:rsid w:val="7A100602"/>
    <w:rsid w:val="7BE83F27"/>
    <w:rsid w:val="7C26E04A"/>
    <w:rsid w:val="7C9B13F1"/>
    <w:rsid w:val="7CDEC78F"/>
    <w:rsid w:val="7F08D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07AA"/>
  <w15:chartTrackingRefBased/>
  <w15:docId w15:val="{8F4409E1-A7BB-4037-9C0E-392DCDD2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imonialapi.toolcarton.com/api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771</Words>
  <Characters>441</Characters>
  <Application>Microsoft Office Word</Application>
  <DocSecurity>0</DocSecurity>
  <Lines>3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7</cp:revision>
  <cp:lastPrinted>2022-10-24T20:24:00Z</cp:lastPrinted>
  <dcterms:created xsi:type="dcterms:W3CDTF">2021-11-11T07:25:00Z</dcterms:created>
  <dcterms:modified xsi:type="dcterms:W3CDTF">2022-10-24T20:49:00Z</dcterms:modified>
</cp:coreProperties>
</file>