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EB3C" w14:textId="32194953" w:rsidR="009C799C" w:rsidRPr="009C799C" w:rsidRDefault="009C799C" w:rsidP="009C799C">
      <w:pPr>
        <w:pStyle w:val="a0"/>
        <w:numPr>
          <w:ilvl w:val="0"/>
          <w:numId w:val="2"/>
        </w:numPr>
        <w:tabs>
          <w:tab w:val="left" w:pos="993"/>
        </w:tabs>
        <w:spacing w:line="276" w:lineRule="auto"/>
        <w:ind w:left="1080"/>
        <w:rPr>
          <w:color w:val="000000" w:themeColor="text1"/>
        </w:rPr>
      </w:pPr>
      <w:bookmarkStart w:id="0" w:name="_Toc516827229"/>
      <w:bookmarkStart w:id="1" w:name="_Toc42791341"/>
      <w:bookmarkStart w:id="2" w:name="_Toc74629348"/>
      <w:r w:rsidRPr="009C799C">
        <w:rPr>
          <w:color w:val="000000" w:themeColor="text1"/>
        </w:rPr>
        <w:t>ЭКОНОМИЧЕСКОЕ ОБОСНОВАНИЕ ДИПЛОМНОЙ РАБОТЫ</w:t>
      </w:r>
      <w:bookmarkEnd w:id="0"/>
      <w:bookmarkEnd w:id="1"/>
      <w:bookmarkEnd w:id="2"/>
    </w:p>
    <w:p w14:paraId="48436B19" w14:textId="00410D0A" w:rsidR="00170A76" w:rsidRPr="009C799C" w:rsidRDefault="00170A76" w:rsidP="009C79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EEFA4" w14:textId="3E043E94" w:rsidR="009C799C" w:rsidRDefault="009C799C" w:rsidP="009C799C">
      <w:pPr>
        <w:pStyle w:val="a2"/>
        <w:numPr>
          <w:ilvl w:val="1"/>
          <w:numId w:val="1"/>
        </w:numPr>
        <w:tabs>
          <w:tab w:val="left" w:pos="1134"/>
        </w:tabs>
        <w:spacing w:line="276" w:lineRule="auto"/>
        <w:ind w:left="1152" w:hanging="432"/>
        <w:contextualSpacing/>
        <w:rPr>
          <w:color w:val="000000" w:themeColor="text1"/>
        </w:rPr>
      </w:pPr>
      <w:bookmarkStart w:id="3" w:name="_Toc294301122"/>
      <w:bookmarkStart w:id="4" w:name="_Toc294467618"/>
      <w:bookmarkStart w:id="5" w:name="_Toc326094491"/>
      <w:bookmarkStart w:id="6" w:name="_Toc516827230"/>
      <w:bookmarkStart w:id="7" w:name="_Toc42791342"/>
      <w:bookmarkStart w:id="8" w:name="_Toc74629349"/>
      <w:r w:rsidRPr="00786A33">
        <w:rPr>
          <w:color w:val="000000" w:themeColor="text1"/>
        </w:rPr>
        <w:t xml:space="preserve">Расчёт общей трудоемкости разработки </w:t>
      </w:r>
      <w:bookmarkEnd w:id="3"/>
      <w:bookmarkEnd w:id="4"/>
      <w:bookmarkEnd w:id="5"/>
      <w:bookmarkEnd w:id="6"/>
      <w:r w:rsidRPr="00786A33">
        <w:rPr>
          <w:color w:val="000000" w:themeColor="text1"/>
        </w:rPr>
        <w:t>программного прапро обеспечения</w:t>
      </w:r>
      <w:bookmarkEnd w:id="7"/>
      <w:bookmarkEnd w:id="8"/>
    </w:p>
    <w:p w14:paraId="63DE6583" w14:textId="77777777" w:rsidR="009C799C" w:rsidRDefault="009C799C" w:rsidP="009C799C">
      <w:pPr>
        <w:pStyle w:val="a4"/>
        <w:spacing w:line="276" w:lineRule="auto"/>
        <w:ind w:firstLine="0"/>
        <w:rPr>
          <w:color w:val="000000" w:themeColor="text1"/>
        </w:rPr>
      </w:pPr>
    </w:p>
    <w:p w14:paraId="47CB4D31" w14:textId="01423456" w:rsidR="009C799C" w:rsidRPr="00786A33" w:rsidRDefault="009C799C" w:rsidP="009C799C">
      <w:pPr>
        <w:pStyle w:val="a4"/>
        <w:spacing w:line="276" w:lineRule="auto"/>
        <w:ind w:firstLine="720"/>
        <w:rPr>
          <w:color w:val="000000" w:themeColor="text1"/>
        </w:rPr>
      </w:pPr>
      <w:r w:rsidRPr="00786A33">
        <w:rPr>
          <w:color w:val="000000" w:themeColor="text1"/>
        </w:rPr>
        <w:t>Общий объём трудоёмкости разработки программного комплекса по автоматизации планирования и организации собеседований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</m:t>
            </m:r>
          </m:sub>
        </m:sSub>
      </m:oMath>
      <w:r w:rsidRPr="00786A33">
        <w:rPr>
          <w:color w:val="000000" w:themeColor="text1"/>
        </w:rPr>
        <w:t>) определяется исходя из количества и объёма функций, реализуемых программой, по каталогу функций ПО в соответствии с таблицей 1.1 приложения 1 источника [12] по формуле (5.1):</w:t>
      </w:r>
    </w:p>
    <w:p w14:paraId="1ACABA3C" w14:textId="77777777" w:rsidR="009C799C" w:rsidRPr="00786A33" w:rsidRDefault="00BE2B6F" w:rsidP="009C799C">
      <w:pPr>
        <w:pStyle w:val="a6"/>
        <w:tabs>
          <w:tab w:val="clear" w:pos="8789"/>
          <w:tab w:val="left" w:pos="8931"/>
        </w:tabs>
        <w:spacing w:line="276" w:lineRule="auto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r w:rsidR="009C799C" w:rsidRPr="00786A33">
        <w:rPr>
          <w:rFonts w:eastAsiaTheme="minorEastAsia"/>
          <w:color w:val="000000" w:themeColor="text1"/>
        </w:rPr>
        <w:t>,</w:t>
      </w:r>
      <w:r w:rsidR="009C799C" w:rsidRPr="00786A33">
        <w:rPr>
          <w:color w:val="000000" w:themeColor="text1"/>
        </w:rPr>
        <w:t xml:space="preserve">                                              (5.1)</w:t>
      </w:r>
    </w:p>
    <w:p w14:paraId="6E574EF5" w14:textId="77777777" w:rsidR="009C799C" w:rsidRPr="00786A33" w:rsidRDefault="009C799C" w:rsidP="009C799C">
      <w:pPr>
        <w:pStyle w:val="a4"/>
        <w:spacing w:line="276" w:lineRule="auto"/>
        <w:rPr>
          <w:color w:val="000000" w:themeColor="text1"/>
        </w:rPr>
      </w:pPr>
    </w:p>
    <w:p w14:paraId="267D11EE" w14:textId="77777777" w:rsidR="009C799C" w:rsidRPr="00786A33" w:rsidRDefault="009C799C" w:rsidP="009C799C">
      <w:pPr>
        <w:pStyle w:val="a8"/>
        <w:spacing w:line="276" w:lineRule="auto"/>
        <w:rPr>
          <w:color w:val="000000" w:themeColor="text1"/>
        </w:rPr>
      </w:pPr>
      <w:bookmarkStart w:id="9" w:name="_Hlk515138943"/>
      <w:r w:rsidRPr="00786A33">
        <w:rPr>
          <w:color w:val="000000" w:themeColor="text1"/>
        </w:rPr>
        <w:t>где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bookmarkEnd w:id="9"/>
      <w:r w:rsidRPr="00786A33">
        <w:rPr>
          <w:color w:val="000000" w:themeColor="text1"/>
        </w:rPr>
        <w:t xml:space="preserve"> – объем отдельной функции ПО;</w:t>
      </w:r>
    </w:p>
    <w:p w14:paraId="272593EE" w14:textId="77777777" w:rsidR="009C799C" w:rsidRPr="00786A33" w:rsidRDefault="009C799C" w:rsidP="009C799C">
      <w:pPr>
        <w:pStyle w:val="a8"/>
        <w:spacing w:line="276" w:lineRule="auto"/>
        <w:ind w:firstLine="426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786A33">
        <w:rPr>
          <w:color w:val="000000" w:themeColor="text1"/>
        </w:rPr>
        <w:t xml:space="preserve"> </w:t>
      </w:r>
      <w:r w:rsidRPr="00786A33">
        <w:rPr>
          <w:color w:val="000000" w:themeColor="text1"/>
        </w:rPr>
        <w:softHyphen/>
        <w:t>– общее число функций.</w:t>
      </w:r>
    </w:p>
    <w:p w14:paraId="67A8DB57" w14:textId="77777777" w:rsidR="009C799C" w:rsidRPr="00786A33" w:rsidRDefault="009C799C" w:rsidP="009C799C">
      <w:pPr>
        <w:pStyle w:val="a4"/>
        <w:spacing w:line="276" w:lineRule="auto"/>
        <w:rPr>
          <w:color w:val="000000" w:themeColor="text1"/>
        </w:rPr>
      </w:pPr>
    </w:p>
    <w:p w14:paraId="53F37631" w14:textId="7EFFE2E7" w:rsidR="009C799C" w:rsidRPr="00786A33" w:rsidRDefault="00BE2B6F" w:rsidP="009C799C">
      <w:pPr>
        <w:pStyle w:val="a4"/>
        <w:spacing w:line="276" w:lineRule="auto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=130+280+2370+7860+4720+1140+1540+420=18460</m:t>
          </m:r>
        </m:oMath>
      </m:oMathPara>
    </w:p>
    <w:p w14:paraId="06E4C4FD" w14:textId="77777777" w:rsidR="009C799C" w:rsidRDefault="009C799C" w:rsidP="009C799C">
      <w:pPr>
        <w:pStyle w:val="a4"/>
        <w:spacing w:line="276" w:lineRule="auto"/>
        <w:rPr>
          <w:color w:val="000000" w:themeColor="text1"/>
        </w:rPr>
      </w:pPr>
    </w:p>
    <w:p w14:paraId="76C34E92" w14:textId="242A53FD" w:rsidR="009C799C" w:rsidRPr="00786A33" w:rsidRDefault="009C799C" w:rsidP="009C799C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Анализируя разработанную программу, уточнённый объём ПО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</m:t>
            </m:r>
          </m:sub>
        </m:sSub>
      </m:oMath>
      <w:r w:rsidRPr="00786A33">
        <w:rPr>
          <w:color w:val="000000" w:themeColor="text1"/>
        </w:rPr>
        <w:t>) определяем по формуле (5.2):</w:t>
      </w:r>
    </w:p>
    <w:p w14:paraId="3DAA2A47" w14:textId="77777777" w:rsidR="009C799C" w:rsidRPr="00786A33" w:rsidRDefault="009C799C" w:rsidP="009C799C">
      <w:pPr>
        <w:pStyle w:val="a4"/>
        <w:spacing w:line="276" w:lineRule="auto"/>
        <w:rPr>
          <w:color w:val="000000" w:themeColor="text1"/>
        </w:rPr>
      </w:pPr>
    </w:p>
    <w:p w14:paraId="4424CDB8" w14:textId="77777777" w:rsidR="009C799C" w:rsidRPr="00786A33" w:rsidRDefault="00BE2B6F" w:rsidP="009C799C">
      <w:pPr>
        <w:pStyle w:val="a6"/>
        <w:spacing w:line="276" w:lineRule="auto"/>
        <w:ind w:left="3969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уi</m:t>
                </m:r>
              </m:sub>
            </m:sSub>
          </m:e>
        </m:nary>
      </m:oMath>
      <w:r w:rsidR="009C799C" w:rsidRPr="00786A33">
        <w:rPr>
          <w:rFonts w:eastAsiaTheme="minorEastAsia"/>
          <w:color w:val="000000" w:themeColor="text1"/>
        </w:rPr>
        <w:t>,</w:t>
      </w:r>
      <w:r w:rsidR="009C799C" w:rsidRPr="00786A33">
        <w:rPr>
          <w:color w:val="000000" w:themeColor="text1"/>
        </w:rPr>
        <w:t xml:space="preserve">                                            </w:t>
      </w:r>
      <w:r w:rsidR="009C799C" w:rsidRPr="00786A33">
        <w:rPr>
          <w:color w:val="000000" w:themeColor="text1"/>
        </w:rPr>
        <w:tab/>
        <w:t>(5.2)</w:t>
      </w:r>
    </w:p>
    <w:p w14:paraId="52F4E336" w14:textId="77777777" w:rsidR="009C799C" w:rsidRPr="009C799C" w:rsidRDefault="009C799C" w:rsidP="009C799C">
      <w:pPr>
        <w:spacing w:line="276" w:lineRule="auto"/>
        <w:contextualSpacing/>
        <w:rPr>
          <w:rFonts w:eastAsia="Times New Roman" w:cs="Times New Roman"/>
          <w:color w:val="000000" w:themeColor="text1"/>
          <w:szCs w:val="28"/>
          <w:lang w:val="ru-RU"/>
        </w:rPr>
      </w:pPr>
    </w:p>
    <w:p w14:paraId="17BD6084" w14:textId="77777777" w:rsidR="009C799C" w:rsidRPr="00786A33" w:rsidRDefault="009C799C" w:rsidP="009C799C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yi</m:t>
            </m:r>
          </m:sub>
        </m:sSub>
      </m:oMath>
      <w:r w:rsidRPr="00786A33">
        <w:rPr>
          <w:color w:val="000000" w:themeColor="text1"/>
        </w:rPr>
        <w:t>– уточнённый объём отдельной функции ПО в строках исходного кода (LOC).</w:t>
      </w:r>
    </w:p>
    <w:p w14:paraId="572C6FE2" w14:textId="77777777" w:rsidR="009C799C" w:rsidRPr="00786A33" w:rsidRDefault="009C799C" w:rsidP="009C799C">
      <w:pPr>
        <w:pStyle w:val="a4"/>
        <w:spacing w:line="276" w:lineRule="auto"/>
        <w:rPr>
          <w:color w:val="000000" w:themeColor="text1"/>
        </w:rPr>
      </w:pPr>
    </w:p>
    <w:p w14:paraId="5ECD1953" w14:textId="213043EE" w:rsidR="009C799C" w:rsidRPr="00786A33" w:rsidRDefault="00BE2B6F" w:rsidP="009C799C">
      <w:pPr>
        <w:pStyle w:val="a4"/>
        <w:spacing w:line="276" w:lineRule="auto"/>
        <w:rPr>
          <w:rFonts w:eastAsia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у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=30+50+600+1100+1400+370+350+100=4000</m:t>
          </m:r>
        </m:oMath>
      </m:oMathPara>
    </w:p>
    <w:p w14:paraId="419ED28F" w14:textId="77777777" w:rsidR="00DA7BCE" w:rsidRDefault="00DA7BCE" w:rsidP="00DA7BCE">
      <w:pPr>
        <w:pStyle w:val="a4"/>
        <w:spacing w:line="276" w:lineRule="auto"/>
        <w:rPr>
          <w:color w:val="000000" w:themeColor="text1"/>
        </w:rPr>
      </w:pPr>
    </w:p>
    <w:p w14:paraId="53DC0382" w14:textId="7986C0C9" w:rsidR="00DA7BCE" w:rsidRPr="00786A33" w:rsidRDefault="00DA7BCE" w:rsidP="00DA7BCE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Сравнение исходного и уточнённых объёмов строк исходного кода представлены в таблице Б.1 приложения Б.</w:t>
      </w:r>
    </w:p>
    <w:p w14:paraId="3A7F7A74" w14:textId="77777777" w:rsidR="00DA7BCE" w:rsidRPr="00786A33" w:rsidRDefault="00DA7BCE" w:rsidP="00DA7BCE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Разработанное в ходе выполнения дипломной работы приложение относится к третьей категории сложности.</w:t>
      </w:r>
    </w:p>
    <w:p w14:paraId="47898104" w14:textId="4BC6EFB9" w:rsidR="00DA7BCE" w:rsidRDefault="00DA7BCE" w:rsidP="00DA7BCE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На основании принятого к расчёту (уточнённого) объёма (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sub>
        </m:sSub>
      </m:oMath>
      <w:r w:rsidRPr="00786A33">
        <w:rPr>
          <w:color w:val="000000" w:themeColor="text1"/>
        </w:rPr>
        <w:t>) и категории сложности ПО определяется нормативная трудоемкость ПО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be-BY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>) выполняемых работ, которая приведена в таблице 5.1.</w:t>
      </w:r>
    </w:p>
    <w:p w14:paraId="79B31B55" w14:textId="77777777" w:rsidR="00DA7BCE" w:rsidRDefault="00DA7BCE" w:rsidP="00DA7BCE">
      <w:pPr>
        <w:pStyle w:val="a4"/>
        <w:spacing w:line="276" w:lineRule="auto"/>
        <w:rPr>
          <w:color w:val="000000" w:themeColor="text1"/>
        </w:rPr>
      </w:pPr>
    </w:p>
    <w:p w14:paraId="2F8FF185" w14:textId="1D23990C" w:rsidR="00DA7BCE" w:rsidRPr="00786A33" w:rsidRDefault="00DA7BCE" w:rsidP="00DA7BCE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lastRenderedPageBreak/>
        <w:t>Таблица 5.1 – Нормативная трудоёмкость на разработку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>)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827"/>
        <w:gridCol w:w="2126"/>
      </w:tblGrid>
      <w:tr w:rsidR="00DA7BCE" w:rsidRPr="00786A33" w14:paraId="7991D1EE" w14:textId="77777777" w:rsidTr="00EC2AC8">
        <w:trPr>
          <w:trHeight w:val="454"/>
        </w:trPr>
        <w:tc>
          <w:tcPr>
            <w:tcW w:w="3119" w:type="dxa"/>
            <w:vAlign w:val="center"/>
          </w:tcPr>
          <w:p w14:paraId="403153E2" w14:textId="77777777" w:rsidR="00DA7BCE" w:rsidRPr="00786A33" w:rsidRDefault="00DA7BCE" w:rsidP="00EC2AC8">
            <w:pPr>
              <w:pStyle w:val="a4"/>
              <w:spacing w:line="276" w:lineRule="auto"/>
              <w:ind w:firstLine="0"/>
              <w:jc w:val="center"/>
              <w:rPr>
                <w:b/>
                <w:bCs/>
                <w:i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 xml:space="preserve">Уточнённый объем,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у</m:t>
                  </m:r>
                </m:sub>
              </m:sSub>
            </m:oMath>
          </w:p>
        </w:tc>
        <w:tc>
          <w:tcPr>
            <w:tcW w:w="3827" w:type="dxa"/>
            <w:vAlign w:val="center"/>
          </w:tcPr>
          <w:p w14:paraId="3F6BD367" w14:textId="31D90108" w:rsidR="00DA7BCE" w:rsidRPr="00786A33" w:rsidRDefault="00DA7BCE" w:rsidP="00EC2AC8">
            <w:pPr>
              <w:pStyle w:val="a4"/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  <w:r w:rsidRPr="00786A33">
              <w:rPr>
                <w:b/>
                <w:bCs/>
                <w:color w:val="000000" w:themeColor="text1"/>
              </w:rPr>
              <w:t>-я категория сложности ПО</w:t>
            </w:r>
          </w:p>
        </w:tc>
        <w:tc>
          <w:tcPr>
            <w:tcW w:w="2126" w:type="dxa"/>
            <w:vAlign w:val="center"/>
          </w:tcPr>
          <w:p w14:paraId="2699E924" w14:textId="77777777" w:rsidR="00DA7BCE" w:rsidRPr="00786A33" w:rsidRDefault="00DA7BCE" w:rsidP="00EC2AC8">
            <w:pPr>
              <w:pStyle w:val="a4"/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Номер нормы</w:t>
            </w:r>
          </w:p>
        </w:tc>
      </w:tr>
      <w:tr w:rsidR="00DA7BCE" w:rsidRPr="00786A33" w14:paraId="33C5D9C7" w14:textId="77777777" w:rsidTr="00EC2AC8">
        <w:trPr>
          <w:trHeight w:val="454"/>
        </w:trPr>
        <w:tc>
          <w:tcPr>
            <w:tcW w:w="3119" w:type="dxa"/>
            <w:vAlign w:val="center"/>
          </w:tcPr>
          <w:p w14:paraId="6A2F9F14" w14:textId="275A09CB" w:rsidR="00DA7BCE" w:rsidRPr="00786A33" w:rsidRDefault="00DA7BCE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000</w:t>
            </w:r>
          </w:p>
        </w:tc>
        <w:tc>
          <w:tcPr>
            <w:tcW w:w="3827" w:type="dxa"/>
            <w:vAlign w:val="center"/>
          </w:tcPr>
          <w:p w14:paraId="3FF6B9C7" w14:textId="44EB496B" w:rsidR="00DA7BCE" w:rsidRPr="00786A33" w:rsidRDefault="00DA7BCE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162</w:t>
            </w:r>
          </w:p>
        </w:tc>
        <w:tc>
          <w:tcPr>
            <w:tcW w:w="2126" w:type="dxa"/>
            <w:vAlign w:val="center"/>
          </w:tcPr>
          <w:p w14:paraId="7741D644" w14:textId="4A120812" w:rsidR="00DA7BCE" w:rsidRPr="00786A33" w:rsidRDefault="00DA7BCE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3</w:t>
            </w:r>
          </w:p>
        </w:tc>
      </w:tr>
    </w:tbl>
    <w:p w14:paraId="29E77568" w14:textId="40DD7C25" w:rsidR="00DA7BCE" w:rsidRDefault="00DA7BCE" w:rsidP="00DA7BCE">
      <w:pPr>
        <w:pStyle w:val="a4"/>
        <w:spacing w:line="276" w:lineRule="auto"/>
        <w:rPr>
          <w:color w:val="000000" w:themeColor="text1"/>
        </w:rPr>
      </w:pPr>
    </w:p>
    <w:p w14:paraId="21C3AE01" w14:textId="77777777" w:rsidR="00DA7BCE" w:rsidRPr="00786A33" w:rsidRDefault="00DA7BCE" w:rsidP="00DA7BCE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Дополнительные затраты труда, связанные с повышением сложности разрабатываемого ПО, учитываются посредством коэффициента повышения сложности ПО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</m:oMath>
      <w:r w:rsidRPr="00786A33">
        <w:rPr>
          <w:color w:val="000000" w:themeColor="text1"/>
        </w:rPr>
        <w:t>). К</w:t>
      </w:r>
      <w:r w:rsidRPr="00786A33">
        <w:rPr>
          <w:color w:val="000000" w:themeColor="text1"/>
          <w:vertAlign w:val="subscript"/>
        </w:rPr>
        <w:t>с</w:t>
      </w:r>
      <w:r w:rsidRPr="00786A33">
        <w:rPr>
          <w:color w:val="000000" w:themeColor="text1"/>
        </w:rPr>
        <w:t xml:space="preserve"> рассчитывается по формуле (5.3):</w:t>
      </w:r>
    </w:p>
    <w:p w14:paraId="6AF71AC7" w14:textId="77777777" w:rsidR="00DA7BCE" w:rsidRPr="00786A33" w:rsidRDefault="00DA7BCE" w:rsidP="00DA7BCE">
      <w:pPr>
        <w:pStyle w:val="a4"/>
        <w:spacing w:line="276" w:lineRule="auto"/>
        <w:rPr>
          <w:color w:val="000000" w:themeColor="text1"/>
        </w:rPr>
      </w:pPr>
    </w:p>
    <w:p w14:paraId="24CB29E6" w14:textId="77777777" w:rsidR="00DA7BCE" w:rsidRPr="00786A33" w:rsidRDefault="00BE2B6F" w:rsidP="00DA7BCE">
      <w:pPr>
        <w:pStyle w:val="a6"/>
        <w:spacing w:line="276" w:lineRule="auto"/>
        <w:ind w:left="0" w:firstLine="709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=1+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К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r w:rsidR="00DA7BCE" w:rsidRPr="00786A33">
        <w:rPr>
          <w:rFonts w:eastAsiaTheme="minorEastAsia"/>
          <w:i/>
          <w:color w:val="000000" w:themeColor="text1"/>
        </w:rPr>
        <w:t xml:space="preserve">,                                             </w:t>
      </w:r>
      <w:r w:rsidR="00DA7BCE" w:rsidRPr="00786A33">
        <w:rPr>
          <w:rFonts w:eastAsiaTheme="minorEastAsia"/>
          <w:color w:val="000000" w:themeColor="text1"/>
        </w:rPr>
        <w:t>(5.3)</w:t>
      </w:r>
    </w:p>
    <w:p w14:paraId="21131BB9" w14:textId="77777777" w:rsidR="00DA7BCE" w:rsidRPr="00786A33" w:rsidRDefault="00DA7BCE" w:rsidP="00DA7BCE">
      <w:pPr>
        <w:pStyle w:val="a4"/>
        <w:spacing w:line="276" w:lineRule="auto"/>
        <w:rPr>
          <w:color w:val="000000" w:themeColor="text1"/>
        </w:rPr>
      </w:pPr>
    </w:p>
    <w:p w14:paraId="751B4066" w14:textId="77777777" w:rsidR="00DA7BCE" w:rsidRPr="00786A33" w:rsidRDefault="00DA7BCE" w:rsidP="00DA7BCE">
      <w:pPr>
        <w:pStyle w:val="a8"/>
        <w:tabs>
          <w:tab w:val="clear" w:pos="567"/>
          <w:tab w:val="left" w:pos="426"/>
        </w:tabs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где</w:t>
      </w: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86A33">
        <w:rPr>
          <w:rFonts w:eastAsiaTheme="minorEastAsia"/>
          <w:color w:val="000000" w:themeColor="text1"/>
        </w:rPr>
        <w:t xml:space="preserve"> </w:t>
      </w:r>
      <w:r w:rsidRPr="00786A33">
        <w:rPr>
          <w:color w:val="000000" w:themeColor="text1"/>
        </w:rPr>
        <w:t>– коэффициент, соответствующий степени повышения сложности;</w:t>
      </w:r>
    </w:p>
    <w:p w14:paraId="3182921A" w14:textId="77777777" w:rsidR="00DA7BCE" w:rsidRPr="00786A33" w:rsidRDefault="00DA7BCE" w:rsidP="00DA7BCE">
      <w:pPr>
        <w:pStyle w:val="a8"/>
        <w:tabs>
          <w:tab w:val="clear" w:pos="567"/>
          <w:tab w:val="left" w:pos="426"/>
        </w:tabs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786A33">
        <w:rPr>
          <w:color w:val="000000" w:themeColor="text1"/>
        </w:rPr>
        <w:t xml:space="preserve"> – количество учитываемых характеристик.</w:t>
      </w:r>
    </w:p>
    <w:p w14:paraId="792BAB76" w14:textId="77777777" w:rsidR="00DA7BCE" w:rsidRPr="00786A33" w:rsidRDefault="00DA7BCE" w:rsidP="00DA7BCE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Таким образом:</w:t>
      </w:r>
    </w:p>
    <w:p w14:paraId="1B5DBAAA" w14:textId="77777777" w:rsidR="00DA7BCE" w:rsidRPr="00786A33" w:rsidRDefault="00DA7BCE" w:rsidP="00DA7BCE">
      <w:pPr>
        <w:pStyle w:val="a4"/>
        <w:spacing w:line="276" w:lineRule="auto"/>
        <w:rPr>
          <w:color w:val="000000" w:themeColor="text1"/>
        </w:rPr>
      </w:pPr>
    </w:p>
    <w:p w14:paraId="75CEDBB4" w14:textId="13502630" w:rsidR="00DA7BCE" w:rsidRPr="00786A33" w:rsidRDefault="00BE2B6F" w:rsidP="00DA7BCE">
      <w:pPr>
        <w:pStyle w:val="a4"/>
        <w:spacing w:line="276" w:lineRule="auto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К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=1+0,07+0,06=1,13.</m:t>
          </m:r>
        </m:oMath>
      </m:oMathPara>
    </w:p>
    <w:p w14:paraId="0BF06E49" w14:textId="77777777" w:rsidR="00DA7BCE" w:rsidRPr="00786A33" w:rsidRDefault="00DA7BCE" w:rsidP="00DA7BCE">
      <w:pPr>
        <w:pStyle w:val="a4"/>
        <w:spacing w:line="276" w:lineRule="auto"/>
        <w:rPr>
          <w:color w:val="000000" w:themeColor="text1"/>
        </w:rPr>
      </w:pPr>
    </w:p>
    <w:p w14:paraId="41A070E1" w14:textId="11BD2F1B" w:rsidR="003A7BB2" w:rsidRPr="00786A33" w:rsidRDefault="003A7BB2" w:rsidP="003A7BB2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Новизна разработанного ПО определяется путем экспертной оценки данных, полученных при сравнении характеристик разрабатываемого ПО с имеющимися аналогами. Влияние фактора новизны на трудоёмкость учитывается путем умножения нормативной трудоёмкости на соответствующий коэффициент, учитывающий новизну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 xml:space="preserve">). Разработанная программа обладает категорией новизны </w:t>
      </w:r>
      <w:r w:rsidR="0060688A">
        <w:rPr>
          <w:color w:val="000000" w:themeColor="text1"/>
        </w:rPr>
        <w:t>В</w:t>
      </w:r>
      <w:r w:rsidRPr="00786A33">
        <w:rPr>
          <w:color w:val="000000" w:themeColor="text1"/>
        </w:rPr>
        <w:t xml:space="preserve">, а значение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=0</m:t>
        </m:r>
        <m:r>
          <w:rPr>
            <w:rFonts w:ascii="Cambria Math" w:hAnsi="Cambria Math"/>
            <w:color w:val="000000" w:themeColor="text1"/>
          </w:rPr>
          <m:t>,63</m:t>
        </m:r>
      </m:oMath>
      <w:r w:rsidRPr="00786A33">
        <w:rPr>
          <w:color w:val="000000" w:themeColor="text1"/>
        </w:rPr>
        <w:t>.</w:t>
      </w:r>
    </w:p>
    <w:p w14:paraId="43174A0B" w14:textId="77777777" w:rsidR="003A7BB2" w:rsidRPr="00786A33" w:rsidRDefault="003A7BB2" w:rsidP="003A7BB2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Современные технологии разработки компьютерных программ предусматривают широкое использование коробочных продуктов (пакетов, модулей, объектов). Степень использования в разрабатываемом ПО стандартных модулей определяется их удельным весом в общем объеме ПО.</w:t>
      </w:r>
    </w:p>
    <w:p w14:paraId="6F806DD2" w14:textId="45B8BD2A" w:rsidR="003A7BB2" w:rsidRPr="00786A33" w:rsidRDefault="003A7BB2" w:rsidP="003A7BB2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В данном программном комплексе используется до </w:t>
      </w:r>
      <w:r>
        <w:rPr>
          <w:color w:val="000000" w:themeColor="text1"/>
        </w:rPr>
        <w:t>2</w:t>
      </w:r>
      <w:r w:rsidRPr="00786A33">
        <w:rPr>
          <w:color w:val="000000" w:themeColor="text1"/>
        </w:rPr>
        <w:t xml:space="preserve">0% стандартных модулей, что соответствует значению коэффициента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0,9</m:t>
        </m:r>
      </m:oMath>
      <w:r w:rsidRPr="00786A33">
        <w:rPr>
          <w:color w:val="000000" w:themeColor="text1"/>
        </w:rPr>
        <w:t>.</w:t>
      </w:r>
    </w:p>
    <w:p w14:paraId="2D020BB9" w14:textId="326A4ADD" w:rsidR="003A7BB2" w:rsidRPr="00786A33" w:rsidRDefault="003A7BB2" w:rsidP="003A7BB2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Приложение разработано на языке </w:t>
      </w:r>
      <w:r w:rsidRPr="00786A33">
        <w:rPr>
          <w:i/>
          <w:iCs/>
          <w:color w:val="000000" w:themeColor="text1"/>
          <w:lang w:val="en-US"/>
        </w:rPr>
        <w:t>C</w:t>
      </w:r>
      <w:r w:rsidRPr="00786A33">
        <w:rPr>
          <w:i/>
          <w:iCs/>
          <w:color w:val="000000" w:themeColor="text1"/>
        </w:rPr>
        <w:t>#</w:t>
      </w:r>
      <w:r w:rsidRPr="00786A33">
        <w:rPr>
          <w:color w:val="000000" w:themeColor="text1"/>
        </w:rPr>
        <w:t xml:space="preserve">, что соответствует коэффициенту функционирования в </w:t>
      </w:r>
      <w:r w:rsidR="00F03356">
        <w:rPr>
          <w:color w:val="000000" w:themeColor="text1"/>
        </w:rPr>
        <w:t>локальныъ</w:t>
      </w:r>
      <w:r w:rsidRPr="00786A33">
        <w:rPr>
          <w:color w:val="000000" w:themeColor="text1"/>
        </w:rPr>
        <w:t xml:space="preserve"> сетях, учитывающему средства разработки ПО,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ур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1,2</m:t>
        </m:r>
      </m:oMath>
      <w:r w:rsidRPr="00786A33">
        <w:rPr>
          <w:color w:val="000000" w:themeColor="text1"/>
        </w:rPr>
        <w:t>.</w:t>
      </w:r>
    </w:p>
    <w:p w14:paraId="42888A8E" w14:textId="77777777" w:rsidR="003A7BB2" w:rsidRPr="00786A33" w:rsidRDefault="003A7BB2" w:rsidP="003A7BB2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Значения коэффициентов удельных весов трудоёмкости стадий разработки ПО в общей трудоемкости ПО определяются с учётом установленной категории новизны ПО согласно таблице 2.5 [12].</w:t>
      </w:r>
    </w:p>
    <w:p w14:paraId="0B3834F8" w14:textId="77777777" w:rsidR="003A7BB2" w:rsidRPr="00786A33" w:rsidRDefault="003A7BB2" w:rsidP="003A7BB2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lastRenderedPageBreak/>
        <w:t>При этом сумма значений коэффициентов удельных весов всех стадий в общей трудоёмкости равна единице. Значения коэффициентов приведены в таблице 5.2.</w:t>
      </w:r>
    </w:p>
    <w:p w14:paraId="0654B73C" w14:textId="77777777" w:rsidR="003A7BB2" w:rsidRPr="00786A33" w:rsidRDefault="003A7BB2" w:rsidP="003A7BB2">
      <w:pPr>
        <w:pStyle w:val="a4"/>
        <w:spacing w:line="276" w:lineRule="auto"/>
        <w:rPr>
          <w:color w:val="000000" w:themeColor="text1"/>
        </w:rPr>
      </w:pPr>
    </w:p>
    <w:p w14:paraId="5BABC831" w14:textId="5319DB3A" w:rsidR="009C799C" w:rsidRPr="00F55F78" w:rsidRDefault="003A7BB2" w:rsidP="00F55F78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55F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5.2 – Значения коэффициентов удельных весов трудоёмкости стадий разработки ПО в общей трудоёмкости ПО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417"/>
        <w:gridCol w:w="1276"/>
        <w:gridCol w:w="1417"/>
        <w:gridCol w:w="1276"/>
        <w:gridCol w:w="1269"/>
      </w:tblGrid>
      <w:tr w:rsidR="00F55F78" w:rsidRPr="00786A33" w14:paraId="64623010" w14:textId="77777777" w:rsidTr="00EC2AC8">
        <w:trPr>
          <w:trHeight w:val="302"/>
        </w:trPr>
        <w:tc>
          <w:tcPr>
            <w:tcW w:w="2689" w:type="dxa"/>
            <w:vMerge w:val="restart"/>
            <w:vAlign w:val="center"/>
          </w:tcPr>
          <w:p w14:paraId="5E4FDEC4" w14:textId="77777777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Категория новизны ПО</w:t>
            </w:r>
          </w:p>
        </w:tc>
        <w:tc>
          <w:tcPr>
            <w:tcW w:w="6655" w:type="dxa"/>
            <w:gridSpan w:val="5"/>
            <w:vAlign w:val="center"/>
          </w:tcPr>
          <w:p w14:paraId="3921E530" w14:textId="77777777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Без применения CASE-технологии</w:t>
            </w:r>
          </w:p>
        </w:tc>
      </w:tr>
      <w:tr w:rsidR="00F55F78" w:rsidRPr="00786A33" w14:paraId="741DCFEF" w14:textId="77777777" w:rsidTr="00EC2AC8">
        <w:trPr>
          <w:trHeight w:val="391"/>
        </w:trPr>
        <w:tc>
          <w:tcPr>
            <w:tcW w:w="2689" w:type="dxa"/>
            <w:vMerge/>
            <w:vAlign w:val="center"/>
          </w:tcPr>
          <w:p w14:paraId="25DAB68C" w14:textId="77777777" w:rsidR="00F55F78" w:rsidRPr="00786A33" w:rsidRDefault="00F55F78" w:rsidP="00EC2AC8">
            <w:pPr>
              <w:pStyle w:val="a4"/>
              <w:spacing w:line="276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655" w:type="dxa"/>
            <w:gridSpan w:val="5"/>
            <w:vAlign w:val="center"/>
          </w:tcPr>
          <w:p w14:paraId="5299DF71" w14:textId="77777777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Стадии разработки ПО</w:t>
            </w:r>
          </w:p>
        </w:tc>
      </w:tr>
      <w:tr w:rsidR="00F55F78" w:rsidRPr="00786A33" w14:paraId="5D9BBD08" w14:textId="77777777" w:rsidTr="00EC2AC8">
        <w:trPr>
          <w:trHeight w:val="269"/>
        </w:trPr>
        <w:tc>
          <w:tcPr>
            <w:tcW w:w="2689" w:type="dxa"/>
            <w:vMerge/>
            <w:vAlign w:val="center"/>
          </w:tcPr>
          <w:p w14:paraId="36BEF484" w14:textId="77777777" w:rsidR="00F55F78" w:rsidRPr="00786A33" w:rsidRDefault="00F55F78" w:rsidP="00EC2AC8">
            <w:pPr>
              <w:pStyle w:val="a4"/>
              <w:spacing w:line="276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56B74CFC" w14:textId="77777777" w:rsidR="00F55F78" w:rsidRPr="00786A33" w:rsidRDefault="00F55F78" w:rsidP="00EC2AC8">
            <w:pPr>
              <w:pStyle w:val="a4"/>
              <w:spacing w:line="276" w:lineRule="auto"/>
              <w:ind w:hanging="9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ТЗ</w:t>
            </w:r>
          </w:p>
        </w:tc>
        <w:tc>
          <w:tcPr>
            <w:tcW w:w="1276" w:type="dxa"/>
            <w:vAlign w:val="center"/>
          </w:tcPr>
          <w:p w14:paraId="51114200" w14:textId="77777777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ЭП</w:t>
            </w:r>
          </w:p>
        </w:tc>
        <w:tc>
          <w:tcPr>
            <w:tcW w:w="1417" w:type="dxa"/>
            <w:vAlign w:val="center"/>
          </w:tcPr>
          <w:p w14:paraId="1E1DEDC4" w14:textId="77777777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ТП</w:t>
            </w:r>
          </w:p>
        </w:tc>
        <w:tc>
          <w:tcPr>
            <w:tcW w:w="1276" w:type="dxa"/>
            <w:vAlign w:val="center"/>
          </w:tcPr>
          <w:p w14:paraId="7D374407" w14:textId="77777777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РП</w:t>
            </w:r>
          </w:p>
        </w:tc>
        <w:tc>
          <w:tcPr>
            <w:tcW w:w="1269" w:type="dxa"/>
            <w:vAlign w:val="center"/>
          </w:tcPr>
          <w:p w14:paraId="4C39B9DA" w14:textId="77777777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ВН</w:t>
            </w:r>
          </w:p>
        </w:tc>
      </w:tr>
      <w:tr w:rsidR="00F55F78" w:rsidRPr="00786A33" w14:paraId="18E66DE4" w14:textId="77777777" w:rsidTr="00EC2AC8">
        <w:trPr>
          <w:trHeight w:val="374"/>
        </w:trPr>
        <w:tc>
          <w:tcPr>
            <w:tcW w:w="2689" w:type="dxa"/>
            <w:vMerge/>
            <w:vAlign w:val="center"/>
          </w:tcPr>
          <w:p w14:paraId="3AAFB7C5" w14:textId="77777777" w:rsidR="00F55F78" w:rsidRPr="00786A33" w:rsidRDefault="00F55F78" w:rsidP="00EC2AC8">
            <w:pPr>
              <w:pStyle w:val="a4"/>
              <w:spacing w:line="276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655" w:type="dxa"/>
            <w:gridSpan w:val="5"/>
            <w:vAlign w:val="center"/>
          </w:tcPr>
          <w:p w14:paraId="0229CE92" w14:textId="77777777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Значения коэффициентов</w:t>
            </w:r>
          </w:p>
        </w:tc>
      </w:tr>
      <w:tr w:rsidR="00F55F78" w:rsidRPr="00786A33" w14:paraId="6A19480C" w14:textId="77777777" w:rsidTr="00EC2AC8">
        <w:trPr>
          <w:trHeight w:val="407"/>
        </w:trPr>
        <w:tc>
          <w:tcPr>
            <w:tcW w:w="2689" w:type="dxa"/>
            <w:vMerge/>
            <w:vAlign w:val="center"/>
          </w:tcPr>
          <w:p w14:paraId="5B1275CE" w14:textId="77777777" w:rsidR="00F55F78" w:rsidRPr="00786A33" w:rsidRDefault="00F55F78" w:rsidP="00EC2AC8">
            <w:pPr>
              <w:pStyle w:val="a4"/>
              <w:spacing w:line="276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6E3E5698" w14:textId="77777777" w:rsidR="00F55F78" w:rsidRPr="00786A33" w:rsidRDefault="00BE2B6F" w:rsidP="00EC2AC8">
            <w:pPr>
              <w:pStyle w:val="a4"/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ТЗ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688D0199" w14:textId="77777777" w:rsidR="00F55F78" w:rsidRPr="00786A33" w:rsidRDefault="00BE2B6F" w:rsidP="00EC2AC8">
            <w:pPr>
              <w:pStyle w:val="a4"/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ЭП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04833881" w14:textId="77777777" w:rsidR="00F55F78" w:rsidRPr="00786A33" w:rsidRDefault="00BE2B6F" w:rsidP="00EC2AC8">
            <w:pPr>
              <w:pStyle w:val="a4"/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ТП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391B723F" w14:textId="77777777" w:rsidR="00F55F78" w:rsidRPr="00786A33" w:rsidRDefault="00BE2B6F" w:rsidP="00EC2AC8">
            <w:pPr>
              <w:pStyle w:val="a4"/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РП</m:t>
                    </m:r>
                  </m:sub>
                </m:sSub>
              </m:oMath>
            </m:oMathPara>
          </w:p>
        </w:tc>
        <w:tc>
          <w:tcPr>
            <w:tcW w:w="1269" w:type="dxa"/>
            <w:vAlign w:val="center"/>
          </w:tcPr>
          <w:p w14:paraId="6CFABC5E" w14:textId="77777777" w:rsidR="00F55F78" w:rsidRPr="00786A33" w:rsidRDefault="00BE2B6F" w:rsidP="00EC2AC8">
            <w:pPr>
              <w:pStyle w:val="a4"/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ВН</m:t>
                    </m:r>
                  </m:sub>
                </m:sSub>
              </m:oMath>
            </m:oMathPara>
          </w:p>
        </w:tc>
      </w:tr>
      <w:tr w:rsidR="00F55F78" w:rsidRPr="00786A33" w14:paraId="11EC153F" w14:textId="77777777" w:rsidTr="00EC2AC8">
        <w:trPr>
          <w:trHeight w:val="427"/>
        </w:trPr>
        <w:tc>
          <w:tcPr>
            <w:tcW w:w="2689" w:type="dxa"/>
            <w:vAlign w:val="center"/>
          </w:tcPr>
          <w:p w14:paraId="66EDF5C2" w14:textId="2E7863BD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</w:t>
            </w:r>
          </w:p>
        </w:tc>
        <w:tc>
          <w:tcPr>
            <w:tcW w:w="1417" w:type="dxa"/>
            <w:vAlign w:val="center"/>
          </w:tcPr>
          <w:p w14:paraId="51FA07EA" w14:textId="5627E245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0,</w:t>
            </w:r>
            <w:r>
              <w:rPr>
                <w:color w:val="000000" w:themeColor="text1"/>
              </w:rPr>
              <w:t>08</w:t>
            </w:r>
          </w:p>
        </w:tc>
        <w:tc>
          <w:tcPr>
            <w:tcW w:w="1276" w:type="dxa"/>
            <w:vAlign w:val="center"/>
          </w:tcPr>
          <w:p w14:paraId="000E8031" w14:textId="73B40C15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0,</w:t>
            </w:r>
            <w:r>
              <w:rPr>
                <w:color w:val="000000" w:themeColor="text1"/>
              </w:rPr>
              <w:t>19</w:t>
            </w:r>
          </w:p>
        </w:tc>
        <w:tc>
          <w:tcPr>
            <w:tcW w:w="1417" w:type="dxa"/>
            <w:vAlign w:val="center"/>
          </w:tcPr>
          <w:p w14:paraId="475885A8" w14:textId="73DBBC2D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0,</w:t>
            </w:r>
            <w:r>
              <w:rPr>
                <w:color w:val="000000" w:themeColor="text1"/>
              </w:rPr>
              <w:t>28</w:t>
            </w:r>
          </w:p>
        </w:tc>
        <w:tc>
          <w:tcPr>
            <w:tcW w:w="1276" w:type="dxa"/>
            <w:vAlign w:val="center"/>
          </w:tcPr>
          <w:p w14:paraId="2A0C5E2B" w14:textId="7200FEBB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0,</w:t>
            </w:r>
            <w:r>
              <w:rPr>
                <w:color w:val="000000" w:themeColor="text1"/>
              </w:rPr>
              <w:t>34</w:t>
            </w:r>
          </w:p>
        </w:tc>
        <w:tc>
          <w:tcPr>
            <w:tcW w:w="1269" w:type="dxa"/>
            <w:vAlign w:val="center"/>
          </w:tcPr>
          <w:p w14:paraId="37855A75" w14:textId="17F61C6F" w:rsidR="00F55F78" w:rsidRPr="00786A33" w:rsidRDefault="00F55F78" w:rsidP="00EC2AC8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0,</w:t>
            </w:r>
            <w:r>
              <w:rPr>
                <w:color w:val="000000" w:themeColor="text1"/>
              </w:rPr>
              <w:t>11</w:t>
            </w:r>
          </w:p>
        </w:tc>
      </w:tr>
    </w:tbl>
    <w:p w14:paraId="21FC121E" w14:textId="46C8F8DC" w:rsidR="00F55F78" w:rsidRDefault="00F55F78" w:rsidP="003A7BB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B44D1C" w14:textId="77777777" w:rsidR="0060688A" w:rsidRPr="00786A33" w:rsidRDefault="0060688A" w:rsidP="0060688A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Нормативная трудоёмкость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>) выполняемых работ по стадиям разработки корректируется с учетом коэффициентов: повышения сложности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</m:oMath>
      <w:r w:rsidRPr="00786A33">
        <w:rPr>
          <w:color w:val="000000" w:themeColor="text1"/>
        </w:rPr>
        <w:t>), учитывающих новизну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>), учитывающих степень использования стандартных модулей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</m:oMath>
      <w:r w:rsidRPr="00786A33">
        <w:rPr>
          <w:color w:val="000000" w:themeColor="text1"/>
        </w:rPr>
        <w:t>), средства разработки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ур</m:t>
            </m:r>
          </m:sub>
        </m:sSub>
      </m:oMath>
      <w:r w:rsidRPr="00786A33">
        <w:rPr>
          <w:color w:val="000000" w:themeColor="text1"/>
        </w:rPr>
        <w:t>) и определяются по формулам:</w:t>
      </w:r>
    </w:p>
    <w:p w14:paraId="30FF14E6" w14:textId="77777777" w:rsidR="0060688A" w:rsidRPr="00786A33" w:rsidRDefault="0060688A" w:rsidP="0060688A">
      <w:pPr>
        <w:pStyle w:val="a4"/>
        <w:numPr>
          <w:ilvl w:val="0"/>
          <w:numId w:val="3"/>
        </w:numPr>
        <w:tabs>
          <w:tab w:val="left" w:pos="992"/>
        </w:tabs>
        <w:spacing w:line="276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ТЗ по формуле (5.4):</w:t>
      </w:r>
    </w:p>
    <w:p w14:paraId="44D17A58" w14:textId="77777777" w:rsidR="0060688A" w:rsidRPr="00786A33" w:rsidRDefault="0060688A" w:rsidP="0060688A">
      <w:pPr>
        <w:pStyle w:val="a4"/>
        <w:tabs>
          <w:tab w:val="left" w:pos="992"/>
        </w:tabs>
        <w:spacing w:line="276" w:lineRule="auto"/>
        <w:ind w:left="709" w:firstLine="0"/>
        <w:rPr>
          <w:color w:val="000000" w:themeColor="text1"/>
        </w:rPr>
      </w:pPr>
    </w:p>
    <w:p w14:paraId="334F640D" w14:textId="116B3A66" w:rsidR="0060688A" w:rsidRPr="00786A33" w:rsidRDefault="0060688A" w:rsidP="0060688A">
      <w:pPr>
        <w:pStyle w:val="a4"/>
        <w:tabs>
          <w:tab w:val="left" w:pos="992"/>
        </w:tabs>
        <w:spacing w:line="276" w:lineRule="auto"/>
        <w:ind w:left="709" w:firstLine="0"/>
        <w:jc w:val="center"/>
        <w:rPr>
          <w:i/>
          <w:color w:val="000000" w:themeColor="text1"/>
        </w:rPr>
      </w:pPr>
      <w:r w:rsidRPr="00786A33">
        <w:rPr>
          <w:i/>
          <w:iCs/>
          <w:color w:val="000000" w:themeColor="text1"/>
        </w:rPr>
        <w:t xml:space="preserve">    </w:t>
      </w:r>
      <w:r w:rsidRPr="00786A33">
        <w:rPr>
          <w:i/>
          <w:iCs/>
          <w:color w:val="000000" w:themeColor="text1"/>
        </w:rPr>
        <w:tab/>
      </w:r>
      <w:r w:rsidRPr="00786A33">
        <w:rPr>
          <w:i/>
          <w:iCs/>
          <w:color w:val="000000" w:themeColor="text1"/>
        </w:rPr>
        <w:tab/>
      </w:r>
      <w:r w:rsidRPr="00786A33">
        <w:rPr>
          <w:i/>
          <w:iCs/>
          <w:color w:val="000000" w:themeColor="text1"/>
        </w:rPr>
        <w:tab/>
        <w:t xml:space="preserve">           </w:t>
      </w:r>
      <w:r w:rsidRPr="00786A33">
        <w:rPr>
          <w:rFonts w:eastAsiaTheme="minorEastAsia"/>
          <w:i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у.тз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тз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</m:oMath>
      <w:r w:rsidRPr="00786A33">
        <w:rPr>
          <w:rFonts w:eastAsiaTheme="minorEastAsia"/>
          <w:i/>
          <w:color w:val="000000" w:themeColor="text1"/>
        </w:rPr>
        <w:t xml:space="preserve"> </w:t>
      </w:r>
      <w:r w:rsidRPr="00786A33">
        <w:rPr>
          <w:i/>
          <w:iCs/>
          <w:color w:val="000000" w:themeColor="text1"/>
        </w:rPr>
        <w:t xml:space="preserve">            </w:t>
      </w:r>
      <w:r w:rsidRPr="00786A33">
        <w:rPr>
          <w:i/>
          <w:iCs/>
          <w:color w:val="000000" w:themeColor="text1"/>
        </w:rPr>
        <w:tab/>
        <w:t xml:space="preserve">        </w:t>
      </w:r>
      <w:r w:rsidRPr="00786A33">
        <w:rPr>
          <w:color w:val="000000" w:themeColor="text1"/>
        </w:rPr>
        <w:t>(5.4)</w:t>
      </w:r>
    </w:p>
    <w:p w14:paraId="07BE17A6" w14:textId="77777777" w:rsidR="0060688A" w:rsidRPr="00786A33" w:rsidRDefault="0060688A" w:rsidP="0060688A">
      <w:pPr>
        <w:pStyle w:val="a4"/>
        <w:tabs>
          <w:tab w:val="left" w:pos="992"/>
        </w:tabs>
        <w:spacing w:line="276" w:lineRule="auto"/>
        <w:ind w:left="709" w:firstLine="0"/>
        <w:rPr>
          <w:color w:val="000000" w:themeColor="text1"/>
        </w:rPr>
      </w:pPr>
    </w:p>
    <w:p w14:paraId="229DF560" w14:textId="77777777" w:rsidR="0060688A" w:rsidRPr="00786A33" w:rsidRDefault="0060688A" w:rsidP="0060688A">
      <w:pPr>
        <w:pStyle w:val="a4"/>
        <w:numPr>
          <w:ilvl w:val="0"/>
          <w:numId w:val="3"/>
        </w:numPr>
        <w:tabs>
          <w:tab w:val="left" w:pos="992"/>
        </w:tabs>
        <w:spacing w:line="276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ЭП по формуле (5.5):</w:t>
      </w:r>
    </w:p>
    <w:p w14:paraId="20DB34F3" w14:textId="77777777" w:rsidR="0060688A" w:rsidRPr="00786A33" w:rsidRDefault="0060688A" w:rsidP="0060688A">
      <w:pPr>
        <w:pStyle w:val="a4"/>
        <w:tabs>
          <w:tab w:val="left" w:pos="992"/>
        </w:tabs>
        <w:spacing w:line="276" w:lineRule="auto"/>
        <w:rPr>
          <w:color w:val="000000" w:themeColor="text1"/>
        </w:rPr>
      </w:pPr>
    </w:p>
    <w:p w14:paraId="148B1649" w14:textId="59AC1BF1" w:rsidR="0060688A" w:rsidRPr="00786A33" w:rsidRDefault="00BE2B6F" w:rsidP="0060688A">
      <w:pPr>
        <w:pStyle w:val="a4"/>
        <w:tabs>
          <w:tab w:val="left" w:pos="992"/>
        </w:tabs>
        <w:spacing w:line="276" w:lineRule="auto"/>
        <w:ind w:left="3544" w:firstLine="0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у.эп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эп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</m:oMath>
      <w:r w:rsidR="0060688A" w:rsidRPr="00786A33">
        <w:rPr>
          <w:rFonts w:eastAsiaTheme="minorEastAsia"/>
          <w:i/>
          <w:color w:val="000000" w:themeColor="text1"/>
        </w:rPr>
        <w:t xml:space="preserve"> </w:t>
      </w:r>
      <w:r w:rsidR="0060688A" w:rsidRPr="00786A33">
        <w:rPr>
          <w:i/>
          <w:iCs/>
          <w:color w:val="000000" w:themeColor="text1"/>
        </w:rPr>
        <w:t xml:space="preserve">            </w:t>
      </w:r>
      <w:r w:rsidR="0060688A" w:rsidRPr="00786A33">
        <w:rPr>
          <w:i/>
          <w:iCs/>
          <w:color w:val="000000" w:themeColor="text1"/>
        </w:rPr>
        <w:tab/>
        <w:t xml:space="preserve">        </w:t>
      </w:r>
      <w:r w:rsidR="0060688A" w:rsidRPr="00786A33">
        <w:rPr>
          <w:color w:val="000000" w:themeColor="text1"/>
        </w:rPr>
        <w:t>(5.5)</w:t>
      </w:r>
    </w:p>
    <w:p w14:paraId="36E2B75A" w14:textId="77777777" w:rsidR="0060688A" w:rsidRPr="00786A33" w:rsidRDefault="0060688A" w:rsidP="0060688A">
      <w:pPr>
        <w:pStyle w:val="a4"/>
        <w:tabs>
          <w:tab w:val="left" w:pos="992"/>
        </w:tabs>
        <w:spacing w:line="276" w:lineRule="auto"/>
        <w:rPr>
          <w:color w:val="000000" w:themeColor="text1"/>
        </w:rPr>
      </w:pPr>
    </w:p>
    <w:p w14:paraId="32A0C074" w14:textId="77777777" w:rsidR="0060688A" w:rsidRPr="00786A33" w:rsidRDefault="0060688A" w:rsidP="0060688A">
      <w:pPr>
        <w:pStyle w:val="a4"/>
        <w:numPr>
          <w:ilvl w:val="0"/>
          <w:numId w:val="3"/>
        </w:numPr>
        <w:tabs>
          <w:tab w:val="left" w:pos="992"/>
        </w:tabs>
        <w:spacing w:line="276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ТП по формуле (5.6):</w:t>
      </w:r>
    </w:p>
    <w:p w14:paraId="5C03E3ED" w14:textId="77777777" w:rsidR="0060688A" w:rsidRPr="00786A33" w:rsidRDefault="0060688A" w:rsidP="0060688A">
      <w:pPr>
        <w:pStyle w:val="a4"/>
        <w:tabs>
          <w:tab w:val="left" w:pos="992"/>
        </w:tabs>
        <w:spacing w:line="276" w:lineRule="auto"/>
        <w:rPr>
          <w:color w:val="000000" w:themeColor="text1"/>
        </w:rPr>
      </w:pPr>
    </w:p>
    <w:p w14:paraId="1C4BE75F" w14:textId="5F5A6815" w:rsidR="0060688A" w:rsidRPr="00786A33" w:rsidRDefault="0060688A" w:rsidP="0060688A">
      <w:pPr>
        <w:pStyle w:val="a4"/>
        <w:tabs>
          <w:tab w:val="left" w:pos="992"/>
        </w:tabs>
        <w:spacing w:line="276" w:lineRule="auto"/>
        <w:jc w:val="center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w:r w:rsidRPr="00786A33">
        <w:rPr>
          <w:rFonts w:eastAsiaTheme="minorEastAsia"/>
          <w:color w:val="000000" w:themeColor="text1"/>
        </w:rPr>
        <w:tab/>
      </w:r>
      <w:r w:rsidRPr="00786A33">
        <w:rPr>
          <w:rFonts w:eastAsiaTheme="minorEastAsia"/>
          <w:color w:val="000000" w:themeColor="text1"/>
        </w:rPr>
        <w:tab/>
      </w:r>
      <w:r w:rsidRPr="00786A33">
        <w:rPr>
          <w:rFonts w:eastAsiaTheme="minorEastAsia"/>
          <w:color w:val="000000" w:themeColor="text1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 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у.тп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тп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</m:oMath>
      <w:r w:rsidRPr="00786A33">
        <w:rPr>
          <w:rFonts w:eastAsiaTheme="minorEastAsia"/>
          <w:i/>
          <w:color w:val="000000" w:themeColor="text1"/>
        </w:rPr>
        <w:t xml:space="preserve"> </w:t>
      </w:r>
      <w:r w:rsidRPr="00786A33">
        <w:rPr>
          <w:i/>
          <w:iCs/>
          <w:color w:val="000000" w:themeColor="text1"/>
        </w:rPr>
        <w:t xml:space="preserve">                </w:t>
      </w:r>
      <w:r w:rsidRPr="00786A33">
        <w:rPr>
          <w:i/>
          <w:iCs/>
          <w:color w:val="000000" w:themeColor="text1"/>
        </w:rPr>
        <w:tab/>
        <w:t xml:space="preserve">        </w:t>
      </w:r>
      <w:r w:rsidRPr="00786A33">
        <w:rPr>
          <w:color w:val="000000" w:themeColor="text1"/>
        </w:rPr>
        <w:t>(5.6)</w:t>
      </w:r>
    </w:p>
    <w:p w14:paraId="26F7ED0C" w14:textId="77777777" w:rsidR="0060688A" w:rsidRPr="00786A33" w:rsidRDefault="0060688A" w:rsidP="0060688A">
      <w:pPr>
        <w:pStyle w:val="a4"/>
        <w:tabs>
          <w:tab w:val="left" w:pos="992"/>
        </w:tabs>
        <w:spacing w:line="276" w:lineRule="auto"/>
        <w:rPr>
          <w:color w:val="000000" w:themeColor="text1"/>
        </w:rPr>
      </w:pPr>
    </w:p>
    <w:p w14:paraId="104DAE6B" w14:textId="77777777" w:rsidR="0060688A" w:rsidRPr="00786A33" w:rsidRDefault="0060688A" w:rsidP="0060688A">
      <w:pPr>
        <w:pStyle w:val="a4"/>
        <w:numPr>
          <w:ilvl w:val="0"/>
          <w:numId w:val="3"/>
        </w:numPr>
        <w:tabs>
          <w:tab w:val="left" w:pos="992"/>
        </w:tabs>
        <w:spacing w:line="276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РП по формуле (5.7):</w:t>
      </w:r>
    </w:p>
    <w:p w14:paraId="0F28F62C" w14:textId="77777777" w:rsidR="0060688A" w:rsidRPr="00786A33" w:rsidRDefault="0060688A" w:rsidP="0060688A">
      <w:pPr>
        <w:pStyle w:val="a4"/>
        <w:tabs>
          <w:tab w:val="left" w:pos="992"/>
        </w:tabs>
        <w:spacing w:line="276" w:lineRule="auto"/>
        <w:ind w:left="709" w:firstLine="0"/>
        <w:rPr>
          <w:color w:val="000000" w:themeColor="text1"/>
        </w:rPr>
      </w:pPr>
    </w:p>
    <w:p w14:paraId="3178AB69" w14:textId="2A57D88E" w:rsidR="0060688A" w:rsidRPr="00786A33" w:rsidRDefault="00BE2B6F" w:rsidP="0060688A">
      <w:pPr>
        <w:pStyle w:val="a4"/>
        <w:tabs>
          <w:tab w:val="left" w:pos="992"/>
        </w:tabs>
        <w:spacing w:line="276" w:lineRule="auto"/>
        <w:ind w:left="3261" w:firstLine="0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у.рп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рп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</m:oMath>
      <w:r w:rsidR="0060688A" w:rsidRPr="00786A33">
        <w:rPr>
          <w:rFonts w:eastAsiaTheme="minorEastAsia"/>
          <w:i/>
          <w:color w:val="000000" w:themeColor="text1"/>
        </w:rPr>
        <w:t xml:space="preserve"> </w:t>
      </w:r>
      <w:r w:rsidR="0060688A" w:rsidRPr="00786A33">
        <w:rPr>
          <w:i/>
          <w:iCs/>
          <w:color w:val="000000" w:themeColor="text1"/>
        </w:rPr>
        <w:t xml:space="preserve">            </w:t>
      </w:r>
      <w:r w:rsidR="0060688A" w:rsidRPr="00786A33">
        <w:rPr>
          <w:i/>
          <w:iCs/>
          <w:color w:val="000000" w:themeColor="text1"/>
        </w:rPr>
        <w:tab/>
        <w:t xml:space="preserve">        </w:t>
      </w:r>
      <w:r w:rsidR="0060688A" w:rsidRPr="00786A33">
        <w:rPr>
          <w:color w:val="000000" w:themeColor="text1"/>
        </w:rPr>
        <w:t>(5.7)</w:t>
      </w:r>
    </w:p>
    <w:p w14:paraId="7D54A22C" w14:textId="77777777" w:rsidR="0060688A" w:rsidRPr="00786A33" w:rsidRDefault="0060688A" w:rsidP="0060688A">
      <w:pPr>
        <w:pStyle w:val="a4"/>
        <w:tabs>
          <w:tab w:val="left" w:pos="992"/>
        </w:tabs>
        <w:spacing w:line="276" w:lineRule="auto"/>
        <w:ind w:left="709" w:firstLine="0"/>
        <w:rPr>
          <w:color w:val="000000" w:themeColor="text1"/>
        </w:rPr>
      </w:pPr>
    </w:p>
    <w:p w14:paraId="32DE79AE" w14:textId="77777777" w:rsidR="0060688A" w:rsidRPr="00786A33" w:rsidRDefault="0060688A" w:rsidP="0060688A">
      <w:pPr>
        <w:pStyle w:val="a4"/>
        <w:numPr>
          <w:ilvl w:val="0"/>
          <w:numId w:val="3"/>
        </w:numPr>
        <w:tabs>
          <w:tab w:val="left" w:pos="992"/>
        </w:tabs>
        <w:spacing w:line="276" w:lineRule="auto"/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lastRenderedPageBreak/>
        <w:t>для стадии ВН по формуле (5.8):</w:t>
      </w:r>
    </w:p>
    <w:p w14:paraId="1BEEE041" w14:textId="77777777" w:rsidR="0060688A" w:rsidRPr="00786A33" w:rsidRDefault="0060688A" w:rsidP="0060688A">
      <w:pPr>
        <w:pStyle w:val="a4"/>
        <w:tabs>
          <w:tab w:val="left" w:pos="992"/>
        </w:tabs>
        <w:spacing w:line="276" w:lineRule="auto"/>
        <w:rPr>
          <w:color w:val="000000" w:themeColor="text1"/>
        </w:rPr>
      </w:pPr>
    </w:p>
    <w:p w14:paraId="361DE180" w14:textId="3CED06A1" w:rsidR="0060688A" w:rsidRPr="00786A33" w:rsidRDefault="00BE2B6F" w:rsidP="0060688A">
      <w:pPr>
        <w:pStyle w:val="a4"/>
        <w:tabs>
          <w:tab w:val="left" w:pos="992"/>
        </w:tabs>
        <w:spacing w:line="276" w:lineRule="auto"/>
        <w:ind w:left="3402" w:firstLine="0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у.вн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вн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</m:oMath>
      <w:r w:rsidR="0060688A" w:rsidRPr="00786A33">
        <w:rPr>
          <w:rFonts w:eastAsiaTheme="minorEastAsia"/>
          <w:i/>
          <w:color w:val="000000" w:themeColor="text1"/>
        </w:rPr>
        <w:t xml:space="preserve"> </w:t>
      </w:r>
      <w:r w:rsidR="0060688A" w:rsidRPr="00786A33">
        <w:rPr>
          <w:i/>
          <w:iCs/>
          <w:color w:val="000000" w:themeColor="text1"/>
        </w:rPr>
        <w:t xml:space="preserve">           </w:t>
      </w:r>
      <w:r w:rsidR="0060688A" w:rsidRPr="00786A33">
        <w:rPr>
          <w:i/>
          <w:iCs/>
          <w:color w:val="000000" w:themeColor="text1"/>
        </w:rPr>
        <w:tab/>
      </w:r>
      <w:r w:rsidR="0060688A" w:rsidRPr="00786A33">
        <w:rPr>
          <w:i/>
          <w:iCs/>
          <w:color w:val="000000" w:themeColor="text1"/>
        </w:rPr>
        <w:tab/>
        <w:t xml:space="preserve">        </w:t>
      </w:r>
      <w:r w:rsidR="0060688A" w:rsidRPr="00786A33">
        <w:rPr>
          <w:color w:val="000000" w:themeColor="text1"/>
        </w:rPr>
        <w:t>(5.8)</w:t>
      </w:r>
    </w:p>
    <w:p w14:paraId="3360B4B5" w14:textId="77777777" w:rsidR="0060688A" w:rsidRPr="00786A33" w:rsidRDefault="0060688A" w:rsidP="0060688A">
      <w:pPr>
        <w:pStyle w:val="a4"/>
        <w:spacing w:line="276" w:lineRule="auto"/>
        <w:ind w:left="1429" w:firstLine="0"/>
        <w:rPr>
          <w:color w:val="000000" w:themeColor="text1"/>
        </w:rPr>
      </w:pPr>
    </w:p>
    <w:p w14:paraId="200148FD" w14:textId="77777777" w:rsidR="0060688A" w:rsidRPr="00786A33" w:rsidRDefault="0060688A" w:rsidP="0060688A">
      <w:pPr>
        <w:pStyle w:val="a4"/>
        <w:spacing w:line="276" w:lineRule="auto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 xml:space="preserve">Коэффициенты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с</m:t>
            </m:r>
          </m:sub>
        </m:sSub>
        <m:r>
          <w:rPr>
            <w:rFonts w:ascii="Cambria Math" w:eastAsia="Calibri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н</m:t>
            </m:r>
          </m:sub>
        </m:sSub>
        <m:r>
          <w:rPr>
            <w:rFonts w:ascii="Cambria Math" w:eastAsia="Calibri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ур</m:t>
            </m:r>
          </m:sub>
        </m:sSub>
      </m:oMath>
      <w:r w:rsidRPr="00786A33">
        <w:rPr>
          <w:rFonts w:eastAsia="Calibri"/>
          <w:color w:val="000000" w:themeColor="text1"/>
        </w:rPr>
        <w:t xml:space="preserve"> вводятся на всех стадиях разработки, а коэффициент </w:t>
      </w:r>
      <m:oMath>
        <m:sSub>
          <m:sSubPr>
            <m:ctrlPr>
              <w:rPr>
                <w:rFonts w:ascii="Cambria Math" w:eastAsia="Calibri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т</m:t>
            </m:r>
          </m:sub>
        </m:sSub>
      </m:oMath>
      <w:r w:rsidRPr="00786A33">
        <w:rPr>
          <w:rFonts w:eastAsia="Calibri"/>
          <w:color w:val="000000" w:themeColor="text1"/>
        </w:rPr>
        <w:t xml:space="preserve"> вводится только на стадии РП.</w:t>
      </w:r>
    </w:p>
    <w:p w14:paraId="6C59E574" w14:textId="77777777" w:rsidR="0060688A" w:rsidRPr="00786A33" w:rsidRDefault="0060688A" w:rsidP="0060688A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4FC48149" w14:textId="77777777" w:rsidR="0060688A" w:rsidRPr="00786A33" w:rsidRDefault="0060688A" w:rsidP="0060688A">
      <w:pPr>
        <w:pStyle w:val="a4"/>
        <w:spacing w:line="276" w:lineRule="auto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>Таким образом:</w:t>
      </w:r>
    </w:p>
    <w:p w14:paraId="40A0A7F5" w14:textId="77777777" w:rsidR="0060688A" w:rsidRPr="00786A33" w:rsidRDefault="0060688A" w:rsidP="0060688A">
      <w:pPr>
        <w:pStyle w:val="a4"/>
        <w:spacing w:line="276" w:lineRule="auto"/>
        <w:rPr>
          <w:color w:val="000000" w:themeColor="text1"/>
        </w:rPr>
      </w:pPr>
    </w:p>
    <w:p w14:paraId="6E58450E" w14:textId="699D4783" w:rsidR="0060688A" w:rsidRPr="00786A33" w:rsidRDefault="00BE2B6F" w:rsidP="0060688A">
      <w:pPr>
        <w:pStyle w:val="a4"/>
        <w:spacing w:line="276" w:lineRule="auto"/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тз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=162∙0,08≈13</m:t>
          </m:r>
        </m:oMath>
      </m:oMathPara>
    </w:p>
    <w:p w14:paraId="4B5E2F3C" w14:textId="77777777" w:rsidR="0060688A" w:rsidRPr="00786A33" w:rsidRDefault="0060688A" w:rsidP="0060688A">
      <w:pPr>
        <w:pStyle w:val="a4"/>
        <w:spacing w:line="276" w:lineRule="auto"/>
        <w:rPr>
          <w:color w:val="000000" w:themeColor="text1"/>
        </w:rPr>
      </w:pPr>
    </w:p>
    <w:p w14:paraId="7746E217" w14:textId="1560DC2A" w:rsidR="0060688A" w:rsidRPr="00786A33" w:rsidRDefault="00BE2B6F" w:rsidP="0060688A">
      <w:pPr>
        <w:pStyle w:val="a4"/>
        <w:spacing w:line="276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=162∙0,19≈31</m:t>
          </m:r>
        </m:oMath>
      </m:oMathPara>
    </w:p>
    <w:p w14:paraId="755C8FA0" w14:textId="77777777" w:rsidR="0060688A" w:rsidRPr="00786A33" w:rsidRDefault="0060688A" w:rsidP="0060688A">
      <w:pPr>
        <w:pStyle w:val="a4"/>
        <w:spacing w:line="276" w:lineRule="auto"/>
        <w:rPr>
          <w:color w:val="000000" w:themeColor="text1"/>
        </w:rPr>
      </w:pPr>
    </w:p>
    <w:p w14:paraId="7AFEF651" w14:textId="32E87836" w:rsidR="0060688A" w:rsidRPr="00786A33" w:rsidRDefault="00BE2B6F" w:rsidP="0060688A">
      <w:pPr>
        <w:pStyle w:val="a4"/>
        <w:spacing w:line="276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=162∙0,28≈45</m:t>
          </m:r>
        </m:oMath>
      </m:oMathPara>
    </w:p>
    <w:p w14:paraId="223C71BF" w14:textId="77777777" w:rsidR="0060688A" w:rsidRPr="00786A33" w:rsidRDefault="0060688A" w:rsidP="0060688A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03E46AA8" w14:textId="123836CE" w:rsidR="0060688A" w:rsidRPr="00786A33" w:rsidRDefault="00BE2B6F" w:rsidP="0060688A">
      <w:pPr>
        <w:pStyle w:val="a4"/>
        <w:spacing w:line="276" w:lineRule="auto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рп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162∙0,34≈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55</m:t>
          </m:r>
        </m:oMath>
      </m:oMathPara>
    </w:p>
    <w:p w14:paraId="6CDC6055" w14:textId="77777777" w:rsidR="0060688A" w:rsidRPr="00786A33" w:rsidRDefault="0060688A" w:rsidP="0060688A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26FFFDB2" w14:textId="79BBC2FC" w:rsidR="0060688A" w:rsidRPr="00F1425F" w:rsidRDefault="00BE2B6F" w:rsidP="0060688A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вн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162∙0,11≈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18</m:t>
          </m:r>
        </m:oMath>
      </m:oMathPara>
    </w:p>
    <w:p w14:paraId="51E59D08" w14:textId="77777777" w:rsidR="00F1425F" w:rsidRDefault="00F1425F" w:rsidP="00F1425F">
      <w:pPr>
        <w:pStyle w:val="a4"/>
        <w:spacing w:line="276" w:lineRule="auto"/>
        <w:rPr>
          <w:color w:val="000000" w:themeColor="text1"/>
        </w:rPr>
      </w:pPr>
    </w:p>
    <w:p w14:paraId="020D279B" w14:textId="390D64ED" w:rsidR="00F1425F" w:rsidRPr="00786A33" w:rsidRDefault="00F1425F" w:rsidP="00F1425F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Общая трудоёмкость разработки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</m:t>
            </m:r>
          </m:sub>
        </m:sSub>
      </m:oMath>
      <w:r w:rsidRPr="00786A33">
        <w:rPr>
          <w:color w:val="000000" w:themeColor="text1"/>
        </w:rPr>
        <w:t>) определяется суммированием нормативной (скорректированной) трудоёмкости ПО по стадиям разработки формуле (5.9):</w:t>
      </w:r>
    </w:p>
    <w:p w14:paraId="4DB5114A" w14:textId="77777777" w:rsidR="00F1425F" w:rsidRPr="00786A33" w:rsidRDefault="00F1425F" w:rsidP="00F1425F">
      <w:pPr>
        <w:pStyle w:val="a4"/>
        <w:spacing w:line="276" w:lineRule="auto"/>
        <w:rPr>
          <w:color w:val="000000" w:themeColor="text1"/>
        </w:rPr>
      </w:pPr>
    </w:p>
    <w:p w14:paraId="366535A1" w14:textId="77777777" w:rsidR="00F1425F" w:rsidRPr="00786A33" w:rsidRDefault="00BE2B6F" w:rsidP="00F1425F">
      <w:pPr>
        <w:pStyle w:val="a6"/>
        <w:spacing w:line="276" w:lineRule="auto"/>
        <w:ind w:left="3969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у</m:t>
                </m:r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r w:rsidR="00F1425F" w:rsidRPr="00786A33">
        <w:rPr>
          <w:rFonts w:eastAsiaTheme="minorEastAsia"/>
          <w:color w:val="000000" w:themeColor="text1"/>
        </w:rPr>
        <w:t>,</w:t>
      </w:r>
      <w:r w:rsidR="00F1425F" w:rsidRPr="00786A33">
        <w:rPr>
          <w:color w:val="000000" w:themeColor="text1"/>
        </w:rPr>
        <w:t xml:space="preserve">                                           </w:t>
      </w:r>
      <w:r w:rsidR="00F1425F" w:rsidRPr="00786A33">
        <w:rPr>
          <w:color w:val="000000" w:themeColor="text1"/>
        </w:rPr>
        <w:tab/>
        <w:t xml:space="preserve">    (5.9)</w:t>
      </w:r>
    </w:p>
    <w:p w14:paraId="63C721A0" w14:textId="77777777" w:rsidR="00F1425F" w:rsidRPr="00786A33" w:rsidRDefault="00F1425F" w:rsidP="00F1425F">
      <w:pPr>
        <w:pStyle w:val="a8"/>
        <w:tabs>
          <w:tab w:val="clear" w:pos="567"/>
          <w:tab w:val="left" w:pos="426"/>
        </w:tabs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где</w:t>
      </w: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86A33">
        <w:rPr>
          <w:color w:val="000000" w:themeColor="text1"/>
        </w:rPr>
        <w:t xml:space="preserve"> – нормативная (скорректированная) трудоёмкость разработки ПО на </w:t>
      </w:r>
      <w:r w:rsidRPr="00786A33">
        <w:rPr>
          <w:i/>
          <w:iCs/>
          <w:color w:val="000000" w:themeColor="text1"/>
          <w:lang w:val="en-US"/>
        </w:rPr>
        <w:t>i</w:t>
      </w:r>
      <w:r w:rsidRPr="00786A33">
        <w:rPr>
          <w:color w:val="000000" w:themeColor="text1"/>
        </w:rPr>
        <w:t>-й стадии (чел/дней);</w:t>
      </w:r>
      <w:r w:rsidRPr="00786A33">
        <w:rPr>
          <w:color w:val="000000" w:themeColor="text1"/>
        </w:rPr>
        <w:tab/>
      </w:r>
    </w:p>
    <w:p w14:paraId="6961E38B" w14:textId="77777777" w:rsidR="00F1425F" w:rsidRPr="00786A33" w:rsidRDefault="00F1425F" w:rsidP="00F1425F">
      <w:pPr>
        <w:pStyle w:val="a8"/>
        <w:tabs>
          <w:tab w:val="clear" w:pos="567"/>
          <w:tab w:val="left" w:pos="426"/>
        </w:tabs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786A33">
        <w:rPr>
          <w:color w:val="000000" w:themeColor="text1"/>
        </w:rPr>
        <w:t xml:space="preserve"> – количество стадий разработки.</w:t>
      </w:r>
    </w:p>
    <w:p w14:paraId="6B634554" w14:textId="77777777" w:rsidR="00F1425F" w:rsidRPr="00786A33" w:rsidRDefault="00F1425F" w:rsidP="00F1425F">
      <w:pPr>
        <w:pStyle w:val="a8"/>
        <w:spacing w:line="276" w:lineRule="auto"/>
        <w:ind w:firstLine="709"/>
        <w:rPr>
          <w:color w:val="000000" w:themeColor="text1"/>
        </w:rPr>
      </w:pPr>
      <w:r w:rsidRPr="00786A33">
        <w:rPr>
          <w:color w:val="000000" w:themeColor="text1"/>
        </w:rPr>
        <w:t>Таким образом:</w:t>
      </w:r>
    </w:p>
    <w:p w14:paraId="5A678EB1" w14:textId="77777777" w:rsidR="00F1425F" w:rsidRPr="00786A33" w:rsidRDefault="00F1425F" w:rsidP="00F1425F">
      <w:pPr>
        <w:pStyle w:val="a4"/>
        <w:spacing w:line="276" w:lineRule="auto"/>
        <w:jc w:val="center"/>
        <w:rPr>
          <w:rFonts w:eastAsia="Calibri"/>
          <w:color w:val="000000" w:themeColor="text1"/>
        </w:rPr>
      </w:pPr>
    </w:p>
    <w:p w14:paraId="51D9FAC9" w14:textId="32AF20FF" w:rsidR="00F1425F" w:rsidRPr="00C97A3C" w:rsidRDefault="00BE2B6F" w:rsidP="00F1425F">
      <w:pPr>
        <w:pStyle w:val="a4"/>
        <w:spacing w:line="276" w:lineRule="auto"/>
        <w:rPr>
          <w:rFonts w:eastAsia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 xml:space="preserve">=13+31+45+55+18=162 </m:t>
          </m:r>
          <m:f>
            <m:fPr>
              <m:type m:val="lin"/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чел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дней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.</m:t>
          </m:r>
        </m:oMath>
      </m:oMathPara>
    </w:p>
    <w:p w14:paraId="03919641" w14:textId="033DF743" w:rsidR="00C97A3C" w:rsidRDefault="00C97A3C" w:rsidP="00F1425F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7B4368ED" w14:textId="6E154493" w:rsidR="00C97A3C" w:rsidRDefault="00C97A3C" w:rsidP="00F1425F">
      <w:pPr>
        <w:pStyle w:val="a4"/>
        <w:spacing w:line="276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Распределение скорректированной трудоемкости ПО по стадиям вычисляется с помощью: распределения нормативной трудоемкости, коэффициента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у.р</m:t>
            </m:r>
          </m:sub>
        </m:sSub>
      </m:oMath>
      <w:r>
        <w:rPr>
          <w:rFonts w:eastAsia="Times New Roman"/>
          <w:color w:val="000000" w:themeColor="text1"/>
        </w:rPr>
        <w:t xml:space="preserve">, коэффициента учитывающий степень использования </w:t>
      </w:r>
      <w:r>
        <w:rPr>
          <w:rFonts w:eastAsia="Times New Roman"/>
          <w:color w:val="000000" w:themeColor="text1"/>
        </w:rPr>
        <w:lastRenderedPageBreak/>
        <w:t xml:space="preserve">стандартных модулей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sub>
        </m:sSub>
      </m:oMath>
      <w:r>
        <w:rPr>
          <w:rFonts w:eastAsia="Times New Roman"/>
          <w:color w:val="000000" w:themeColor="text1"/>
        </w:rPr>
        <w:t xml:space="preserve">, коэффициента учитывающего новизну </w:t>
      </w:r>
      <w:bookmarkStart w:id="10" w:name="_Hlk96890501"/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н</m:t>
            </m:r>
          </m:sub>
        </m:sSub>
      </m:oMath>
      <w:bookmarkEnd w:id="10"/>
      <w:r>
        <w:rPr>
          <w:rFonts w:eastAsia="Times New Roman"/>
          <w:color w:val="000000" w:themeColor="text1"/>
        </w:rPr>
        <w:t xml:space="preserve"> и коэффициента повышения сложности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с</m:t>
            </m:r>
          </m:sub>
        </m:sSub>
      </m:oMath>
      <w:r>
        <w:rPr>
          <w:rFonts w:eastAsia="Times New Roman"/>
          <w:color w:val="000000" w:themeColor="text1"/>
        </w:rPr>
        <w:t>:</w:t>
      </w:r>
    </w:p>
    <w:p w14:paraId="40F4A547" w14:textId="3B87394B" w:rsidR="00C97A3C" w:rsidRDefault="00C97A3C" w:rsidP="00F1425F">
      <w:pPr>
        <w:pStyle w:val="a4"/>
        <w:spacing w:line="276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– для стадии ТЗ по формуле (5.10):</w:t>
      </w:r>
    </w:p>
    <w:p w14:paraId="4DADC15F" w14:textId="77777777" w:rsidR="008979C3" w:rsidRDefault="008979C3" w:rsidP="00F1425F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6E4D17E9" w14:textId="32D73CF5" w:rsidR="00C97A3C" w:rsidRDefault="00BE2B6F" w:rsidP="008979C3">
      <w:pPr>
        <w:pStyle w:val="a4"/>
        <w:spacing w:line="276" w:lineRule="auto"/>
        <w:ind w:left="2160" w:firstLine="720"/>
        <w:jc w:val="right"/>
        <w:rPr>
          <w:rFonts w:eastAsia="Times New Roman"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р.тз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тз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 xml:space="preserve">∙ 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у.р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 xml:space="preserve"> 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н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с</m:t>
            </m:r>
          </m:sub>
        </m:sSub>
      </m:oMath>
      <w:r w:rsidR="00F61B7E">
        <w:rPr>
          <w:rFonts w:eastAsia="Times New Roman"/>
          <w:color w:val="000000" w:themeColor="text1"/>
        </w:rPr>
        <w:t xml:space="preserve">                             (5.10)</w:t>
      </w:r>
    </w:p>
    <w:p w14:paraId="3A14E456" w14:textId="1E9B31B2" w:rsidR="00C97A3C" w:rsidRDefault="00C97A3C" w:rsidP="00F1425F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0BA21052" w14:textId="1DE02C29" w:rsidR="00F61B7E" w:rsidRDefault="00C97A3C" w:rsidP="00F61B7E">
      <w:pPr>
        <w:pStyle w:val="a4"/>
        <w:spacing w:line="276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– для стадии ЭП по формуле (5.11):</w:t>
      </w:r>
    </w:p>
    <w:p w14:paraId="3C0AE1C8" w14:textId="77777777" w:rsidR="008979C3" w:rsidRDefault="008979C3" w:rsidP="00F61B7E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2D5D2A6C" w14:textId="1F8E581E" w:rsidR="007408D2" w:rsidRDefault="00BE2B6F" w:rsidP="00F61B7E">
      <w:pPr>
        <w:pStyle w:val="a4"/>
        <w:spacing w:line="276" w:lineRule="auto"/>
        <w:ind w:left="2160" w:firstLine="720"/>
        <w:jc w:val="right"/>
        <w:rPr>
          <w:rFonts w:eastAsia="Times New Roman"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р.тз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эп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 xml:space="preserve">∙ 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у.р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 xml:space="preserve"> 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н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с</m:t>
            </m:r>
          </m:sub>
        </m:sSub>
      </m:oMath>
      <w:r w:rsidR="00F61B7E">
        <w:rPr>
          <w:rFonts w:eastAsia="Times New Roman"/>
          <w:color w:val="000000" w:themeColor="text1"/>
        </w:rPr>
        <w:t xml:space="preserve">                            (5.11)</w:t>
      </w:r>
    </w:p>
    <w:p w14:paraId="4076EC89" w14:textId="77777777" w:rsidR="007408D2" w:rsidRDefault="007408D2" w:rsidP="00F1425F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197975AC" w14:textId="1BF54E14" w:rsidR="00C97A3C" w:rsidRDefault="00C97A3C" w:rsidP="008979C3">
      <w:pPr>
        <w:pStyle w:val="a4"/>
        <w:tabs>
          <w:tab w:val="left" w:pos="5688"/>
        </w:tabs>
        <w:spacing w:line="276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– для стадии ТП по формуле (5.12):</w:t>
      </w:r>
    </w:p>
    <w:p w14:paraId="04931189" w14:textId="77777777" w:rsidR="008979C3" w:rsidRDefault="008979C3" w:rsidP="00F61B7E">
      <w:pPr>
        <w:pStyle w:val="a4"/>
        <w:spacing w:line="276" w:lineRule="auto"/>
        <w:jc w:val="right"/>
        <w:rPr>
          <w:rFonts w:eastAsia="Times New Roman"/>
          <w:color w:val="000000" w:themeColor="text1"/>
        </w:rPr>
      </w:pPr>
    </w:p>
    <w:p w14:paraId="63AE4251" w14:textId="064A567A" w:rsidR="007408D2" w:rsidRDefault="00BE2B6F" w:rsidP="00F61B7E">
      <w:pPr>
        <w:pStyle w:val="a4"/>
        <w:spacing w:line="276" w:lineRule="auto"/>
        <w:jc w:val="right"/>
        <w:rPr>
          <w:rFonts w:eastAsia="Times New Roman"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р.тз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тп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 xml:space="preserve">∙ 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у.р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 xml:space="preserve"> 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н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с</m:t>
            </m:r>
          </m:sub>
        </m:sSub>
      </m:oMath>
      <w:r w:rsidR="00F61B7E">
        <w:rPr>
          <w:rFonts w:eastAsia="Times New Roman"/>
          <w:color w:val="000000" w:themeColor="text1"/>
        </w:rPr>
        <w:t xml:space="preserve">                           (5.12)</w:t>
      </w:r>
    </w:p>
    <w:p w14:paraId="7F39B3A8" w14:textId="77777777" w:rsidR="007408D2" w:rsidRDefault="007408D2" w:rsidP="00F1425F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6F4EA8B5" w14:textId="19146912" w:rsidR="00C97A3C" w:rsidRDefault="00C97A3C" w:rsidP="00F1425F">
      <w:pPr>
        <w:pStyle w:val="a4"/>
        <w:spacing w:line="276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– для стадии РП по формуле (5.13):</w:t>
      </w:r>
    </w:p>
    <w:p w14:paraId="3F0FA923" w14:textId="77777777" w:rsidR="008979C3" w:rsidRDefault="008979C3" w:rsidP="00F1425F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192870C9" w14:textId="353E51ED" w:rsidR="007408D2" w:rsidRDefault="00BE2B6F" w:rsidP="00F61B7E">
      <w:pPr>
        <w:pStyle w:val="a4"/>
        <w:spacing w:line="276" w:lineRule="auto"/>
        <w:jc w:val="right"/>
        <w:rPr>
          <w:rFonts w:eastAsia="Times New Roman"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р.тз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рп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 xml:space="preserve">∙ 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у.р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 xml:space="preserve"> 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н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с</m:t>
            </m:r>
          </m:sub>
        </m:sSub>
      </m:oMath>
      <w:r w:rsidR="00F61B7E">
        <w:rPr>
          <w:rFonts w:eastAsia="Times New Roman"/>
          <w:color w:val="000000" w:themeColor="text1"/>
        </w:rPr>
        <w:t xml:space="preserve">                           (5.13)</w:t>
      </w:r>
    </w:p>
    <w:p w14:paraId="56A87F4C" w14:textId="77777777" w:rsidR="007408D2" w:rsidRDefault="007408D2" w:rsidP="00F1425F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4B53675D" w14:textId="56D87623" w:rsidR="00C97A3C" w:rsidRDefault="00C97A3C" w:rsidP="00F1425F">
      <w:pPr>
        <w:pStyle w:val="a4"/>
        <w:spacing w:line="276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- для стадии ВН по формуле (5.14):</w:t>
      </w:r>
    </w:p>
    <w:p w14:paraId="4938EF10" w14:textId="77777777" w:rsidR="008979C3" w:rsidRDefault="008979C3" w:rsidP="00F1425F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1116420D" w14:textId="0B77D9FD" w:rsidR="007408D2" w:rsidRDefault="00BE2B6F" w:rsidP="00F61B7E">
      <w:pPr>
        <w:pStyle w:val="a4"/>
        <w:spacing w:line="276" w:lineRule="auto"/>
        <w:jc w:val="right"/>
        <w:rPr>
          <w:rFonts w:eastAsia="Times New Roman"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р.тз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вн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 xml:space="preserve">∙ 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у.р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 xml:space="preserve"> 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т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н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с</m:t>
            </m:r>
          </m:sub>
        </m:sSub>
      </m:oMath>
      <w:r w:rsidR="00F61B7E">
        <w:rPr>
          <w:rFonts w:eastAsia="Times New Roman"/>
          <w:color w:val="000000" w:themeColor="text1"/>
        </w:rPr>
        <w:t xml:space="preserve">                           (5.14)</w:t>
      </w:r>
    </w:p>
    <w:p w14:paraId="02805A56" w14:textId="77777777" w:rsidR="007408D2" w:rsidRPr="00786A33" w:rsidRDefault="007408D2" w:rsidP="00F1425F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33344372" w14:textId="28380431" w:rsidR="00F1425F" w:rsidRDefault="00F1425F" w:rsidP="006068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059B4E" w14:textId="1A883E76" w:rsidR="008979C3" w:rsidRDefault="008979C3" w:rsidP="006068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Таким образом:</w:t>
      </w:r>
    </w:p>
    <w:p w14:paraId="2B00E288" w14:textId="218F52B3" w:rsidR="008979C3" w:rsidRPr="00786A33" w:rsidRDefault="00BE2B6F" w:rsidP="008979C3">
      <w:pPr>
        <w:pStyle w:val="a4"/>
        <w:spacing w:line="276" w:lineRule="auto"/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р.тз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=13∙1,2∙1∙0.63∙1,13≈11</m:t>
          </m:r>
        </m:oMath>
      </m:oMathPara>
    </w:p>
    <w:p w14:paraId="5BFF3ADE" w14:textId="77777777" w:rsidR="008979C3" w:rsidRPr="00786A33" w:rsidRDefault="008979C3" w:rsidP="008979C3">
      <w:pPr>
        <w:pStyle w:val="a4"/>
        <w:spacing w:line="276" w:lineRule="auto"/>
        <w:rPr>
          <w:color w:val="000000" w:themeColor="text1"/>
        </w:rPr>
      </w:pPr>
    </w:p>
    <w:p w14:paraId="69825114" w14:textId="0B265186" w:rsidR="008979C3" w:rsidRPr="00786A33" w:rsidRDefault="00BE2B6F" w:rsidP="008979C3">
      <w:pPr>
        <w:pStyle w:val="a4"/>
        <w:spacing w:line="276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р.эп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=31∙1,2∙1∙0.63∙1,13≈26.29</m:t>
          </m:r>
        </m:oMath>
      </m:oMathPara>
    </w:p>
    <w:p w14:paraId="476D64D3" w14:textId="77777777" w:rsidR="008979C3" w:rsidRPr="00786A33" w:rsidRDefault="008979C3" w:rsidP="008979C3">
      <w:pPr>
        <w:pStyle w:val="a4"/>
        <w:spacing w:line="276" w:lineRule="auto"/>
        <w:rPr>
          <w:color w:val="000000" w:themeColor="text1"/>
        </w:rPr>
      </w:pPr>
    </w:p>
    <w:p w14:paraId="4AC1D675" w14:textId="674B8E5A" w:rsidR="008979C3" w:rsidRPr="00786A33" w:rsidRDefault="00BE2B6F" w:rsidP="008979C3">
      <w:pPr>
        <w:pStyle w:val="a4"/>
        <w:spacing w:line="276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р.тп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=45∙1,2∙1∙0.63∙1,13≈38.75</m:t>
          </m:r>
        </m:oMath>
      </m:oMathPara>
    </w:p>
    <w:p w14:paraId="094D1E40" w14:textId="77777777" w:rsidR="008979C3" w:rsidRPr="00786A33" w:rsidRDefault="008979C3" w:rsidP="008979C3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6E8E2542" w14:textId="25ACDF1F" w:rsidR="008979C3" w:rsidRPr="00786A33" w:rsidRDefault="00BE2B6F" w:rsidP="008979C3">
      <w:pPr>
        <w:pStyle w:val="a4"/>
        <w:spacing w:line="276" w:lineRule="auto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р.рп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55∙1,2∙1∙0.63∙1,13≈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42.35</m:t>
          </m:r>
        </m:oMath>
      </m:oMathPara>
    </w:p>
    <w:p w14:paraId="5E385507" w14:textId="77777777" w:rsidR="008979C3" w:rsidRPr="00786A33" w:rsidRDefault="008979C3" w:rsidP="008979C3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3222D7B8" w14:textId="6079A579" w:rsidR="008979C3" w:rsidRPr="00786A33" w:rsidRDefault="00BE2B6F" w:rsidP="008979C3">
      <w:pPr>
        <w:pStyle w:val="a4"/>
        <w:spacing w:line="276" w:lineRule="auto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Т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р.вн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18∙1,2∙1∙0.63∙1,13≈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15.22</m:t>
          </m:r>
        </m:oMath>
      </m:oMathPara>
    </w:p>
    <w:p w14:paraId="77D0F5AD" w14:textId="29A80402" w:rsidR="008979C3" w:rsidRDefault="008979C3" w:rsidP="006068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2695F1" w14:textId="140108BA" w:rsidR="00962165" w:rsidRPr="00786A33" w:rsidRDefault="00962165" w:rsidP="00962165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lastRenderedPageBreak/>
        <w:t xml:space="preserve">Общая </w:t>
      </w:r>
      <w:r>
        <w:rPr>
          <w:color w:val="000000" w:themeColor="text1"/>
        </w:rPr>
        <w:t xml:space="preserve"> скорректированная </w:t>
      </w:r>
      <w:r w:rsidRPr="00786A33">
        <w:rPr>
          <w:color w:val="000000" w:themeColor="text1"/>
        </w:rPr>
        <w:t>трудоёмкость разработки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</m:t>
            </m:r>
          </m:sub>
        </m:sSub>
      </m:oMath>
      <w:r w:rsidRPr="00786A33">
        <w:rPr>
          <w:color w:val="000000" w:themeColor="text1"/>
        </w:rPr>
        <w:t>) определяется суммированием</w:t>
      </w:r>
      <w:r>
        <w:rPr>
          <w:color w:val="000000" w:themeColor="text1"/>
        </w:rPr>
        <w:t xml:space="preserve"> </w:t>
      </w:r>
      <w:r w:rsidRPr="00786A33">
        <w:rPr>
          <w:color w:val="000000" w:themeColor="text1"/>
        </w:rPr>
        <w:t>(скорректированной) трудоёмкости ПО по стадиям разработки формуле (5.</w:t>
      </w:r>
      <w:r>
        <w:rPr>
          <w:color w:val="000000" w:themeColor="text1"/>
        </w:rPr>
        <w:t>15</w:t>
      </w:r>
      <w:r w:rsidRPr="00786A33">
        <w:rPr>
          <w:color w:val="000000" w:themeColor="text1"/>
        </w:rPr>
        <w:t>):</w:t>
      </w:r>
    </w:p>
    <w:p w14:paraId="2DAE7D58" w14:textId="6F5DC121" w:rsidR="00962165" w:rsidRDefault="00962165" w:rsidP="006068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0B9CD8" w14:textId="2D90CA96" w:rsidR="00962165" w:rsidRDefault="00BE2B6F" w:rsidP="00962165">
      <w:pPr>
        <w:pStyle w:val="a6"/>
        <w:spacing w:line="276" w:lineRule="auto"/>
        <w:ind w:left="3969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у</m:t>
                </m:r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r w:rsidR="00962165" w:rsidRPr="00786A33">
        <w:rPr>
          <w:rFonts w:eastAsiaTheme="minorEastAsia"/>
          <w:color w:val="000000" w:themeColor="text1"/>
        </w:rPr>
        <w:t>,</w:t>
      </w:r>
      <w:r w:rsidR="00962165" w:rsidRPr="00786A33">
        <w:rPr>
          <w:color w:val="000000" w:themeColor="text1"/>
        </w:rPr>
        <w:t xml:space="preserve">                                           </w:t>
      </w:r>
      <w:r w:rsidR="00962165" w:rsidRPr="00786A33">
        <w:rPr>
          <w:color w:val="000000" w:themeColor="text1"/>
        </w:rPr>
        <w:tab/>
        <w:t xml:space="preserve">    (5.</w:t>
      </w:r>
      <w:r w:rsidR="00962165">
        <w:rPr>
          <w:color w:val="000000" w:themeColor="text1"/>
        </w:rPr>
        <w:t>15</w:t>
      </w:r>
      <w:r w:rsidR="00962165" w:rsidRPr="00786A33">
        <w:rPr>
          <w:color w:val="000000" w:themeColor="text1"/>
        </w:rPr>
        <w:t>)</w:t>
      </w:r>
    </w:p>
    <w:p w14:paraId="26B89524" w14:textId="77777777" w:rsidR="00594340" w:rsidRPr="00594340" w:rsidRDefault="00594340" w:rsidP="00594340">
      <w:pPr>
        <w:pStyle w:val="a4"/>
      </w:pPr>
    </w:p>
    <w:p w14:paraId="00112B69" w14:textId="77777777" w:rsidR="00962165" w:rsidRPr="00786A33" w:rsidRDefault="00962165" w:rsidP="00962165">
      <w:pPr>
        <w:pStyle w:val="a8"/>
        <w:tabs>
          <w:tab w:val="clear" w:pos="567"/>
          <w:tab w:val="left" w:pos="426"/>
        </w:tabs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где</w:t>
      </w: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86A33">
        <w:rPr>
          <w:color w:val="000000" w:themeColor="text1"/>
        </w:rPr>
        <w:t xml:space="preserve"> – нормативная (скорректированная) трудоёмкость разработки ПО на </w:t>
      </w:r>
      <w:r w:rsidRPr="00786A33">
        <w:rPr>
          <w:i/>
          <w:iCs/>
          <w:color w:val="000000" w:themeColor="text1"/>
          <w:lang w:val="en-US"/>
        </w:rPr>
        <w:t>i</w:t>
      </w:r>
      <w:r w:rsidRPr="00786A33">
        <w:rPr>
          <w:color w:val="000000" w:themeColor="text1"/>
        </w:rPr>
        <w:t>-й стадии (чел/дней);</w:t>
      </w:r>
      <w:r w:rsidRPr="00786A33">
        <w:rPr>
          <w:color w:val="000000" w:themeColor="text1"/>
        </w:rPr>
        <w:tab/>
      </w:r>
    </w:p>
    <w:p w14:paraId="2DBB0D46" w14:textId="77777777" w:rsidR="00962165" w:rsidRPr="00786A33" w:rsidRDefault="00962165" w:rsidP="00962165">
      <w:pPr>
        <w:pStyle w:val="a8"/>
        <w:tabs>
          <w:tab w:val="clear" w:pos="567"/>
          <w:tab w:val="left" w:pos="426"/>
        </w:tabs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786A33">
        <w:rPr>
          <w:color w:val="000000" w:themeColor="text1"/>
        </w:rPr>
        <w:t xml:space="preserve"> – количество стадий разработки.</w:t>
      </w:r>
    </w:p>
    <w:p w14:paraId="7AC7133C" w14:textId="6FEAEC8E" w:rsidR="00962165" w:rsidRDefault="00962165" w:rsidP="006068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Таким образом:</w:t>
      </w:r>
    </w:p>
    <w:p w14:paraId="2281EAC4" w14:textId="77777777" w:rsidR="00962165" w:rsidRDefault="00962165" w:rsidP="006068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08D37A" w14:textId="598AC5E1" w:rsidR="00962165" w:rsidRPr="00786A33" w:rsidRDefault="00BE2B6F" w:rsidP="00962165">
      <w:pPr>
        <w:pStyle w:val="a4"/>
        <w:spacing w:line="276" w:lineRule="auto"/>
        <w:rPr>
          <w:rFonts w:eastAsia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=11.07+26.29+38.75+42.35+15.22</m:t>
          </m:r>
          <m:r>
            <w:rPr>
              <w:rFonts w:ascii="Cambria Math" w:eastAsia="Calibri" w:hAnsi="Cambria Math"/>
              <w:color w:val="000000" w:themeColor="text1"/>
              <w:lang w:val="en-US"/>
            </w:rPr>
            <m:t xml:space="preserve"> ≈134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 xml:space="preserve"> </m:t>
          </m:r>
          <m:f>
            <m:fPr>
              <m:type m:val="lin"/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чел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дней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.</m:t>
          </m:r>
        </m:oMath>
      </m:oMathPara>
    </w:p>
    <w:p w14:paraId="15707BFF" w14:textId="6E5A587A" w:rsidR="00962165" w:rsidRDefault="00962165" w:rsidP="006068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CCA42A" w14:textId="18EFE6FA" w:rsidR="008E3568" w:rsidRDefault="003B6045" w:rsidP="008E3568">
      <w:pPr>
        <w:pStyle w:val="a4"/>
        <w:spacing w:line="276" w:lineRule="auto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>Результаты расчётов по определению нормативной и скорректированной трудоёмкости ПО по стадиям разработки и общую трудоёмкость разработки ПО (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о</m:t>
            </m:r>
          </m:sub>
        </m:sSub>
      </m:oMath>
      <w:r w:rsidRPr="00786A33">
        <w:rPr>
          <w:rFonts w:eastAsia="Calibri"/>
          <w:color w:val="000000" w:themeColor="text1"/>
        </w:rPr>
        <w:t>) представлены в таблице В.1 приложения В.</w:t>
      </w:r>
    </w:p>
    <w:p w14:paraId="467CC87B" w14:textId="3C23F159" w:rsidR="008E3568" w:rsidRDefault="008E3568" w:rsidP="008E3568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49EEB4EE" w14:textId="09F7E9EF" w:rsidR="008E3568" w:rsidRDefault="008E3568" w:rsidP="008E3568">
      <w:pPr>
        <w:pStyle w:val="a4"/>
        <w:numPr>
          <w:ilvl w:val="1"/>
          <w:numId w:val="1"/>
        </w:numPr>
        <w:spacing w:line="276" w:lineRule="auto"/>
        <w:ind w:left="1138" w:hanging="418"/>
        <w:rPr>
          <w:rFonts w:eastAsia="Calibri"/>
          <w:b/>
          <w:bCs/>
          <w:color w:val="000000" w:themeColor="text1"/>
        </w:rPr>
      </w:pPr>
      <w:r w:rsidRPr="008E3568">
        <w:rPr>
          <w:rFonts w:eastAsia="Calibri"/>
          <w:b/>
          <w:bCs/>
          <w:color w:val="000000" w:themeColor="text1"/>
        </w:rPr>
        <w:t>Расчет совокупных капитальных вложений в проект</w:t>
      </w:r>
    </w:p>
    <w:p w14:paraId="06D6366B" w14:textId="62F24A03" w:rsidR="00402F98" w:rsidRDefault="00402F98" w:rsidP="00402F98">
      <w:pPr>
        <w:pStyle w:val="a4"/>
        <w:spacing w:line="276" w:lineRule="auto"/>
        <w:ind w:firstLine="0"/>
        <w:rPr>
          <w:rFonts w:eastAsia="Calibri"/>
          <w:b/>
          <w:bCs/>
          <w:color w:val="000000" w:themeColor="text1"/>
        </w:rPr>
      </w:pPr>
    </w:p>
    <w:p w14:paraId="040E3633" w14:textId="43A3CAA5" w:rsidR="00402F98" w:rsidRDefault="00402F98" w:rsidP="00402F98">
      <w:pPr>
        <w:pStyle w:val="a4"/>
        <w:spacing w:line="276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В общем виде совокупность капитальных вложений в проект может быть расчитан по формуле (5.16):</w:t>
      </w:r>
    </w:p>
    <w:p w14:paraId="7DA1F51A" w14:textId="4944EC7E" w:rsidR="00402F98" w:rsidRDefault="00402F98" w:rsidP="00402F98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743175F6" w14:textId="69469E7A" w:rsidR="00402F98" w:rsidRDefault="006E4C24" w:rsidP="005945CB">
      <w:pPr>
        <w:pStyle w:val="a4"/>
        <w:spacing w:line="276" w:lineRule="auto"/>
        <w:jc w:val="right"/>
        <w:rPr>
          <w:rFonts w:eastAsia="Calibri"/>
          <w:color w:val="000000" w:themeColor="text1"/>
        </w:rPr>
      </w:pPr>
      <m:oMath>
        <m:r>
          <w:rPr>
            <w:rFonts w:ascii="Cambria Math" w:eastAsia="Calibri" w:hAnsi="Cambria Math"/>
            <w:color w:val="000000" w:themeColor="text1"/>
          </w:rPr>
          <m:t xml:space="preserve">K= 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об</m:t>
            </m:r>
          </m:sub>
        </m:sSub>
        <m:r>
          <w:rPr>
            <w:rFonts w:ascii="Cambria Math" w:eastAsia="Calibri" w:hAnsi="Cambria Math"/>
            <w:color w:val="000000" w:themeColor="text1"/>
          </w:rPr>
          <m:t xml:space="preserve">+ 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на</m:t>
            </m:r>
          </m:sub>
        </m:sSub>
        <m:r>
          <w:rPr>
            <w:rFonts w:ascii="Cambria Math" w:eastAsia="Calibri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л</m:t>
            </m:r>
          </m:sub>
        </m:sSub>
        <m:r>
          <w:rPr>
            <w:rFonts w:ascii="Cambria Math" w:eastAsia="Calibri" w:hAnsi="Cambria Math"/>
            <w:color w:val="000000" w:themeColor="text1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пр</m:t>
            </m:r>
          </m:sub>
        </m:sSub>
      </m:oMath>
      <w:r w:rsidR="005945CB">
        <w:rPr>
          <w:rFonts w:eastAsia="Calibri"/>
          <w:color w:val="000000" w:themeColor="text1"/>
        </w:rPr>
        <w:t>,                                     (5.16)</w:t>
      </w:r>
    </w:p>
    <w:p w14:paraId="4F1A1CB7" w14:textId="3B55ADED" w:rsidR="005945CB" w:rsidRDefault="005945CB" w:rsidP="005945CB">
      <w:pPr>
        <w:pStyle w:val="a4"/>
        <w:spacing w:line="276" w:lineRule="auto"/>
        <w:ind w:firstLine="0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ab/>
      </w:r>
    </w:p>
    <w:p w14:paraId="60FE215B" w14:textId="65310A5E" w:rsidR="005945CB" w:rsidRDefault="005945CB" w:rsidP="005945CB">
      <w:pPr>
        <w:pStyle w:val="a4"/>
        <w:spacing w:line="276" w:lineRule="auto"/>
        <w:ind w:firstLine="0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об</m:t>
            </m:r>
          </m:sub>
        </m:sSub>
      </m:oMath>
      <w:r>
        <w:rPr>
          <w:rFonts w:eastAsia="Calibri"/>
          <w:color w:val="000000" w:themeColor="text1"/>
        </w:rPr>
        <w:t xml:space="preserve"> – стоимость устанавливаемого оборудования, руб.;</w:t>
      </w:r>
    </w:p>
    <w:p w14:paraId="3D10EEF4" w14:textId="53C4D687" w:rsidR="005945CB" w:rsidRDefault="005945CB" w:rsidP="005945CB">
      <w:pPr>
        <w:pStyle w:val="a4"/>
        <w:spacing w:line="276" w:lineRule="auto"/>
        <w:ind w:firstLine="0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     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на</m:t>
            </m:r>
          </m:sub>
        </m:sSub>
      </m:oMath>
      <w:r>
        <w:rPr>
          <w:rFonts w:eastAsia="Calibri"/>
          <w:color w:val="000000" w:themeColor="text1"/>
        </w:rPr>
        <w:t xml:space="preserve"> – недоамортизированная часть стоимости демонтируемого оборудования, руб.;</w:t>
      </w:r>
    </w:p>
    <w:p w14:paraId="5A43E7CF" w14:textId="1C6DEABB" w:rsidR="0052665A" w:rsidRDefault="005945CB" w:rsidP="005945CB">
      <w:pPr>
        <w:pStyle w:val="a4"/>
        <w:spacing w:line="276" w:lineRule="auto"/>
        <w:ind w:firstLine="0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     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л</m:t>
            </m:r>
          </m:sub>
        </m:sSub>
      </m:oMath>
      <w:r>
        <w:rPr>
          <w:rFonts w:eastAsia="Calibri"/>
          <w:color w:val="000000" w:themeColor="text1"/>
        </w:rPr>
        <w:t xml:space="preserve"> </w:t>
      </w:r>
      <w:r w:rsidR="0052665A">
        <w:rPr>
          <w:rFonts w:eastAsia="Calibri"/>
          <w:color w:val="000000" w:themeColor="text1"/>
        </w:rPr>
        <w:t>–</w:t>
      </w:r>
      <w:r>
        <w:rPr>
          <w:rFonts w:eastAsia="Calibri"/>
          <w:color w:val="000000" w:themeColor="text1"/>
        </w:rPr>
        <w:t xml:space="preserve"> лик</w:t>
      </w:r>
      <w:r w:rsidR="0052665A">
        <w:rPr>
          <w:rFonts w:eastAsia="Calibri"/>
          <w:color w:val="000000" w:themeColor="text1"/>
        </w:rPr>
        <w:t>видационная стоимость (выручка от продажи) демонтируемого оборудования, руб.;</w:t>
      </w:r>
    </w:p>
    <w:p w14:paraId="3FD2CBF8" w14:textId="7937AEC6" w:rsidR="0052665A" w:rsidRDefault="0052665A" w:rsidP="005945CB">
      <w:pPr>
        <w:pStyle w:val="a4"/>
        <w:spacing w:line="276" w:lineRule="auto"/>
        <w:ind w:firstLine="0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    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пр</m:t>
            </m:r>
          </m:sub>
        </m:sSub>
      </m:oMath>
      <w:r>
        <w:rPr>
          <w:rFonts w:eastAsia="Calibri"/>
          <w:color w:val="000000" w:themeColor="text1"/>
        </w:rPr>
        <w:t xml:space="preserve"> – стоимость приобретенных программных продуктов, руб.;</w:t>
      </w:r>
    </w:p>
    <w:p w14:paraId="6838D252" w14:textId="6DD2FBE2" w:rsidR="0052665A" w:rsidRDefault="0052665A" w:rsidP="005945CB">
      <w:pPr>
        <w:pStyle w:val="a4"/>
        <w:spacing w:line="276" w:lineRule="auto"/>
        <w:ind w:firstLine="0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ab/>
        <w:t>Таким образом:</w:t>
      </w:r>
    </w:p>
    <w:p w14:paraId="5215F03B" w14:textId="2EADED43" w:rsidR="0052665A" w:rsidRDefault="0052665A" w:rsidP="005945CB">
      <w:pPr>
        <w:pStyle w:val="a4"/>
        <w:spacing w:line="276" w:lineRule="auto"/>
        <w:ind w:firstLine="0"/>
        <w:rPr>
          <w:rFonts w:eastAsia="Calibri"/>
          <w:color w:val="000000" w:themeColor="text1"/>
        </w:rPr>
      </w:pPr>
    </w:p>
    <w:p w14:paraId="6173F768" w14:textId="621FF01F" w:rsidR="0052665A" w:rsidRDefault="0052665A" w:rsidP="0052665A">
      <w:pPr>
        <w:pStyle w:val="a4"/>
        <w:spacing w:line="276" w:lineRule="auto"/>
        <w:ind w:firstLine="0"/>
        <w:jc w:val="center"/>
        <w:rPr>
          <w:rFonts w:eastAsia="Calibri"/>
          <w:iCs/>
          <w:color w:val="000000" w:themeColor="text1"/>
        </w:rPr>
      </w:pPr>
      <m:oMath>
        <m:r>
          <w:rPr>
            <w:rFonts w:ascii="Cambria Math" w:eastAsia="Calibri" w:hAnsi="Cambria Math"/>
            <w:color w:val="000000" w:themeColor="text1"/>
            <w:lang w:val="en-US"/>
          </w:rPr>
          <m:t>K</m:t>
        </m:r>
        <m:r>
          <w:rPr>
            <w:rFonts w:ascii="Cambria Math" w:eastAsia="Calibri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об</m:t>
            </m:r>
          </m:sub>
        </m:sSub>
        <m:r>
          <w:rPr>
            <w:rFonts w:ascii="Cambria Math" w:eastAsia="Calibri" w:hAnsi="Cambria Math"/>
            <w:color w:val="000000" w:themeColor="text1"/>
          </w:rPr>
          <m:t>=2590</m:t>
        </m:r>
      </m:oMath>
      <w:r>
        <w:rPr>
          <w:rFonts w:eastAsia="Calibri"/>
          <w:i/>
          <w:color w:val="000000" w:themeColor="text1"/>
        </w:rPr>
        <w:t xml:space="preserve"> </w:t>
      </w:r>
      <w:r w:rsidRPr="0052665A">
        <w:rPr>
          <w:rFonts w:eastAsia="Calibri"/>
          <w:iCs/>
          <w:color w:val="000000" w:themeColor="text1"/>
        </w:rPr>
        <w:t>руб.</w:t>
      </w:r>
    </w:p>
    <w:p w14:paraId="7E4BB52B" w14:textId="39721FA4" w:rsidR="0052665A" w:rsidRDefault="0052665A" w:rsidP="0052665A">
      <w:pPr>
        <w:pStyle w:val="a4"/>
        <w:spacing w:line="276" w:lineRule="auto"/>
        <w:ind w:firstLine="0"/>
        <w:rPr>
          <w:rFonts w:eastAsia="Calibri"/>
          <w:iCs/>
          <w:color w:val="000000" w:themeColor="text1"/>
        </w:rPr>
      </w:pPr>
    </w:p>
    <w:p w14:paraId="6A34BB81" w14:textId="43455DC2" w:rsidR="0052665A" w:rsidRDefault="0052665A" w:rsidP="0052665A">
      <w:pPr>
        <w:pStyle w:val="a4"/>
        <w:spacing w:line="276" w:lineRule="auto"/>
        <w:ind w:firstLine="720"/>
        <w:rPr>
          <w:rFonts w:eastAsia="Calibri"/>
          <w:color w:val="000000" w:themeColor="text1"/>
        </w:rPr>
      </w:pPr>
      <w:r>
        <w:rPr>
          <w:rFonts w:eastAsia="Calibri"/>
          <w:iCs/>
          <w:color w:val="000000" w:themeColor="text1"/>
        </w:rPr>
        <w:lastRenderedPageBreak/>
        <w:t xml:space="preserve">Так как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об</m:t>
            </m:r>
          </m:sub>
        </m:sSub>
      </m:oMath>
      <w:r>
        <w:rPr>
          <w:rFonts w:eastAsia="Calibri"/>
          <w:color w:val="000000" w:themeColor="text1"/>
        </w:rPr>
        <w:t xml:space="preserve"> равен стоимости устанавливаемого компьютера, стоимость которого равна 2590 руб. Остальные коэффициенты равны нулю так как оборудование не демонтировалось и программные продукты не преобретались.</w:t>
      </w:r>
    </w:p>
    <w:p w14:paraId="504100F8" w14:textId="1E083C6B" w:rsidR="0052665A" w:rsidRDefault="0052665A" w:rsidP="006E031A">
      <w:pPr>
        <w:pStyle w:val="a4"/>
        <w:spacing w:line="276" w:lineRule="auto"/>
        <w:ind w:firstLine="0"/>
        <w:rPr>
          <w:rFonts w:eastAsia="Calibri"/>
          <w:color w:val="000000" w:themeColor="text1"/>
        </w:rPr>
      </w:pPr>
    </w:p>
    <w:p w14:paraId="29137D91" w14:textId="0ECEA7B3" w:rsidR="006E031A" w:rsidRPr="00786A33" w:rsidRDefault="006E031A" w:rsidP="006E031A">
      <w:pPr>
        <w:pStyle w:val="a2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contextualSpacing/>
        <w:rPr>
          <w:color w:val="000000" w:themeColor="text1"/>
        </w:rPr>
      </w:pPr>
      <w:bookmarkStart w:id="11" w:name="_Toc294301123"/>
      <w:bookmarkStart w:id="12" w:name="_Toc295868121"/>
      <w:bookmarkStart w:id="13" w:name="_Toc326094492"/>
      <w:bookmarkStart w:id="14" w:name="_Toc516827231"/>
      <w:bookmarkStart w:id="15" w:name="_Toc42791343"/>
      <w:bookmarkStart w:id="16" w:name="_Toc74629350"/>
      <w:r w:rsidRPr="00786A33">
        <w:rPr>
          <w:color w:val="000000" w:themeColor="text1"/>
        </w:rPr>
        <w:t>Расчёт затрат на разработку программного продукта</w:t>
      </w:r>
      <w:bookmarkEnd w:id="11"/>
      <w:bookmarkEnd w:id="12"/>
      <w:bookmarkEnd w:id="13"/>
      <w:bookmarkEnd w:id="14"/>
      <w:bookmarkEnd w:id="15"/>
      <w:bookmarkEnd w:id="16"/>
    </w:p>
    <w:p w14:paraId="5D28F86B" w14:textId="77777777" w:rsidR="006E031A" w:rsidRDefault="006E031A" w:rsidP="006E031A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45DB5266" w14:textId="0E869C5B" w:rsidR="006E031A" w:rsidRPr="00786A33" w:rsidRDefault="006E031A" w:rsidP="006E031A">
      <w:pPr>
        <w:pStyle w:val="a4"/>
        <w:spacing w:line="276" w:lineRule="auto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>В состав затрат на разработку системы по автоматизации учёта лабораторных испытаний промышленного предприятия входят следующие статьи расходов:</w:t>
      </w:r>
    </w:p>
    <w:p w14:paraId="09F4F763" w14:textId="77777777" w:rsidR="006E031A" w:rsidRPr="00786A33" w:rsidRDefault="006E031A" w:rsidP="006E031A">
      <w:pPr>
        <w:pStyle w:val="a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затраты труда на создание программного продукта (затраты по основной, дополнительной заработной плате и соответствующие отчисления) (</w:t>
      </w:r>
      <w:bookmarkStart w:id="17" w:name="_Hlk515141329"/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тр</m:t>
            </m:r>
          </m:sub>
        </m:sSub>
      </m:oMath>
      <w:r w:rsidRPr="00786A33">
        <w:rPr>
          <w:color w:val="000000" w:themeColor="text1"/>
        </w:rPr>
        <w:t>);</w:t>
      </w:r>
      <w:bookmarkEnd w:id="17"/>
    </w:p>
    <w:p w14:paraId="15C34CC3" w14:textId="77777777" w:rsidR="006E031A" w:rsidRPr="00786A33" w:rsidRDefault="006E031A" w:rsidP="006E031A">
      <w:pPr>
        <w:pStyle w:val="a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затраты на изготовление эталонного экземпляра (</w:t>
      </w:r>
      <w:bookmarkStart w:id="18" w:name="_Hlk515141496"/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эт</m:t>
            </m:r>
          </m:sub>
        </m:sSub>
      </m:oMath>
      <w:bookmarkEnd w:id="18"/>
      <w:r w:rsidRPr="00786A33">
        <w:rPr>
          <w:color w:val="000000" w:themeColor="text1"/>
        </w:rPr>
        <w:t>);</w:t>
      </w:r>
    </w:p>
    <w:p w14:paraId="0064865F" w14:textId="77777777" w:rsidR="006E031A" w:rsidRPr="00786A33" w:rsidRDefault="006E031A" w:rsidP="006E031A">
      <w:pPr>
        <w:pStyle w:val="a"/>
        <w:spacing w:line="276" w:lineRule="auto"/>
        <w:rPr>
          <w:color w:val="000000" w:themeColor="text1"/>
        </w:rPr>
      </w:pPr>
      <w:r w:rsidRPr="00786A33">
        <w:rPr>
          <w:rFonts w:eastAsia="Calibri"/>
          <w:color w:val="000000" w:themeColor="text1"/>
        </w:rPr>
        <w:t>затраты на технологию (затраты на приобретение и освоение программных средств, используемых при разработке программного продукта; затраты на ПО, используемое как эталон) (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тех</m:t>
            </m:r>
          </m:sub>
        </m:sSub>
      </m:oMath>
      <w:r w:rsidRPr="00786A33">
        <w:rPr>
          <w:rFonts w:eastAsia="Calibri"/>
          <w:color w:val="000000" w:themeColor="text1"/>
        </w:rPr>
        <w:t>);</w:t>
      </w:r>
    </w:p>
    <w:p w14:paraId="2B83A076" w14:textId="77777777" w:rsidR="006E031A" w:rsidRPr="00786A33" w:rsidRDefault="006E031A" w:rsidP="006E031A">
      <w:pPr>
        <w:pStyle w:val="a"/>
        <w:spacing w:line="276" w:lineRule="auto"/>
        <w:rPr>
          <w:color w:val="000000" w:themeColor="text1"/>
        </w:rPr>
      </w:pPr>
      <w:r w:rsidRPr="00786A33">
        <w:rPr>
          <w:rFonts w:eastAsia="Calibri"/>
          <w:color w:val="000000" w:themeColor="text1"/>
        </w:rPr>
        <w:t>затраты на машинное время (расходы на содержание и эксплуатацию технических средств разработки, эксплуатации и сопровождения) (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мв</m:t>
            </m:r>
          </m:sub>
        </m:sSub>
      </m:oMath>
      <w:r w:rsidRPr="00786A33">
        <w:rPr>
          <w:rFonts w:eastAsia="Calibri"/>
          <w:color w:val="000000" w:themeColor="text1"/>
        </w:rPr>
        <w:t>);</w:t>
      </w:r>
    </w:p>
    <w:p w14:paraId="73AFA050" w14:textId="77777777" w:rsidR="006E031A" w:rsidRPr="00786A33" w:rsidRDefault="006E031A" w:rsidP="006E031A">
      <w:pPr>
        <w:pStyle w:val="a"/>
        <w:spacing w:line="276" w:lineRule="auto"/>
        <w:rPr>
          <w:color w:val="000000" w:themeColor="text1"/>
        </w:rPr>
      </w:pPr>
      <w:r w:rsidRPr="00786A33">
        <w:rPr>
          <w:rFonts w:eastAsia="Calibri"/>
          <w:color w:val="000000" w:themeColor="text1"/>
        </w:rPr>
        <w:t>затраты на материалы (информационные носители) (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мат</m:t>
            </m:r>
          </m:sub>
        </m:sSub>
      </m:oMath>
      <w:r w:rsidRPr="00786A33">
        <w:rPr>
          <w:rFonts w:eastAsia="Calibri"/>
          <w:color w:val="000000" w:themeColor="text1"/>
        </w:rPr>
        <w:t>);</w:t>
      </w:r>
    </w:p>
    <w:p w14:paraId="33A6164C" w14:textId="77777777" w:rsidR="006E031A" w:rsidRPr="00786A33" w:rsidRDefault="006E031A" w:rsidP="006E031A">
      <w:pPr>
        <w:pStyle w:val="a"/>
        <w:spacing w:line="276" w:lineRule="auto"/>
        <w:rPr>
          <w:color w:val="000000" w:themeColor="text1"/>
        </w:rPr>
      </w:pPr>
      <w:r w:rsidRPr="00786A33">
        <w:rPr>
          <w:rFonts w:eastAsia="Calibri"/>
          <w:color w:val="000000" w:themeColor="text1"/>
        </w:rPr>
        <w:t>затраты на энергию, на использование каналов связи (для отдельных видов);</w:t>
      </w:r>
    </w:p>
    <w:p w14:paraId="05B2378E" w14:textId="77777777" w:rsidR="006E031A" w:rsidRPr="00786A33" w:rsidRDefault="006E031A" w:rsidP="006E031A">
      <w:pPr>
        <w:pStyle w:val="a"/>
        <w:spacing w:line="276" w:lineRule="auto"/>
        <w:rPr>
          <w:color w:val="000000" w:themeColor="text1"/>
        </w:rPr>
      </w:pPr>
      <w:r w:rsidRPr="00786A33">
        <w:rPr>
          <w:rFonts w:eastAsia="Calibri"/>
          <w:color w:val="000000" w:themeColor="text1"/>
        </w:rPr>
        <w:t>общепроизводственные расходы (затраты на управленческий персонал, на содержание помещений) (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общ.пр</m:t>
            </m:r>
          </m:sub>
        </m:sSub>
      </m:oMath>
      <w:r w:rsidRPr="00786A33">
        <w:rPr>
          <w:rFonts w:eastAsia="Calibri"/>
          <w:color w:val="000000" w:themeColor="text1"/>
        </w:rPr>
        <w:t>);</w:t>
      </w:r>
    </w:p>
    <w:p w14:paraId="210A032D" w14:textId="77777777" w:rsidR="006E031A" w:rsidRPr="00786A33" w:rsidRDefault="006E031A" w:rsidP="006E031A">
      <w:pPr>
        <w:pStyle w:val="a"/>
        <w:spacing w:line="276" w:lineRule="auto"/>
        <w:rPr>
          <w:color w:val="000000" w:themeColor="text1"/>
        </w:rPr>
      </w:pPr>
      <w:r w:rsidRPr="00786A33">
        <w:rPr>
          <w:rFonts w:eastAsia="Calibri"/>
          <w:color w:val="000000" w:themeColor="text1"/>
        </w:rPr>
        <w:t>непроизводственные (коммерческие) расходы (затраты, связанные с рекламой, поиском заказчиков, поставками конкретных экземпляров) (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непр</m:t>
            </m:r>
          </m:sub>
        </m:sSub>
      </m:oMath>
      <w:r w:rsidRPr="00786A33">
        <w:rPr>
          <w:rFonts w:eastAsia="Calibri"/>
          <w:color w:val="000000" w:themeColor="text1"/>
        </w:rPr>
        <w:t>).</w:t>
      </w:r>
    </w:p>
    <w:p w14:paraId="18289EDB" w14:textId="77777777" w:rsidR="006E031A" w:rsidRPr="00786A33" w:rsidRDefault="006E031A" w:rsidP="006E031A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В таблице Г.1 приложения Г приведены значения основных параметров, необходимых для расчёта затрат на разработку программного продукта.</w:t>
      </w:r>
    </w:p>
    <w:p w14:paraId="218A0C6D" w14:textId="35381F76" w:rsidR="006E031A" w:rsidRDefault="006E031A" w:rsidP="006E031A">
      <w:pPr>
        <w:pStyle w:val="a4"/>
        <w:spacing w:line="276" w:lineRule="auto"/>
        <w:ind w:firstLine="0"/>
        <w:rPr>
          <w:color w:val="000000" w:themeColor="text1"/>
        </w:rPr>
      </w:pPr>
      <w:r w:rsidRPr="00786A33">
        <w:rPr>
          <w:color w:val="000000" w:themeColor="text1"/>
        </w:rPr>
        <w:t>Суммарные затраты на разработку ПО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</m:t>
            </m:r>
          </m:sub>
        </m:sSub>
      </m:oMath>
      <w:r w:rsidRPr="00786A33">
        <w:rPr>
          <w:color w:val="000000" w:themeColor="text1"/>
        </w:rPr>
        <w:t>) определяются по формуле (5.1</w:t>
      </w:r>
      <w:r w:rsidR="00594340" w:rsidRPr="00594340">
        <w:rPr>
          <w:color w:val="000000" w:themeColor="text1"/>
        </w:rPr>
        <w:t>7</w:t>
      </w:r>
      <w:r w:rsidRPr="00786A33">
        <w:rPr>
          <w:color w:val="000000" w:themeColor="text1"/>
        </w:rPr>
        <w:t>):</w:t>
      </w:r>
    </w:p>
    <w:p w14:paraId="07926A73" w14:textId="77777777" w:rsidR="006E031A" w:rsidRDefault="006E031A" w:rsidP="006E031A">
      <w:pPr>
        <w:pStyle w:val="a6"/>
        <w:spacing w:line="276" w:lineRule="auto"/>
        <w:ind w:left="1985"/>
        <w:jc w:val="center"/>
        <w:rPr>
          <w:rFonts w:eastAsiaTheme="minorEastAsia"/>
          <w:color w:val="000000" w:themeColor="text1"/>
        </w:rPr>
      </w:pPr>
    </w:p>
    <w:p w14:paraId="05BF02E0" w14:textId="3F2C6008" w:rsidR="006E031A" w:rsidRPr="00786A33" w:rsidRDefault="006E031A" w:rsidP="00594340">
      <w:pPr>
        <w:pStyle w:val="a6"/>
        <w:spacing w:line="276" w:lineRule="auto"/>
        <w:ind w:left="1985"/>
        <w:jc w:val="right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эт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тех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мв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мт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общ.пр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непр</m:t>
            </m:r>
          </m:sub>
        </m:sSub>
      </m:oMath>
      <w:r w:rsidRPr="00786A33">
        <w:rPr>
          <w:rFonts w:eastAsiaTheme="minorEastAsia"/>
          <w:color w:val="000000" w:themeColor="text1"/>
        </w:rPr>
        <w:t xml:space="preserve">       </w:t>
      </w:r>
      <w:r w:rsidR="00594340" w:rsidRPr="00594340">
        <w:rPr>
          <w:rFonts w:eastAsiaTheme="minorEastAsia"/>
          <w:color w:val="000000" w:themeColor="text1"/>
        </w:rPr>
        <w:t xml:space="preserve">  </w:t>
      </w:r>
      <w:r w:rsidRPr="00786A33">
        <w:rPr>
          <w:rFonts w:eastAsiaTheme="minorEastAsia"/>
          <w:color w:val="000000" w:themeColor="text1"/>
        </w:rPr>
        <w:t xml:space="preserve">    (5.1</w:t>
      </w:r>
      <w:r w:rsidR="00594340" w:rsidRPr="00594340">
        <w:rPr>
          <w:rFonts w:eastAsiaTheme="minorEastAsia"/>
          <w:color w:val="000000" w:themeColor="text1"/>
        </w:rPr>
        <w:t>7</w:t>
      </w:r>
      <w:r w:rsidRPr="00786A33">
        <w:rPr>
          <w:rFonts w:eastAsiaTheme="minorEastAsia"/>
          <w:color w:val="000000" w:themeColor="text1"/>
        </w:rPr>
        <w:t>)</w:t>
      </w:r>
    </w:p>
    <w:p w14:paraId="0BDDFD22" w14:textId="77777777" w:rsidR="006E031A" w:rsidRPr="00786A33" w:rsidRDefault="006E031A" w:rsidP="006E031A">
      <w:pPr>
        <w:pStyle w:val="a4"/>
        <w:spacing w:line="276" w:lineRule="auto"/>
        <w:rPr>
          <w:color w:val="000000" w:themeColor="text1"/>
        </w:rPr>
      </w:pPr>
    </w:p>
    <w:p w14:paraId="5E44A5D7" w14:textId="57A1C212" w:rsidR="006E031A" w:rsidRPr="00786A33" w:rsidRDefault="006E031A" w:rsidP="006E031A">
      <w:pPr>
        <w:pStyle w:val="a4"/>
        <w:spacing w:line="276" w:lineRule="auto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>Расходы на оплату труда разработчиков с отчислениями определяются по формуле (5.1</w:t>
      </w:r>
      <w:r w:rsidR="00594340" w:rsidRPr="00594340">
        <w:rPr>
          <w:rFonts w:eastAsia="Calibri"/>
          <w:color w:val="000000" w:themeColor="text1"/>
        </w:rPr>
        <w:t>8</w:t>
      </w:r>
      <w:r w:rsidRPr="00786A33">
        <w:rPr>
          <w:rFonts w:eastAsia="Calibri"/>
          <w:color w:val="000000" w:themeColor="text1"/>
        </w:rPr>
        <w:t>):</w:t>
      </w:r>
    </w:p>
    <w:p w14:paraId="0A9B148E" w14:textId="77777777" w:rsidR="006E031A" w:rsidRPr="00786A33" w:rsidRDefault="006E031A" w:rsidP="006E031A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7A705131" w14:textId="246CE1E2" w:rsidR="006E031A" w:rsidRPr="00786A33" w:rsidRDefault="00BE2B6F" w:rsidP="00594340">
      <w:pPr>
        <w:pStyle w:val="a6"/>
        <w:spacing w:line="276" w:lineRule="auto"/>
        <w:ind w:left="3261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r w:rsidR="006E031A" w:rsidRPr="00786A33">
        <w:rPr>
          <w:rFonts w:eastAsiaTheme="minorEastAsia"/>
          <w:color w:val="000000" w:themeColor="text1"/>
        </w:rPr>
        <w:t xml:space="preserve">,                   </w:t>
      </w:r>
      <w:r w:rsidR="00594340" w:rsidRPr="00594340">
        <w:rPr>
          <w:rFonts w:eastAsiaTheme="minorEastAsia"/>
          <w:color w:val="000000" w:themeColor="text1"/>
        </w:rPr>
        <w:t xml:space="preserve"> </w:t>
      </w:r>
      <w:r w:rsidR="006E031A" w:rsidRPr="00786A33">
        <w:rPr>
          <w:rFonts w:eastAsiaTheme="minorEastAsia"/>
          <w:color w:val="000000" w:themeColor="text1"/>
        </w:rPr>
        <w:t xml:space="preserve">           (5.1</w:t>
      </w:r>
      <w:r w:rsidR="00594340" w:rsidRPr="00594340">
        <w:rPr>
          <w:rFonts w:eastAsiaTheme="minorEastAsia"/>
          <w:color w:val="000000" w:themeColor="text1"/>
        </w:rPr>
        <w:t>8</w:t>
      </w:r>
      <w:r w:rsidR="006E031A" w:rsidRPr="00786A33">
        <w:rPr>
          <w:rFonts w:eastAsiaTheme="minorEastAsia"/>
          <w:color w:val="000000" w:themeColor="text1"/>
        </w:rPr>
        <w:t>)</w:t>
      </w:r>
    </w:p>
    <w:p w14:paraId="41E7BB30" w14:textId="77777777" w:rsidR="006E031A" w:rsidRPr="00786A33" w:rsidRDefault="006E031A" w:rsidP="006E031A">
      <w:pPr>
        <w:pStyle w:val="a4"/>
        <w:spacing w:line="276" w:lineRule="auto"/>
        <w:rPr>
          <w:color w:val="000000" w:themeColor="text1"/>
        </w:rPr>
      </w:pPr>
    </w:p>
    <w:p w14:paraId="7204F9F9" w14:textId="77777777" w:rsidR="006E031A" w:rsidRPr="00786A33" w:rsidRDefault="006E031A" w:rsidP="006E031A">
      <w:pPr>
        <w:pStyle w:val="a8"/>
        <w:tabs>
          <w:tab w:val="clear" w:pos="567"/>
          <w:tab w:val="left" w:pos="426"/>
        </w:tabs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lastRenderedPageBreak/>
        <w:t>где</w:t>
      </w: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осн</m:t>
            </m:r>
          </m:sub>
        </m:sSub>
      </m:oMath>
      <w:r w:rsidRPr="00786A33">
        <w:rPr>
          <w:color w:val="000000" w:themeColor="text1"/>
        </w:rPr>
        <w:t xml:space="preserve"> – основная заработная плата разработчиков, руб.;</w:t>
      </w:r>
    </w:p>
    <w:p w14:paraId="43F6C7FB" w14:textId="77777777" w:rsidR="006E031A" w:rsidRPr="00786A33" w:rsidRDefault="006E031A" w:rsidP="006E031A">
      <w:pPr>
        <w:pStyle w:val="a8"/>
        <w:tabs>
          <w:tab w:val="clear" w:pos="567"/>
          <w:tab w:val="left" w:pos="426"/>
        </w:tabs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доп</m:t>
            </m:r>
          </m:sub>
        </m:sSub>
      </m:oMath>
      <w:r w:rsidRPr="00786A33">
        <w:rPr>
          <w:color w:val="000000" w:themeColor="text1"/>
        </w:rPr>
        <w:t xml:space="preserve"> – дополнительная заработная плата разработчиков, руб.;</w:t>
      </w:r>
    </w:p>
    <w:p w14:paraId="6D62D234" w14:textId="77777777" w:rsidR="006E031A" w:rsidRPr="00786A33" w:rsidRDefault="006E031A" w:rsidP="006E031A">
      <w:pPr>
        <w:pStyle w:val="a8"/>
        <w:tabs>
          <w:tab w:val="clear" w:pos="567"/>
          <w:tab w:val="left" w:pos="426"/>
        </w:tabs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r w:rsidRPr="00786A33">
        <w:rPr>
          <w:color w:val="000000" w:themeColor="text1"/>
        </w:rPr>
        <w:t>– сумма отчислений от заработной платы (социальные нужды, страхование от несчастных случаев), руб.</w:t>
      </w:r>
    </w:p>
    <w:p w14:paraId="620C1CF0" w14:textId="372364A5" w:rsidR="006E031A" w:rsidRDefault="006E031A" w:rsidP="006E031A">
      <w:pPr>
        <w:pStyle w:val="a4"/>
        <w:spacing w:line="276" w:lineRule="auto"/>
        <w:ind w:firstLine="0"/>
        <w:rPr>
          <w:bCs/>
          <w:color w:val="000000" w:themeColor="text1"/>
        </w:rPr>
      </w:pPr>
      <w:r w:rsidRPr="00786A33">
        <w:rPr>
          <w:bCs/>
          <w:color w:val="000000" w:themeColor="text1"/>
        </w:rPr>
        <w:t xml:space="preserve">Основная заработная плата разработчиков рассчитывается по формуле </w:t>
      </w:r>
      <w:r w:rsidRPr="00786A33">
        <w:rPr>
          <w:color w:val="000000" w:themeColor="text1"/>
        </w:rPr>
        <w:t>(5.1</w:t>
      </w:r>
      <w:r w:rsidR="00594340" w:rsidRPr="00594340">
        <w:rPr>
          <w:color w:val="000000" w:themeColor="text1"/>
        </w:rPr>
        <w:t>9</w:t>
      </w:r>
      <w:r w:rsidRPr="00786A33">
        <w:rPr>
          <w:color w:val="000000" w:themeColor="text1"/>
        </w:rPr>
        <w:t>)</w:t>
      </w:r>
      <w:r w:rsidRPr="00786A33">
        <w:rPr>
          <w:bCs/>
          <w:color w:val="000000" w:themeColor="text1"/>
        </w:rPr>
        <w:t>:</w:t>
      </w:r>
    </w:p>
    <w:p w14:paraId="21C24BF9" w14:textId="35E94E3F" w:rsidR="00315187" w:rsidRPr="00315187" w:rsidRDefault="00315187" w:rsidP="006E031A">
      <w:pPr>
        <w:pStyle w:val="a4"/>
        <w:spacing w:line="276" w:lineRule="auto"/>
        <w:ind w:firstLine="0"/>
        <w:rPr>
          <w:bCs/>
          <w:color w:val="000000" w:themeColor="text1"/>
        </w:rPr>
      </w:pPr>
    </w:p>
    <w:p w14:paraId="4DB89045" w14:textId="6B5593E6" w:rsidR="00315187" w:rsidRPr="00315187" w:rsidRDefault="00BE2B6F" w:rsidP="00594340">
      <w:pPr>
        <w:spacing w:line="276" w:lineRule="auto"/>
        <w:ind w:left="3119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lit/>
                <m:nor/>
              </m:r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m:t>ЗП</m:t>
            </m:r>
          </m:e>
          <m:sub>
            <m:r>
              <m:rPr>
                <m:lit/>
                <m:nor/>
              </m:r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m:t>осн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  <w:lang w:val="ru-RU"/>
                  </w:rPr>
                  <m:t>ср</m:t>
                </m:r>
              </m:e>
              <m:sub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  <w:lang w:val="ru-RU"/>
                  </w:rPr>
                  <m:t>час</m:t>
                </m:r>
              </m:sub>
            </m:sSub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K</m:t>
            </m:r>
          </m:e>
          <m:sub>
            <m:r>
              <m:rPr>
                <m:lit/>
                <m:nor/>
              </m:r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m:t>ув</m:t>
            </m:r>
          </m:sub>
        </m:sSub>
      </m:oMath>
      <w:r w:rsidR="00315187"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                             </w:t>
      </w:r>
      <w:r w:rsidR="00594340" w:rsidRPr="005943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  <w:r w:rsidR="00315187"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(5.1</w:t>
      </w:r>
      <w:r w:rsidR="00594340" w:rsidRPr="005943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="00315187"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3C838DA5" w14:textId="77777777" w:rsidR="00315187" w:rsidRP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DDBFF8" w14:textId="339B9FCA" w:rsidR="00315187" w:rsidRP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ср.час</m:t>
            </m:r>
          </m:sub>
        </m:sSub>
      </m:oMath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средняя часовая тарифная ставка;  </w:t>
      </w:r>
    </w:p>
    <w:p w14:paraId="5F1A5C71" w14:textId="49E6A776" w:rsidR="00315187" w:rsidRP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общая трудоемкость разработки, чел-час; </w:t>
      </w:r>
    </w:p>
    <w:p w14:paraId="5690284C" w14:textId="1518D790" w:rsid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ув</m:t>
            </m:r>
          </m:sub>
        </m:sSub>
      </m:oMath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коэффициент, учитывающий доплаты стимулирующего характера.</w:t>
      </w:r>
    </w:p>
    <w:p w14:paraId="526BA8F8" w14:textId="7FAD08EB" w:rsid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Средняя часовая тарифная ставка определяется по формуле (5.</w:t>
      </w:r>
      <w:r w:rsidR="00594340" w:rsidRPr="005943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401FE85B" w14:textId="77777777" w:rsidR="00315187" w:rsidRPr="00852D9E" w:rsidRDefault="00315187" w:rsidP="00315187">
      <w:pPr>
        <w:spacing w:line="276" w:lineRule="auto"/>
        <w:ind w:left="3402"/>
        <w:contextualSpacing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643551EA" w14:textId="0AF8C327" w:rsidR="00315187" w:rsidRPr="00315187" w:rsidRDefault="00BE2B6F" w:rsidP="00594340">
      <w:pPr>
        <w:spacing w:line="276" w:lineRule="auto"/>
        <w:ind w:left="3402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  <w:lang w:val="ru-RU"/>
                  </w:rPr>
                  <m:t>ср</m:t>
                </m:r>
              </m:e>
              <m:sub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  <w:lang w:val="ru-RU"/>
                  </w:rPr>
                  <m:t>час</m:t>
                </m:r>
              </m:sub>
            </m:sSub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ч</m:t>
                    </m:r>
                    <m:r>
                      <m:rPr>
                        <m:lit/>
                        <m:nor/>
                      </m:r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="00315187"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                    </w:t>
      </w:r>
      <w:r w:rsidR="00594340" w:rsidRPr="005943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</w:t>
      </w:r>
      <w:r w:rsidR="00315187"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(5.</w:t>
      </w:r>
      <w:r w:rsidR="00594340" w:rsidRPr="005943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315187"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6C945DD7" w14:textId="77777777" w:rsidR="00315187" w:rsidRP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E0E729" w14:textId="27B3C96F" w:rsidR="00315187" w:rsidRP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ч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часовая тарифная ставка разработчика  </w:t>
      </w:r>
      <w:r w:rsidRPr="0031518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й категории; </w:t>
      </w:r>
    </w:p>
    <w:p w14:paraId="5910D2A8" w14:textId="155C02C0" w:rsidR="00315187" w:rsidRP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</w:t>
      </w:r>
      <w:r w:rsidR="004E7F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ni</w:t>
      </w: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количество разработчиков </w:t>
      </w:r>
      <w:r w:rsidRPr="0031518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-й категории.</w:t>
      </w:r>
    </w:p>
    <w:p w14:paraId="756E4ACC" w14:textId="6A52DC4D" w:rsidR="00315187" w:rsidRP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Часовая тарифная ставка разработчика </w:t>
      </w:r>
      <w:r w:rsidRPr="0031518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-й категории определяется по формуле (5.</w:t>
      </w:r>
      <w:r w:rsidR="00594340" w:rsidRPr="005943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</w:t>
      </w: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23387729" w14:textId="77777777" w:rsidR="00315187" w:rsidRP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402DE5" w14:textId="1C47F148" w:rsidR="00315187" w:rsidRPr="00315187" w:rsidRDefault="00BE2B6F" w:rsidP="00594340">
      <w:pPr>
        <w:spacing w:line="276" w:lineRule="auto"/>
        <w:ind w:left="3261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lit/>
                <m:nor/>
              </m:r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m:t>ст</m:t>
            </m:r>
          </m:sub>
        </m:sSub>
        <m:r>
          <w:rPr>
            <w:rFonts w:ascii="Cambria Math" w:hAnsi="Cambria Math" w:cs="Times New Roman"/>
            <w:i/>
            <w:color w:val="000000" w:themeColor="text1"/>
            <w:sz w:val="28"/>
            <w:szCs w:val="28"/>
          </w:rPr>
          <w:sym w:font="Symbol" w:char="F0D7"/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k</m:t>
        </m:r>
      </m:oMath>
      <w:r w:rsidR="00315187"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                          </w:t>
      </w:r>
      <w:r w:rsidR="00594340" w:rsidRPr="00050E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</w:t>
      </w:r>
      <w:r w:rsidR="00315187"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(5.</w:t>
      </w:r>
      <w:r w:rsidR="00594340" w:rsidRPr="00050E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</w:t>
      </w:r>
      <w:r w:rsidR="00315187"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612D8767" w14:textId="77777777" w:rsidR="00315187" w:rsidRP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B052C3" w14:textId="69966525" w:rsidR="00315187" w:rsidRPr="00315187" w:rsidRDefault="00315187" w:rsidP="00315187">
      <w:pPr>
        <w:tabs>
          <w:tab w:val="left" w:pos="567"/>
        </w:tabs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ст</m:t>
            </m:r>
          </m:sub>
        </m:sSub>
      </m:oMath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базовая ставка; </w:t>
      </w:r>
    </w:p>
    <w:p w14:paraId="4963BC3C" w14:textId="77777777" w:rsidR="00315187" w:rsidRPr="00315187" w:rsidRDefault="00315187" w:rsidP="00315187">
      <w:pPr>
        <w:tabs>
          <w:tab w:val="left" w:pos="567"/>
        </w:tabs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</w:t>
      </w:r>
      <w:r w:rsidRPr="0031518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k</w:t>
      </w: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тарифный коэффициент.</w:t>
      </w:r>
    </w:p>
    <w:p w14:paraId="123928E2" w14:textId="77777777" w:rsidR="00315187" w:rsidRP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 образом:</w:t>
      </w:r>
    </w:p>
    <w:p w14:paraId="35E22CD6" w14:textId="77777777" w:rsidR="00315187" w:rsidRP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DED333" w14:textId="4FE1FDA9" w:rsidR="00315187" w:rsidRPr="00315187" w:rsidRDefault="00BE2B6F" w:rsidP="00315187">
      <w:pPr>
        <w:spacing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ср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час</m:t>
                </m:r>
              </m:sub>
            </m:sSub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457*1,57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168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=4,27 руб</m:t>
        </m:r>
      </m:oMath>
      <w:r w:rsidR="00315187"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F5933FA" w14:textId="77777777" w:rsidR="00315187" w:rsidRPr="00315187" w:rsidRDefault="00315187" w:rsidP="00315187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2BDF9A" w14:textId="6B843877" w:rsidR="00315187" w:rsidRPr="00315187" w:rsidRDefault="00BE2B6F" w:rsidP="00315187">
      <w:pPr>
        <w:spacing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осн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=4,27*134*8*2=9135,22 руб</m:t>
        </m:r>
      </m:oMath>
      <w:r w:rsidR="00315187" w:rsidRPr="003151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A2DF25C" w14:textId="77777777" w:rsidR="00315187" w:rsidRPr="00315187" w:rsidRDefault="00315187" w:rsidP="00315187">
      <w:pPr>
        <w:pStyle w:val="a4"/>
        <w:spacing w:line="276" w:lineRule="auto"/>
        <w:rPr>
          <w:color w:val="000000" w:themeColor="text1"/>
        </w:rPr>
      </w:pPr>
    </w:p>
    <w:p w14:paraId="6FB77DF9" w14:textId="6C1AEB82" w:rsidR="00315187" w:rsidRPr="00786A33" w:rsidRDefault="00315187" w:rsidP="00315187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Дополнительная заработная плата определяется по формуле (5.</w:t>
      </w:r>
      <w:r w:rsidR="00594340" w:rsidRPr="00594340">
        <w:rPr>
          <w:color w:val="000000" w:themeColor="text1"/>
        </w:rPr>
        <w:t>22</w:t>
      </w:r>
      <w:r w:rsidRPr="00786A33">
        <w:rPr>
          <w:color w:val="000000" w:themeColor="text1"/>
        </w:rPr>
        <w:t>):</w:t>
      </w:r>
    </w:p>
    <w:p w14:paraId="7C0B5A1C" w14:textId="77777777" w:rsidR="007E1272" w:rsidRDefault="007E1272" w:rsidP="007E1272">
      <w:pPr>
        <w:pStyle w:val="a6"/>
        <w:spacing w:line="276" w:lineRule="auto"/>
        <w:ind w:left="3402"/>
        <w:rPr>
          <w:rFonts w:eastAsiaTheme="minorEastAsia"/>
          <w:color w:val="000000" w:themeColor="text1"/>
        </w:rPr>
      </w:pPr>
    </w:p>
    <w:p w14:paraId="25002976" w14:textId="5632CFD5" w:rsidR="007E1272" w:rsidRPr="00786A33" w:rsidRDefault="007E1272" w:rsidP="00594340">
      <w:pPr>
        <w:pStyle w:val="a6"/>
        <w:spacing w:line="276" w:lineRule="auto"/>
        <w:ind w:left="3402"/>
        <w:jc w:val="right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w:sym w:font="Symbol" w:char="F0D7"/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100%</m:t>
            </m:r>
          </m:den>
        </m:f>
      </m:oMath>
      <w:r w:rsidRPr="00786A33">
        <w:rPr>
          <w:rFonts w:eastAsiaTheme="minorEastAsia"/>
          <w:color w:val="000000" w:themeColor="text1"/>
        </w:rPr>
        <w:t xml:space="preserve">,                           </w:t>
      </w:r>
      <w:r w:rsidR="00594340" w:rsidRPr="00594340">
        <w:rPr>
          <w:rFonts w:eastAsiaTheme="minorEastAsia"/>
          <w:color w:val="000000" w:themeColor="text1"/>
        </w:rPr>
        <w:t xml:space="preserve"> </w:t>
      </w:r>
      <w:r w:rsidRPr="00786A33">
        <w:rPr>
          <w:rFonts w:eastAsiaTheme="minorEastAsia"/>
          <w:color w:val="000000" w:themeColor="text1"/>
        </w:rPr>
        <w:t xml:space="preserve">               (5.</w:t>
      </w:r>
      <w:r w:rsidR="00594340" w:rsidRPr="00594340">
        <w:rPr>
          <w:rFonts w:eastAsiaTheme="minorEastAsia"/>
          <w:color w:val="000000" w:themeColor="text1"/>
        </w:rPr>
        <w:t>22</w:t>
      </w:r>
      <w:r w:rsidRPr="00786A33">
        <w:rPr>
          <w:rFonts w:eastAsiaTheme="minorEastAsia"/>
          <w:color w:val="000000" w:themeColor="text1"/>
        </w:rPr>
        <w:t>)</w:t>
      </w:r>
    </w:p>
    <w:p w14:paraId="12435189" w14:textId="77777777" w:rsidR="007E1272" w:rsidRPr="00786A33" w:rsidRDefault="007E1272" w:rsidP="007E1272">
      <w:pPr>
        <w:pStyle w:val="a4"/>
        <w:spacing w:line="276" w:lineRule="auto"/>
        <w:rPr>
          <w:color w:val="000000" w:themeColor="text1"/>
        </w:rPr>
      </w:pPr>
    </w:p>
    <w:p w14:paraId="3B9BBB0E" w14:textId="77777777" w:rsidR="007E1272" w:rsidRPr="00786A33" w:rsidRDefault="007E1272" w:rsidP="007E1272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lastRenderedPageBreak/>
        <w:t>где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</m:oMath>
      <w:r w:rsidRPr="00786A33">
        <w:rPr>
          <w:color w:val="000000" w:themeColor="text1"/>
        </w:rPr>
        <w:t xml:space="preserve"> – норматив отчислений на дополнительную заработную плату разработчиков. </w:t>
      </w:r>
    </w:p>
    <w:p w14:paraId="6063CA19" w14:textId="77777777" w:rsidR="007E1272" w:rsidRPr="00786A33" w:rsidRDefault="007E1272" w:rsidP="007E1272">
      <w:pPr>
        <w:pStyle w:val="a8"/>
        <w:spacing w:line="276" w:lineRule="auto"/>
        <w:ind w:firstLine="709"/>
        <w:rPr>
          <w:color w:val="000000" w:themeColor="text1"/>
        </w:rPr>
      </w:pPr>
      <w:r w:rsidRPr="00786A33">
        <w:rPr>
          <w:color w:val="000000" w:themeColor="text1"/>
        </w:rPr>
        <w:t>Таким образом:</w:t>
      </w:r>
    </w:p>
    <w:p w14:paraId="6F4CFBE4" w14:textId="77777777" w:rsidR="007E1272" w:rsidRPr="00786A33" w:rsidRDefault="007E1272" w:rsidP="007E1272">
      <w:pPr>
        <w:pStyle w:val="a4"/>
        <w:spacing w:line="276" w:lineRule="auto"/>
        <w:rPr>
          <w:color w:val="000000" w:themeColor="text1"/>
        </w:rPr>
      </w:pPr>
    </w:p>
    <w:p w14:paraId="77685FB9" w14:textId="40567565" w:rsidR="007E1272" w:rsidRPr="00786A33" w:rsidRDefault="00BE2B6F" w:rsidP="007E1272">
      <w:pPr>
        <w:pStyle w:val="a4"/>
        <w:spacing w:line="276" w:lineRule="auto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ЗП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9135,22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hAnsi="Cambria Math"/>
              <w:color w:val="000000" w:themeColor="text1"/>
              <w:lang w:val="en-US"/>
            </w:rPr>
            <m:t>0,15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="Calibri" w:hAnsi="Cambria Math"/>
              <w:color w:val="000000" w:themeColor="text1"/>
            </w:rPr>
            <m:t>1370,28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руб.</m:t>
          </m:r>
        </m:oMath>
      </m:oMathPara>
    </w:p>
    <w:p w14:paraId="7A2D2CD2" w14:textId="77777777" w:rsidR="007E1272" w:rsidRPr="00786A33" w:rsidRDefault="007E1272" w:rsidP="007E1272">
      <w:pPr>
        <w:pStyle w:val="a4"/>
        <w:spacing w:line="276" w:lineRule="auto"/>
        <w:rPr>
          <w:color w:val="000000" w:themeColor="text1"/>
        </w:rPr>
      </w:pPr>
    </w:p>
    <w:p w14:paraId="321D74CB" w14:textId="407C93D4" w:rsidR="007E1272" w:rsidRPr="00786A33" w:rsidRDefault="007E1272" w:rsidP="007E1272">
      <w:pPr>
        <w:pStyle w:val="a4"/>
        <w:spacing w:line="276" w:lineRule="auto"/>
        <w:rPr>
          <w:i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ЗП</m:t>
          </m:r>
          <m:r>
            <w:rPr>
              <w:rFonts w:ascii="Cambria Math" w:hAnsi="Cambria Math"/>
              <w:color w:val="000000" w:themeColor="text1"/>
            </w:rPr>
            <m:t>=9135,22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eastAsia="Calibri" w:hAnsi="Cambria Math"/>
              <w:color w:val="000000" w:themeColor="text1"/>
            </w:rPr>
            <m:t>1370,28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=10505,50 </m:t>
          </m:r>
          <m:r>
            <w:rPr>
              <w:rFonts w:ascii="Cambria Math" w:hAnsi="Cambria Math"/>
              <w:color w:val="000000" w:themeColor="text1"/>
            </w:rPr>
            <m:t>руб</m:t>
          </m:r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</m:oMath>
      </m:oMathPara>
    </w:p>
    <w:p w14:paraId="77E340AE" w14:textId="4ACD259B" w:rsidR="00315187" w:rsidRDefault="007E1272" w:rsidP="007E1272">
      <w:pPr>
        <w:spacing w:line="276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12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Отчисления от основной и дополнительной заработной платы (отчисления на социальные нужды и обязательное страхование) рассчитываются по формуле (5.</w:t>
      </w:r>
      <w:r w:rsidR="00594340" w:rsidRPr="005943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23</w:t>
      </w:r>
      <w:r w:rsidRPr="007E12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5CAB1DC9" w14:textId="087D125C" w:rsidR="004A66D8" w:rsidRPr="00786A33" w:rsidRDefault="00BE2B6F" w:rsidP="00594340">
      <w:pPr>
        <w:pStyle w:val="a6"/>
        <w:spacing w:line="276" w:lineRule="auto"/>
        <w:ind w:left="2977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осн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100%</m:t>
            </m:r>
          </m:den>
        </m:f>
      </m:oMath>
      <w:r w:rsidR="004A66D8" w:rsidRPr="00786A33">
        <w:rPr>
          <w:rFonts w:eastAsiaTheme="minorEastAsia"/>
          <w:color w:val="000000" w:themeColor="text1"/>
        </w:rPr>
        <w:t xml:space="preserve">,                   </w:t>
      </w:r>
      <w:r w:rsidR="00594340" w:rsidRPr="00594340">
        <w:rPr>
          <w:rFonts w:eastAsiaTheme="minorEastAsia"/>
          <w:color w:val="000000" w:themeColor="text1"/>
        </w:rPr>
        <w:t xml:space="preserve"> </w:t>
      </w:r>
      <w:r w:rsidR="004A66D8" w:rsidRPr="00786A33">
        <w:rPr>
          <w:rFonts w:eastAsiaTheme="minorEastAsia"/>
          <w:color w:val="000000" w:themeColor="text1"/>
        </w:rPr>
        <w:t xml:space="preserve">           (5.</w:t>
      </w:r>
      <w:r w:rsidR="00594340" w:rsidRPr="00594340">
        <w:rPr>
          <w:rFonts w:eastAsiaTheme="minorEastAsia"/>
          <w:color w:val="000000" w:themeColor="text1"/>
        </w:rPr>
        <w:t>23</w:t>
      </w:r>
      <w:r w:rsidR="004A66D8" w:rsidRPr="00786A33">
        <w:rPr>
          <w:rFonts w:eastAsiaTheme="minorEastAsia"/>
          <w:color w:val="000000" w:themeColor="text1"/>
        </w:rPr>
        <w:t>)</w:t>
      </w:r>
    </w:p>
    <w:p w14:paraId="2BA293B1" w14:textId="77777777" w:rsidR="004A66D8" w:rsidRPr="00786A33" w:rsidRDefault="004A66D8" w:rsidP="004A66D8">
      <w:pPr>
        <w:pStyle w:val="a4"/>
        <w:spacing w:line="276" w:lineRule="auto"/>
        <w:rPr>
          <w:color w:val="000000" w:themeColor="text1"/>
        </w:rPr>
      </w:pPr>
    </w:p>
    <w:p w14:paraId="1708C7D1" w14:textId="77777777" w:rsidR="004A66D8" w:rsidRPr="00786A33" w:rsidRDefault="004A66D8" w:rsidP="004A66D8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r w:rsidRPr="00786A33">
        <w:rPr>
          <w:color w:val="000000" w:themeColor="text1"/>
        </w:rPr>
        <w:t xml:space="preserve"> – процент отчислений на социальные нужды и обязательное страхование от суммы основной и дополнительной заработной платы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34,6 %</m:t>
        </m:r>
      </m:oMath>
      <w:r w:rsidRPr="00786A33">
        <w:rPr>
          <w:color w:val="000000" w:themeColor="text1"/>
        </w:rPr>
        <w:t>).</w:t>
      </w:r>
    </w:p>
    <w:p w14:paraId="46E66096" w14:textId="77777777" w:rsidR="004A66D8" w:rsidRPr="00786A33" w:rsidRDefault="004A66D8" w:rsidP="004A66D8">
      <w:pPr>
        <w:pStyle w:val="a8"/>
        <w:spacing w:line="276" w:lineRule="auto"/>
        <w:rPr>
          <w:color w:val="000000" w:themeColor="text1"/>
        </w:rPr>
      </w:pPr>
    </w:p>
    <w:p w14:paraId="0F143529" w14:textId="12FE85BB" w:rsidR="004A66D8" w:rsidRPr="00786A33" w:rsidRDefault="00BE2B6F" w:rsidP="004A66D8">
      <w:pPr>
        <w:pStyle w:val="a4"/>
        <w:spacing w:line="276" w:lineRule="auto"/>
        <w:rPr>
          <w:rFonts w:eastAsia="Times New Roman"/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ОТЧ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сн</m:t>
              </m:r>
            </m:sub>
          </m:sSub>
          <m:r>
            <w:rPr>
              <w:rFonts w:ascii="Cambria Math" w:eastAsia="Times New Roman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lang w:val="en-US"/>
            </w:rPr>
            <m:t>10505,50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eastAsia="Times New Roman" w:hAnsi="Cambria Math"/>
              <w:color w:val="000000" w:themeColor="text1"/>
            </w:rPr>
            <m:t>0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 xml:space="preserve">,346=3634,90 </m:t>
          </m:r>
          <m:r>
            <w:rPr>
              <w:rFonts w:ascii="Cambria Math" w:eastAsia="Times New Roman" w:hAnsi="Cambria Math"/>
              <w:color w:val="000000" w:themeColor="text1"/>
            </w:rPr>
            <m:t>руб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>.</m:t>
          </m:r>
        </m:oMath>
      </m:oMathPara>
    </w:p>
    <w:p w14:paraId="15481122" w14:textId="77777777" w:rsidR="004A66D8" w:rsidRPr="00786A33" w:rsidRDefault="004A66D8" w:rsidP="004A66D8">
      <w:pPr>
        <w:pStyle w:val="a4"/>
        <w:spacing w:line="276" w:lineRule="auto"/>
        <w:rPr>
          <w:rFonts w:eastAsia="Times New Roman"/>
          <w:i/>
          <w:color w:val="000000" w:themeColor="text1"/>
          <w:lang w:val="en-US"/>
        </w:rPr>
      </w:pPr>
    </w:p>
    <w:p w14:paraId="08C5F16A" w14:textId="0B481C8D" w:rsidR="004A66D8" w:rsidRPr="00786A33" w:rsidRDefault="00BE2B6F" w:rsidP="004A66D8">
      <w:pPr>
        <w:pStyle w:val="a4"/>
        <w:spacing w:line="276" w:lineRule="auto"/>
        <w:rPr>
          <w:rFonts w:eastAsia="Times New Roman"/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З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тр</m:t>
              </m:r>
            </m:sub>
          </m:sSub>
          <m:r>
            <w:rPr>
              <w:rFonts w:ascii="Cambria Math" w:eastAsia="Times New Roman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9135,22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eastAsia="Calibri" w:hAnsi="Cambria Math"/>
              <w:color w:val="000000" w:themeColor="text1"/>
            </w:rPr>
            <m:t>1370,28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 xml:space="preserve">3634,90  =14140,40 </m:t>
          </m:r>
          <m:r>
            <w:rPr>
              <w:rFonts w:ascii="Cambria Math" w:eastAsia="Times New Roman" w:hAnsi="Cambria Math"/>
              <w:color w:val="000000" w:themeColor="text1"/>
            </w:rPr>
            <m:t>руб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>.</m:t>
          </m:r>
        </m:oMath>
      </m:oMathPara>
    </w:p>
    <w:p w14:paraId="2CCB1B7E" w14:textId="77777777" w:rsidR="004A66D8" w:rsidRPr="00786A33" w:rsidRDefault="004A66D8" w:rsidP="004A66D8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06EA7C28" w14:textId="114FDDD1" w:rsidR="004A66D8" w:rsidRPr="00786A33" w:rsidRDefault="004A66D8" w:rsidP="004A66D8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Затраты машинного времени определяются по формуле (5.</w:t>
      </w:r>
      <w:r w:rsidR="00594340" w:rsidRPr="00594340">
        <w:rPr>
          <w:color w:val="000000" w:themeColor="text1"/>
        </w:rPr>
        <w:t>24</w:t>
      </w:r>
      <w:r w:rsidRPr="00786A33">
        <w:rPr>
          <w:color w:val="000000" w:themeColor="text1"/>
        </w:rPr>
        <w:t>):</w:t>
      </w:r>
    </w:p>
    <w:p w14:paraId="6CA9B3AA" w14:textId="77777777" w:rsidR="004A66D8" w:rsidRPr="00786A33" w:rsidRDefault="004A66D8" w:rsidP="004A66D8">
      <w:pPr>
        <w:pStyle w:val="a4"/>
        <w:spacing w:line="276" w:lineRule="auto"/>
        <w:rPr>
          <w:color w:val="000000" w:themeColor="text1"/>
        </w:rPr>
      </w:pPr>
    </w:p>
    <w:p w14:paraId="455E763F" w14:textId="43A00783" w:rsidR="004A66D8" w:rsidRPr="00786A33" w:rsidRDefault="00BE2B6F" w:rsidP="00D841F6">
      <w:pPr>
        <w:pStyle w:val="a6"/>
        <w:spacing w:line="276" w:lineRule="auto"/>
        <w:ind w:left="3828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мв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 w:rsidR="004A66D8" w:rsidRPr="00786A33">
        <w:rPr>
          <w:rFonts w:eastAsiaTheme="minorEastAsia"/>
          <w:color w:val="000000" w:themeColor="text1"/>
        </w:rPr>
        <w:t xml:space="preserve">,                     </w:t>
      </w:r>
      <w:r w:rsidR="00D841F6" w:rsidRPr="00D841F6">
        <w:rPr>
          <w:rFonts w:eastAsiaTheme="minorEastAsia"/>
          <w:color w:val="000000" w:themeColor="text1"/>
        </w:rPr>
        <w:t xml:space="preserve"> </w:t>
      </w:r>
      <w:r w:rsidR="004A66D8" w:rsidRPr="00786A33">
        <w:rPr>
          <w:rFonts w:eastAsiaTheme="minorEastAsia"/>
          <w:color w:val="000000" w:themeColor="text1"/>
        </w:rPr>
        <w:t xml:space="preserve">                    (5.</w:t>
      </w:r>
      <w:r w:rsidR="00594340" w:rsidRPr="00D841F6">
        <w:rPr>
          <w:rFonts w:eastAsiaTheme="minorEastAsia"/>
          <w:color w:val="000000" w:themeColor="text1"/>
        </w:rPr>
        <w:t>24</w:t>
      </w:r>
      <w:r w:rsidR="004A66D8" w:rsidRPr="00786A33">
        <w:rPr>
          <w:rFonts w:eastAsiaTheme="minorEastAsia"/>
          <w:color w:val="000000" w:themeColor="text1"/>
        </w:rPr>
        <w:t>)</w:t>
      </w:r>
    </w:p>
    <w:p w14:paraId="53EB2188" w14:textId="77777777" w:rsidR="004A66D8" w:rsidRPr="00786A33" w:rsidRDefault="004A66D8" w:rsidP="004A66D8">
      <w:pPr>
        <w:pStyle w:val="a4"/>
        <w:spacing w:line="276" w:lineRule="auto"/>
        <w:rPr>
          <w:color w:val="000000" w:themeColor="text1"/>
        </w:rPr>
      </w:pPr>
    </w:p>
    <w:p w14:paraId="7E7245A7" w14:textId="77777777" w:rsidR="004A66D8" w:rsidRPr="00786A33" w:rsidRDefault="004A66D8" w:rsidP="004A66D8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ч</m:t>
            </m:r>
          </m:sub>
        </m:sSub>
      </m:oMath>
      <w:r w:rsidRPr="00786A33">
        <w:rPr>
          <w:color w:val="000000" w:themeColor="text1"/>
        </w:rPr>
        <w:t xml:space="preserve"> – стоимость 1 часа машинного времени (руб./ч.);</w:t>
      </w:r>
    </w:p>
    <w:p w14:paraId="00E7236A" w14:textId="77777777" w:rsidR="004A66D8" w:rsidRPr="00786A33" w:rsidRDefault="004A66D8" w:rsidP="004A66D8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</m:t>
            </m:r>
          </m:sub>
        </m:sSub>
      </m:oMath>
      <w:r w:rsidRPr="00786A33">
        <w:rPr>
          <w:color w:val="000000" w:themeColor="text1"/>
        </w:rPr>
        <w:t xml:space="preserve"> – коэффициент мультипрограммности, показывающий распределение времени работы ЭВМ в зависимости от количества пользователей ЭВМ; </w:t>
      </w:r>
    </w:p>
    <w:p w14:paraId="3E4643D8" w14:textId="77777777" w:rsidR="004A66D8" w:rsidRPr="00786A33" w:rsidRDefault="004A66D8" w:rsidP="004A66D8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</m:oMath>
      <w:r w:rsidRPr="00786A33">
        <w:rPr>
          <w:color w:val="000000" w:themeColor="text1"/>
        </w:rPr>
        <w:t>=1;</w:t>
      </w:r>
    </w:p>
    <w:p w14:paraId="28A58100" w14:textId="77777777" w:rsidR="004A66D8" w:rsidRPr="00786A33" w:rsidRDefault="004A66D8" w:rsidP="004A66D8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 w:rsidRPr="00786A33">
        <w:rPr>
          <w:color w:val="000000" w:themeColor="text1"/>
        </w:rPr>
        <w:t xml:space="preserve"> – машинное время ЭВМ, необходимое для разработки и отладки проекта (ч.). </w:t>
      </w:r>
    </w:p>
    <w:p w14:paraId="70529F89" w14:textId="3D0F9C7D" w:rsidR="004A66D8" w:rsidRPr="00786A33" w:rsidRDefault="004A66D8" w:rsidP="004A66D8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Стоимость машино-часа определяется по формуле (5.</w:t>
      </w:r>
      <w:r w:rsidR="00D841F6" w:rsidRPr="00D841F6">
        <w:rPr>
          <w:color w:val="000000" w:themeColor="text1"/>
        </w:rPr>
        <w:t>25</w:t>
      </w:r>
      <w:r w:rsidRPr="00786A33">
        <w:rPr>
          <w:color w:val="000000" w:themeColor="text1"/>
        </w:rPr>
        <w:t>):</w:t>
      </w:r>
    </w:p>
    <w:p w14:paraId="4851D1DE" w14:textId="77777777" w:rsidR="006407F0" w:rsidRDefault="006407F0" w:rsidP="006407F0">
      <w:pPr>
        <w:pStyle w:val="a6"/>
        <w:spacing w:line="276" w:lineRule="auto"/>
        <w:ind w:left="2694"/>
        <w:rPr>
          <w:rFonts w:eastAsiaTheme="minorEastAsia"/>
          <w:color w:val="000000" w:themeColor="text1"/>
        </w:rPr>
      </w:pPr>
    </w:p>
    <w:p w14:paraId="7E419763" w14:textId="0C004788" w:rsidR="006407F0" w:rsidRPr="00786A33" w:rsidRDefault="00BE2B6F" w:rsidP="00D841F6">
      <w:pPr>
        <w:pStyle w:val="a6"/>
        <w:spacing w:line="276" w:lineRule="auto"/>
        <w:ind w:left="2694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обсл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АР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АМ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ЭП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ВМ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ТР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ЭВМ</m:t>
                </m:r>
              </m:sub>
            </m:sSub>
          </m:den>
        </m:f>
      </m:oMath>
      <w:r w:rsidR="006407F0" w:rsidRPr="00786A33">
        <w:rPr>
          <w:rFonts w:eastAsiaTheme="minorEastAsia"/>
          <w:color w:val="000000" w:themeColor="text1"/>
        </w:rPr>
        <w:t xml:space="preserve">,          </w:t>
      </w:r>
      <w:r w:rsidR="00D841F6" w:rsidRPr="00D841F6">
        <w:rPr>
          <w:rFonts w:eastAsiaTheme="minorEastAsia"/>
          <w:color w:val="000000" w:themeColor="text1"/>
        </w:rPr>
        <w:t xml:space="preserve"> </w:t>
      </w:r>
      <w:r w:rsidR="006407F0" w:rsidRPr="00786A33">
        <w:rPr>
          <w:rFonts w:eastAsiaTheme="minorEastAsia"/>
          <w:color w:val="000000" w:themeColor="text1"/>
        </w:rPr>
        <w:t xml:space="preserve">                    (5.</w:t>
      </w:r>
      <w:r w:rsidR="00D841F6" w:rsidRPr="00D841F6">
        <w:rPr>
          <w:rFonts w:eastAsiaTheme="minorEastAsia"/>
          <w:color w:val="000000" w:themeColor="text1"/>
        </w:rPr>
        <w:t>25</w:t>
      </w:r>
      <w:r w:rsidR="006407F0" w:rsidRPr="00786A33">
        <w:rPr>
          <w:rFonts w:eastAsiaTheme="minorEastAsia"/>
          <w:color w:val="000000" w:themeColor="text1"/>
        </w:rPr>
        <w:t>)</w:t>
      </w:r>
    </w:p>
    <w:p w14:paraId="3559A016" w14:textId="77777777" w:rsidR="006407F0" w:rsidRPr="00786A33" w:rsidRDefault="006407F0" w:rsidP="006407F0">
      <w:pPr>
        <w:pStyle w:val="a4"/>
        <w:spacing w:line="276" w:lineRule="auto"/>
        <w:rPr>
          <w:color w:val="000000" w:themeColor="text1"/>
        </w:rPr>
      </w:pPr>
    </w:p>
    <w:p w14:paraId="4A5F2DDB" w14:textId="77777777" w:rsidR="006407F0" w:rsidRPr="00786A33" w:rsidRDefault="006407F0" w:rsidP="006407F0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обсл</m:t>
            </m:r>
          </m:sub>
        </m:sSub>
      </m:oMath>
      <w:r w:rsidRPr="00786A33">
        <w:rPr>
          <w:color w:val="000000" w:themeColor="text1"/>
        </w:rPr>
        <w:t xml:space="preserve"> – затраты на заработную плату обслуживающего персонала с учетом всех отчислений, (руб. в год);</w:t>
      </w:r>
    </w:p>
    <w:p w14:paraId="406EF76F" w14:textId="77777777" w:rsidR="006407F0" w:rsidRPr="00786A33" w:rsidRDefault="006407F0" w:rsidP="006407F0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АР</m:t>
            </m:r>
          </m:sub>
        </m:sSub>
      </m:oMath>
      <w:r w:rsidRPr="00786A33">
        <w:rPr>
          <w:color w:val="000000" w:themeColor="text1"/>
        </w:rPr>
        <w:t xml:space="preserve"> – стоимость аренды помещения под размещение вычислительной техники, (руб. в год); </w:t>
      </w:r>
    </w:p>
    <w:p w14:paraId="7C174519" w14:textId="77777777" w:rsidR="006407F0" w:rsidRPr="00786A33" w:rsidRDefault="006407F0" w:rsidP="006407F0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АМ</m:t>
            </m:r>
          </m:sub>
        </m:sSub>
      </m:oMath>
      <w:r w:rsidRPr="00786A33">
        <w:rPr>
          <w:color w:val="000000" w:themeColor="text1"/>
        </w:rPr>
        <w:t xml:space="preserve"> – амортизационные отчисления за год, (руб. в год); </w:t>
      </w:r>
    </w:p>
    <w:p w14:paraId="23C2BFE1" w14:textId="77777777" w:rsidR="006407F0" w:rsidRPr="00786A33" w:rsidRDefault="006407F0" w:rsidP="006407F0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ЭП</m:t>
            </m:r>
          </m:sub>
        </m:sSub>
      </m:oMath>
      <w:r w:rsidRPr="00786A33">
        <w:rPr>
          <w:color w:val="000000" w:themeColor="text1"/>
        </w:rPr>
        <w:t xml:space="preserve"> – затраты на электроэнергию, (руб. в год);</w:t>
      </w:r>
    </w:p>
    <w:p w14:paraId="0147CE85" w14:textId="77777777" w:rsidR="006407F0" w:rsidRPr="00786A33" w:rsidRDefault="006407F0" w:rsidP="006407F0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ВМ</m:t>
            </m:r>
          </m:sub>
        </m:sSub>
      </m:oMath>
      <w:r w:rsidRPr="00786A33">
        <w:rPr>
          <w:color w:val="000000" w:themeColor="text1"/>
        </w:rPr>
        <w:t xml:space="preserve"> – затраты на материалы, необходимые для обеспечения нормальной работы ПЭВМ (вспомогательные), (руб. в год);</w:t>
      </w:r>
    </w:p>
    <w:p w14:paraId="3ACA6523" w14:textId="77777777" w:rsidR="006407F0" w:rsidRPr="00786A33" w:rsidRDefault="006407F0" w:rsidP="006407F0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</m:oMath>
      <w:r w:rsidRPr="00786A33">
        <w:rPr>
          <w:color w:val="000000" w:themeColor="text1"/>
        </w:rPr>
        <w:t xml:space="preserve"> – затраты на текущий и профилактический ремонт ЭВМ (руб. в год);</w:t>
      </w:r>
    </w:p>
    <w:p w14:paraId="0196B8A0" w14:textId="77777777" w:rsidR="006407F0" w:rsidRPr="00786A33" w:rsidRDefault="006407F0" w:rsidP="006407F0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 w:rsidRPr="00786A33">
        <w:rPr>
          <w:color w:val="000000" w:themeColor="text1"/>
        </w:rPr>
        <w:t xml:space="preserve"> – прочие затраты, связанные с эксплуатацией ПЭВМ (руб. в год);</w:t>
      </w:r>
    </w:p>
    <w:p w14:paraId="0E3586F4" w14:textId="77777777" w:rsidR="006407F0" w:rsidRPr="00786A33" w:rsidRDefault="006407F0" w:rsidP="006407F0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 w:rsidRPr="00786A33">
        <w:rPr>
          <w:color w:val="000000" w:themeColor="text1"/>
        </w:rPr>
        <w:t xml:space="preserve"> – действительный фонд времени работы ЭВМ (час/год).</w:t>
      </w:r>
    </w:p>
    <w:p w14:paraId="3686F44B" w14:textId="77777777" w:rsidR="006407F0" w:rsidRPr="00786A33" w:rsidRDefault="006407F0" w:rsidP="006407F0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Все статьи затрат формируются в расчете на единицу ПЭВМ.</w:t>
      </w:r>
    </w:p>
    <w:p w14:paraId="7256A252" w14:textId="634F9D2D" w:rsidR="006407F0" w:rsidRPr="00786A33" w:rsidRDefault="006407F0" w:rsidP="006407F0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Затраты на заработную плату обслуживающего персонала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обсл</m:t>
            </m:r>
          </m:sub>
        </m:sSub>
      </m:oMath>
      <w:r w:rsidRPr="00786A33">
        <w:rPr>
          <w:color w:val="000000" w:themeColor="text1"/>
        </w:rPr>
        <w:t>) определяются по формуле (5.</w:t>
      </w:r>
      <w:r w:rsidR="00D841F6" w:rsidRPr="00D841F6">
        <w:rPr>
          <w:color w:val="000000" w:themeColor="text1"/>
        </w:rPr>
        <w:t>26</w:t>
      </w:r>
      <w:r w:rsidRPr="00786A33">
        <w:rPr>
          <w:color w:val="000000" w:themeColor="text1"/>
        </w:rPr>
        <w:t>):</w:t>
      </w:r>
    </w:p>
    <w:p w14:paraId="3CD195A5" w14:textId="77777777" w:rsidR="00F50CED" w:rsidRDefault="00F50CED" w:rsidP="00F50CED">
      <w:pPr>
        <w:pStyle w:val="a6"/>
        <w:spacing w:line="276" w:lineRule="auto"/>
        <w:ind w:left="3261"/>
        <w:jc w:val="center"/>
        <w:rPr>
          <w:rFonts w:eastAsiaTheme="minorEastAsia"/>
          <w:color w:val="000000" w:themeColor="text1"/>
        </w:rPr>
      </w:pPr>
    </w:p>
    <w:p w14:paraId="2C437111" w14:textId="235E9B8A" w:rsidR="00F50CED" w:rsidRPr="00786A33" w:rsidRDefault="00F50CED" w:rsidP="00D841F6">
      <w:pPr>
        <w:pStyle w:val="a6"/>
        <w:spacing w:line="276" w:lineRule="auto"/>
        <w:ind w:left="3261"/>
        <w:jc w:val="right"/>
        <w:rPr>
          <w:rFonts w:eastAsiaTheme="minorEastAsia"/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обсл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осн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ОТЧ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ЭВМ</m:t>
                </m:r>
              </m:sub>
            </m:sSub>
          </m:den>
        </m:f>
      </m:oMath>
      <w:r w:rsidRPr="00786A33">
        <w:rPr>
          <w:rFonts w:eastAsiaTheme="minorEastAsia"/>
          <w:color w:val="000000" w:themeColor="text1"/>
        </w:rPr>
        <w:t xml:space="preserve">,                        </w:t>
      </w:r>
      <w:r w:rsidR="00D841F6" w:rsidRPr="00D841F6">
        <w:rPr>
          <w:rFonts w:eastAsiaTheme="minorEastAsia"/>
          <w:color w:val="000000" w:themeColor="text1"/>
        </w:rPr>
        <w:t xml:space="preserve"> </w:t>
      </w:r>
      <w:r w:rsidRPr="00786A33">
        <w:rPr>
          <w:rFonts w:eastAsiaTheme="minorEastAsia"/>
          <w:color w:val="000000" w:themeColor="text1"/>
        </w:rPr>
        <w:t xml:space="preserve">           (5.</w:t>
      </w:r>
      <w:r w:rsidR="00D841F6" w:rsidRPr="00D841F6">
        <w:rPr>
          <w:rFonts w:eastAsiaTheme="minorEastAsia"/>
          <w:color w:val="000000" w:themeColor="text1"/>
        </w:rPr>
        <w:t>26</w:t>
      </w:r>
      <w:r w:rsidRPr="00786A33">
        <w:rPr>
          <w:rFonts w:eastAsiaTheme="minorEastAsia"/>
          <w:color w:val="000000" w:themeColor="text1"/>
        </w:rPr>
        <w:t>)</w:t>
      </w:r>
    </w:p>
    <w:p w14:paraId="32555CD6" w14:textId="77777777" w:rsidR="00F50CED" w:rsidRPr="00786A33" w:rsidRDefault="00F50CED" w:rsidP="00F50CED">
      <w:pPr>
        <w:pStyle w:val="a4"/>
        <w:spacing w:line="276" w:lineRule="auto"/>
        <w:ind w:left="3261" w:firstLine="0"/>
        <w:jc w:val="center"/>
        <w:rPr>
          <w:color w:val="000000" w:themeColor="text1"/>
        </w:rPr>
      </w:pPr>
    </w:p>
    <w:p w14:paraId="0FD75869" w14:textId="77777777" w:rsidR="00F50CED" w:rsidRPr="00786A33" w:rsidRDefault="00BE2B6F" w:rsidP="00F50CED">
      <w:pPr>
        <w:pStyle w:val="a6"/>
        <w:spacing w:line="276" w:lineRule="auto"/>
        <w:ind w:left="709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=12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с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</m:t>
                </m:r>
              </m:sub>
            </m:sSub>
          </m:e>
        </m:nary>
      </m:oMath>
      <w:r w:rsidR="00F50CED" w:rsidRPr="00786A33">
        <w:rPr>
          <w:rFonts w:eastAsiaTheme="minorEastAsia"/>
          <w:color w:val="000000" w:themeColor="text1"/>
        </w:rPr>
        <w:t xml:space="preserve">,                                   </w:t>
      </w:r>
    </w:p>
    <w:p w14:paraId="53675F61" w14:textId="77777777" w:rsidR="00F50CED" w:rsidRPr="00786A33" w:rsidRDefault="00F50CED" w:rsidP="00F50CED">
      <w:pPr>
        <w:pStyle w:val="a4"/>
        <w:spacing w:line="276" w:lineRule="auto"/>
        <w:ind w:left="3261" w:firstLine="0"/>
        <w:jc w:val="center"/>
        <w:rPr>
          <w:color w:val="000000" w:themeColor="text1"/>
        </w:rPr>
      </w:pPr>
    </w:p>
    <w:p w14:paraId="3FC2DEA9" w14:textId="77777777" w:rsidR="00F50CED" w:rsidRPr="00786A33" w:rsidRDefault="00BE2B6F" w:rsidP="00F50CED">
      <w:pPr>
        <w:pStyle w:val="a6"/>
        <w:spacing w:line="276" w:lineRule="auto"/>
        <w:ind w:left="851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100%</m:t>
            </m:r>
          </m:den>
        </m:f>
      </m:oMath>
      <w:r w:rsidR="00F50CED" w:rsidRPr="00786A33">
        <w:rPr>
          <w:rFonts w:eastAsiaTheme="minorEastAsia"/>
          <w:color w:val="000000" w:themeColor="text1"/>
        </w:rPr>
        <w:t>,</w:t>
      </w:r>
    </w:p>
    <w:p w14:paraId="31E4CBBE" w14:textId="77777777" w:rsidR="00F50CED" w:rsidRPr="00786A33" w:rsidRDefault="00F50CED" w:rsidP="00F50CED">
      <w:pPr>
        <w:pStyle w:val="a4"/>
        <w:spacing w:line="276" w:lineRule="auto"/>
        <w:ind w:left="3261" w:firstLine="0"/>
        <w:jc w:val="center"/>
        <w:rPr>
          <w:color w:val="000000" w:themeColor="text1"/>
        </w:rPr>
      </w:pPr>
    </w:p>
    <w:p w14:paraId="31690367" w14:textId="77777777" w:rsidR="00F50CED" w:rsidRPr="00786A33" w:rsidRDefault="00BE2B6F" w:rsidP="00F50CED">
      <w:pPr>
        <w:pStyle w:val="a6"/>
        <w:spacing w:line="276" w:lineRule="auto"/>
        <w:ind w:left="851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осн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100%</m:t>
            </m:r>
          </m:den>
        </m:f>
      </m:oMath>
      <w:r w:rsidR="00F50CED" w:rsidRPr="00786A33">
        <w:rPr>
          <w:rFonts w:eastAsiaTheme="minorEastAsia"/>
          <w:color w:val="000000" w:themeColor="text1"/>
        </w:rPr>
        <w:t>,</w:t>
      </w:r>
    </w:p>
    <w:p w14:paraId="24B455EB" w14:textId="77777777" w:rsidR="00F50CED" w:rsidRPr="00786A33" w:rsidRDefault="00F50CED" w:rsidP="00F50CED">
      <w:pPr>
        <w:pStyle w:val="a4"/>
        <w:spacing w:line="276" w:lineRule="auto"/>
        <w:rPr>
          <w:color w:val="000000" w:themeColor="text1"/>
        </w:rPr>
      </w:pPr>
    </w:p>
    <w:p w14:paraId="3550E77F" w14:textId="77777777" w:rsidR="00F50CED" w:rsidRPr="00786A33" w:rsidRDefault="00F50CED" w:rsidP="00F50CED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осн</m:t>
            </m:r>
          </m:sub>
        </m:sSub>
      </m:oMath>
      <w:r w:rsidRPr="00786A33">
        <w:rPr>
          <w:color w:val="000000" w:themeColor="text1"/>
        </w:rPr>
        <w:t xml:space="preserve"> – основная заработная плата обслуживающего персонала, руб.;</w:t>
      </w:r>
    </w:p>
    <w:p w14:paraId="7BCDC5C8" w14:textId="77777777" w:rsidR="00F50CED" w:rsidRPr="00786A33" w:rsidRDefault="00F50CED" w:rsidP="00F50CED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</m:oMath>
      <w:r w:rsidRPr="00786A33">
        <w:rPr>
          <w:color w:val="000000" w:themeColor="text1"/>
        </w:rPr>
        <w:t xml:space="preserve"> –  дополнительная заработная плата обслуживающего персонала, руб.;</w:t>
      </w:r>
    </w:p>
    <w:p w14:paraId="202970E9" w14:textId="77777777" w:rsidR="00F50CED" w:rsidRPr="00786A33" w:rsidRDefault="00F50CED" w:rsidP="00F50CED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r w:rsidRPr="00786A33">
        <w:rPr>
          <w:color w:val="000000" w:themeColor="text1"/>
        </w:rPr>
        <w:t xml:space="preserve"> – сумма отчислений от заработной платы (социальные нужды, страхование от несчастных случаев), руб.;</w:t>
      </w:r>
    </w:p>
    <w:p w14:paraId="70DD59CE" w14:textId="77777777" w:rsidR="00F50CED" w:rsidRPr="00786A33" w:rsidRDefault="00F50CED" w:rsidP="00F50CED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 w:rsidRPr="00786A33">
        <w:rPr>
          <w:color w:val="000000" w:themeColor="text1"/>
        </w:rPr>
        <w:t xml:space="preserve"> – количество обслуживаемых ПЭВМ, шт.;</w:t>
      </w:r>
    </w:p>
    <w:p w14:paraId="76CB38C1" w14:textId="77777777" w:rsidR="00F50CED" w:rsidRPr="00786A33" w:rsidRDefault="00F50CED" w:rsidP="00F50CED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сi</m:t>
            </m:r>
          </m:sub>
        </m:sSub>
      </m:oMath>
      <w:r w:rsidRPr="00786A33">
        <w:rPr>
          <w:color w:val="000000" w:themeColor="text1"/>
        </w:rPr>
        <w:t xml:space="preserve"> – месячная тарифная ставка </w:t>
      </w:r>
      <w:r w:rsidRPr="00786A33">
        <w:rPr>
          <w:i/>
          <w:color w:val="000000" w:themeColor="text1"/>
        </w:rPr>
        <w:t>i</w:t>
      </w:r>
      <w:r w:rsidRPr="00786A33">
        <w:rPr>
          <w:color w:val="000000" w:themeColor="text1"/>
        </w:rPr>
        <w:t>-го работника, руб.;</w:t>
      </w:r>
    </w:p>
    <w:p w14:paraId="6D4D4D4E" w14:textId="77777777" w:rsidR="00F50CED" w:rsidRPr="00786A33" w:rsidRDefault="00F50CED" w:rsidP="00F50CED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  <w:lang w:val="en-US"/>
          </w:rPr>
          <m:t>n</m:t>
        </m:r>
      </m:oMath>
      <w:r w:rsidRPr="00786A33">
        <w:rPr>
          <w:color w:val="000000" w:themeColor="text1"/>
        </w:rPr>
        <w:t xml:space="preserve"> – численность обслуживающего персонала, чел.;</w:t>
      </w:r>
    </w:p>
    <w:p w14:paraId="499B99A7" w14:textId="77777777" w:rsidR="00F50CED" w:rsidRPr="00786A33" w:rsidRDefault="00F50CED" w:rsidP="00F50CED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</m:oMath>
      <w:r w:rsidRPr="00786A33">
        <w:rPr>
          <w:color w:val="000000" w:themeColor="text1"/>
        </w:rPr>
        <w:t xml:space="preserve"> – процент дополнительной заработной платы обслуживающего персонала от основной;</w:t>
      </w:r>
    </w:p>
    <w:p w14:paraId="7162804B" w14:textId="77777777" w:rsidR="00F50CED" w:rsidRPr="00786A33" w:rsidRDefault="00F50CED" w:rsidP="00F50CED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r w:rsidRPr="00786A33">
        <w:rPr>
          <w:color w:val="000000" w:themeColor="text1"/>
        </w:rPr>
        <w:t xml:space="preserve"> – процент отчислений на социальные нужды и обязательное страхование от суммы основной и дополнительной заработной платы. </w:t>
      </w:r>
    </w:p>
    <w:p w14:paraId="6AE0BB46" w14:textId="4D6F6B09" w:rsidR="00F50CED" w:rsidRPr="00786A33" w:rsidRDefault="00F50CED" w:rsidP="00F50CED">
      <w:pPr>
        <w:pStyle w:val="a4"/>
        <w:spacing w:line="276" w:lineRule="auto"/>
        <w:rPr>
          <w:rFonts w:eastAsia="Times New Roman"/>
          <w:color w:val="000000" w:themeColor="text1"/>
        </w:rPr>
      </w:pPr>
      <w:r w:rsidRPr="00786A33">
        <w:rPr>
          <w:rFonts w:eastAsia="Times New Roman"/>
          <w:color w:val="000000" w:themeColor="text1"/>
        </w:rPr>
        <w:t xml:space="preserve">Тарифная ставка </w:t>
      </w:r>
      <w:r w:rsidR="002D1AA9" w:rsidRPr="002D1AA9">
        <w:rPr>
          <w:rFonts w:eastAsia="Times New Roman"/>
          <w:color w:val="000000" w:themeColor="text1"/>
        </w:rPr>
        <w:t>7</w:t>
      </w:r>
      <w:r w:rsidRPr="00786A33">
        <w:rPr>
          <w:rFonts w:eastAsia="Times New Roman"/>
          <w:color w:val="000000" w:themeColor="text1"/>
        </w:rPr>
        <w:t>-го разряда обслуживающего персонала:</w:t>
      </w:r>
    </w:p>
    <w:p w14:paraId="4A7D5A59" w14:textId="77777777" w:rsidR="00F50CED" w:rsidRPr="00786A33" w:rsidRDefault="00F50CED" w:rsidP="00F50CED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45FFF427" w14:textId="632E13A8" w:rsidR="00F50CED" w:rsidRPr="00786A33" w:rsidRDefault="00BE2B6F" w:rsidP="00F50CED">
      <w:pPr>
        <w:pStyle w:val="a4"/>
        <w:spacing w:line="276" w:lineRule="auto"/>
        <w:rPr>
          <w:rFonts w:eastAsiaTheme="minorEastAsia"/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с7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=457∙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1,47=671,79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руб</m:t>
          </m:r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</m:oMath>
      </m:oMathPara>
    </w:p>
    <w:p w14:paraId="0746649F" w14:textId="77777777" w:rsidR="00F50CED" w:rsidRPr="00786A33" w:rsidRDefault="00F50CED" w:rsidP="00F50CED">
      <w:pPr>
        <w:pStyle w:val="a4"/>
        <w:spacing w:line="276" w:lineRule="auto"/>
        <w:rPr>
          <w:i/>
          <w:color w:val="000000" w:themeColor="text1"/>
          <w:lang w:val="en-US"/>
        </w:rPr>
      </w:pPr>
    </w:p>
    <w:p w14:paraId="328EE32E" w14:textId="4B05DCE7" w:rsidR="00F50CED" w:rsidRPr="00786A33" w:rsidRDefault="00BE2B6F" w:rsidP="00F50CED">
      <w:pPr>
        <w:pStyle w:val="a4"/>
        <w:spacing w:line="276" w:lineRule="auto"/>
        <w:rPr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=12∙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671,79=8061,48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руб</m:t>
          </m:r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</m:oMath>
      </m:oMathPara>
    </w:p>
    <w:p w14:paraId="2EAE3720" w14:textId="77777777" w:rsidR="00F50CED" w:rsidRPr="00786A33" w:rsidRDefault="00F50CED" w:rsidP="00F50CED">
      <w:pPr>
        <w:pStyle w:val="a4"/>
        <w:spacing w:line="276" w:lineRule="auto"/>
        <w:rPr>
          <w:rFonts w:eastAsiaTheme="minorEastAsia"/>
          <w:color w:val="000000" w:themeColor="text1"/>
        </w:rPr>
      </w:pPr>
    </w:p>
    <w:p w14:paraId="6C85912D" w14:textId="53580A14" w:rsidR="00F50CED" w:rsidRPr="00786A33" w:rsidRDefault="00BE2B6F" w:rsidP="00F50CED">
      <w:pPr>
        <w:pStyle w:val="a4"/>
        <w:spacing w:line="276" w:lineRule="auto"/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color w:val="000000" w:themeColor="text1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color w:val="000000" w:themeColor="text1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lang w:val="en-US"/>
            </w:rPr>
            <m:t>1209,22</m:t>
          </m:r>
          <m:r>
            <m:rPr>
              <m:sty m:val="p"/>
            </m:rPr>
            <w:rPr>
              <w:rFonts w:ascii="Cambria Math" w:eastAsia="Cambria Math" w:hAnsi="Cambria Math"/>
              <w:color w:val="000000" w:themeColor="text1"/>
            </w:rPr>
            <m:t xml:space="preserve"> руб</m:t>
          </m:r>
          <m:r>
            <w:rPr>
              <w:rFonts w:ascii="Cambria Math" w:eastAsia="Cambria Math" w:hAnsi="Cambria Math"/>
              <w:color w:val="000000" w:themeColor="text1"/>
              <w:lang w:val="en-US"/>
            </w:rPr>
            <m:t>.</m:t>
          </m:r>
        </m:oMath>
      </m:oMathPara>
    </w:p>
    <w:p w14:paraId="5B1F6149" w14:textId="77777777" w:rsidR="00F50CED" w:rsidRPr="00786A33" w:rsidRDefault="00F50CED" w:rsidP="00F50CED">
      <w:pPr>
        <w:pStyle w:val="a4"/>
        <w:spacing w:line="276" w:lineRule="auto"/>
        <w:rPr>
          <w:rFonts w:eastAsiaTheme="minorEastAsia"/>
          <w:color w:val="000000" w:themeColor="text1"/>
        </w:rPr>
      </w:pPr>
    </w:p>
    <w:p w14:paraId="5DE403C3" w14:textId="295BCECD" w:rsidR="00F50CED" w:rsidRPr="00786A33" w:rsidRDefault="00F50CED" w:rsidP="00F50CED">
      <w:pPr>
        <w:pStyle w:val="a4"/>
        <w:spacing w:line="276" w:lineRule="auto"/>
        <w:rPr>
          <w:i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ЗП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ЗП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ЗП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lang w:val="en-US"/>
            </w:rPr>
            <m:t>8061,48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  <w:lang w:val="en-US"/>
            </w:rPr>
            <m:t>1209,22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9</m:t>
          </m:r>
          <m:r>
            <w:rPr>
              <w:rFonts w:ascii="Cambria Math" w:hAnsi="Cambria Math"/>
              <w:color w:val="000000" w:themeColor="text1"/>
            </w:rPr>
            <m:t>270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,70 руб</m:t>
          </m:r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</m:oMath>
      </m:oMathPara>
    </w:p>
    <w:p w14:paraId="0F712C4E" w14:textId="77777777" w:rsidR="00F50CED" w:rsidRPr="00786A33" w:rsidRDefault="00F50CED" w:rsidP="00F50CED">
      <w:pPr>
        <w:pStyle w:val="a4"/>
        <w:spacing w:line="276" w:lineRule="auto"/>
        <w:rPr>
          <w:color w:val="000000" w:themeColor="text1"/>
        </w:rPr>
      </w:pPr>
    </w:p>
    <w:p w14:paraId="03BD655C" w14:textId="366A16F1" w:rsidR="00F50CED" w:rsidRPr="00786A33" w:rsidRDefault="00BE2B6F" w:rsidP="00F50CED">
      <w:pPr>
        <w:pStyle w:val="a4"/>
        <w:spacing w:line="276" w:lineRule="auto"/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ОТЧ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=9</m:t>
          </m:r>
          <m:r>
            <w:rPr>
              <w:rFonts w:ascii="Cambria Math" w:hAnsi="Cambria Math"/>
              <w:color w:val="000000" w:themeColor="text1"/>
            </w:rPr>
            <m:t>270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,70∙0</m:t>
          </m:r>
          <m:r>
            <w:rPr>
              <w:rFonts w:ascii="Cambria Math" w:hAnsi="Cambria Math"/>
              <w:color w:val="000000" w:themeColor="text1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346=3</m:t>
          </m:r>
          <m:r>
            <w:rPr>
              <w:rFonts w:ascii="Cambria Math" w:hAnsi="Cambria Math"/>
              <w:color w:val="000000" w:themeColor="text1"/>
            </w:rPr>
            <m:t xml:space="preserve">207,66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руб.</m:t>
          </m:r>
        </m:oMath>
      </m:oMathPara>
    </w:p>
    <w:p w14:paraId="13E636AB" w14:textId="77777777" w:rsidR="00F50CED" w:rsidRPr="00786A33" w:rsidRDefault="00F50CED" w:rsidP="00F50CED">
      <w:pPr>
        <w:pStyle w:val="a4"/>
        <w:spacing w:line="276" w:lineRule="auto"/>
        <w:rPr>
          <w:color w:val="000000" w:themeColor="text1"/>
        </w:rPr>
      </w:pPr>
    </w:p>
    <w:p w14:paraId="01CBF319" w14:textId="077D8007" w:rsidR="00F50CED" w:rsidRPr="00786A33" w:rsidRDefault="00BE2B6F" w:rsidP="00F50CED">
      <w:pPr>
        <w:pStyle w:val="a4"/>
        <w:spacing w:line="276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обсл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=9</m:t>
          </m:r>
          <m:r>
            <w:rPr>
              <w:rFonts w:ascii="Cambria Math" w:hAnsi="Cambria Math"/>
              <w:color w:val="000000" w:themeColor="text1"/>
            </w:rPr>
            <m:t>270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,70+3</m:t>
          </m:r>
          <m:r>
            <w:rPr>
              <w:rFonts w:ascii="Cambria Math" w:hAnsi="Cambria Math"/>
              <w:color w:val="000000" w:themeColor="text1"/>
            </w:rPr>
            <m:t>207,66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</m:t>
          </m:r>
          <m:r>
            <w:rPr>
              <w:rFonts w:ascii="Cambria Math" w:hAnsi="Cambria Math"/>
              <w:color w:val="000000" w:themeColor="text1"/>
            </w:rPr>
            <m:t>2478,36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руб.</m:t>
          </m:r>
        </m:oMath>
      </m:oMathPara>
    </w:p>
    <w:p w14:paraId="0839C9AC" w14:textId="77777777" w:rsidR="00F50CED" w:rsidRPr="00786A33" w:rsidRDefault="00F50CED" w:rsidP="00F50CED">
      <w:pPr>
        <w:spacing w:line="276" w:lineRule="auto"/>
        <w:contextualSpacing/>
        <w:rPr>
          <w:rFonts w:cs="Times New Roman"/>
          <w:color w:val="000000" w:themeColor="text1"/>
          <w:szCs w:val="28"/>
        </w:rPr>
      </w:pPr>
    </w:p>
    <w:p w14:paraId="2BFA78D2" w14:textId="6839B5B9" w:rsidR="00F50CED" w:rsidRPr="00786A33" w:rsidRDefault="00F50CED" w:rsidP="00F50CED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Годовые затраты на аренду помещения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АР</m:t>
            </m:r>
          </m:sub>
        </m:sSub>
      </m:oMath>
      <w:r w:rsidRPr="00786A33">
        <w:rPr>
          <w:color w:val="000000" w:themeColor="text1"/>
        </w:rPr>
        <w:t>) определяются по формуле (5.2</w:t>
      </w:r>
      <w:r w:rsidR="00D841F6" w:rsidRPr="00D841F6">
        <w:rPr>
          <w:color w:val="000000" w:themeColor="text1"/>
        </w:rPr>
        <w:t>7</w:t>
      </w:r>
      <w:r w:rsidRPr="00786A33">
        <w:rPr>
          <w:color w:val="000000" w:themeColor="text1"/>
        </w:rPr>
        <w:t>):</w:t>
      </w:r>
    </w:p>
    <w:p w14:paraId="1FBA9C7E" w14:textId="77777777" w:rsidR="00236DAE" w:rsidRDefault="00236DAE" w:rsidP="00236DAE">
      <w:pPr>
        <w:pStyle w:val="a6"/>
        <w:spacing w:line="276" w:lineRule="auto"/>
        <w:rPr>
          <w:rFonts w:eastAsiaTheme="minorEastAsia"/>
          <w:color w:val="000000" w:themeColor="text1"/>
        </w:rPr>
      </w:pPr>
    </w:p>
    <w:p w14:paraId="30C11A3C" w14:textId="7CD57C44" w:rsidR="00236DAE" w:rsidRPr="00786A33" w:rsidRDefault="00BE2B6F" w:rsidP="00D841F6">
      <w:pPr>
        <w:pStyle w:val="a6"/>
        <w:spacing w:line="276" w:lineRule="auto"/>
        <w:jc w:val="right"/>
        <w:rPr>
          <w:color w:val="000000" w:themeColor="text1"/>
          <w:lang w:val="be-BY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АР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С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АР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∙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ЭВМ</m:t>
                </m:r>
              </m:sub>
            </m:sSub>
          </m:den>
        </m:f>
      </m:oMath>
      <w:r w:rsidR="00236DAE" w:rsidRPr="00786A33">
        <w:rPr>
          <w:rFonts w:eastAsiaTheme="minorEastAsia"/>
          <w:color w:val="000000" w:themeColor="text1"/>
        </w:rPr>
        <w:t xml:space="preserve">,                                              </w:t>
      </w:r>
      <w:r w:rsidR="00236DAE" w:rsidRPr="00786A33">
        <w:rPr>
          <w:rFonts w:eastAsiaTheme="minorEastAsia"/>
          <w:color w:val="000000" w:themeColor="text1"/>
        </w:rPr>
        <w:tab/>
        <w:t xml:space="preserve">  </w:t>
      </w:r>
      <w:r w:rsidR="00236DAE" w:rsidRPr="00786A33">
        <w:rPr>
          <w:rFonts w:eastAsiaTheme="minorEastAsia"/>
          <w:color w:val="000000" w:themeColor="text1"/>
          <w:lang w:val="be-BY"/>
        </w:rPr>
        <w:t>(5.2</w:t>
      </w:r>
      <w:r w:rsidR="00D841F6" w:rsidRPr="00D841F6">
        <w:rPr>
          <w:rFonts w:eastAsiaTheme="minorEastAsia"/>
          <w:color w:val="000000" w:themeColor="text1"/>
        </w:rPr>
        <w:t>7</w:t>
      </w:r>
      <w:r w:rsidR="00236DAE" w:rsidRPr="00786A33">
        <w:rPr>
          <w:rFonts w:eastAsiaTheme="minorEastAsia"/>
          <w:color w:val="000000" w:themeColor="text1"/>
          <w:lang w:val="be-BY"/>
        </w:rPr>
        <w:t>)</w:t>
      </w:r>
    </w:p>
    <w:p w14:paraId="7B1848E2" w14:textId="77777777" w:rsidR="00236DAE" w:rsidRPr="00786A33" w:rsidRDefault="00236DAE" w:rsidP="00236DAE">
      <w:pPr>
        <w:pStyle w:val="a4"/>
        <w:spacing w:line="276" w:lineRule="auto"/>
        <w:rPr>
          <w:color w:val="000000" w:themeColor="text1"/>
        </w:rPr>
      </w:pPr>
    </w:p>
    <w:p w14:paraId="6DB1052D" w14:textId="77777777" w:rsidR="00236DAE" w:rsidRPr="00786A33" w:rsidRDefault="00236DAE" w:rsidP="00236DAE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АР</m:t>
            </m:r>
          </m:sub>
        </m:sSub>
      </m:oMath>
      <w:r w:rsidRPr="00786A33">
        <w:rPr>
          <w:color w:val="000000" w:themeColor="text1"/>
        </w:rPr>
        <w:t xml:space="preserve"> – средняя годовая ставка арендных платежей, руб./м</w:t>
      </w:r>
      <w:r w:rsidRPr="00786A33">
        <w:rPr>
          <w:color w:val="000000" w:themeColor="text1"/>
          <w:vertAlign w:val="superscript"/>
        </w:rPr>
        <w:t>2</w:t>
      </w:r>
      <w:r w:rsidRPr="00786A33">
        <w:rPr>
          <w:color w:val="000000" w:themeColor="text1"/>
        </w:rPr>
        <w:t>;</w:t>
      </w:r>
    </w:p>
    <w:p w14:paraId="3B2091F3" w14:textId="77777777" w:rsidR="00236DAE" w:rsidRPr="00786A33" w:rsidRDefault="00236DAE" w:rsidP="00236DAE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  <w:lang w:val="en-US"/>
          </w:rPr>
          <m:t>S</m:t>
        </m:r>
      </m:oMath>
      <w:r w:rsidRPr="00786A33">
        <w:rPr>
          <w:color w:val="000000" w:themeColor="text1"/>
        </w:rPr>
        <w:t xml:space="preserve"> – площадь помещения, м</w:t>
      </w:r>
      <w:r w:rsidRPr="00786A33">
        <w:rPr>
          <w:color w:val="000000" w:themeColor="text1"/>
          <w:vertAlign w:val="superscript"/>
        </w:rPr>
        <w:t>2</w:t>
      </w:r>
      <w:r w:rsidRPr="00786A33">
        <w:rPr>
          <w:color w:val="000000" w:themeColor="text1"/>
        </w:rPr>
        <w:t>;</w:t>
      </w:r>
    </w:p>
    <w:p w14:paraId="6B8BE1D4" w14:textId="77777777" w:rsidR="00236DAE" w:rsidRPr="00786A33" w:rsidRDefault="00236DAE" w:rsidP="00236DAE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lang w:val="be-BY"/>
              </w:rPr>
              <m:t>ЭВМ</m:t>
            </m:r>
          </m:sub>
        </m:sSub>
      </m:oMath>
      <w:r w:rsidRPr="00786A33">
        <w:rPr>
          <w:color w:val="000000" w:themeColor="text1"/>
          <w:lang w:val="be-BY"/>
        </w:rPr>
        <w:t xml:space="preserve"> – </w:t>
      </w:r>
      <w:r w:rsidRPr="00786A33">
        <w:rPr>
          <w:color w:val="000000" w:themeColor="text1"/>
        </w:rPr>
        <w:t>количество ПЭВМ, шт.</w:t>
      </w:r>
    </w:p>
    <w:p w14:paraId="706377F3" w14:textId="77777777" w:rsidR="00236DAE" w:rsidRPr="00786A33" w:rsidRDefault="00236DAE" w:rsidP="00236DAE">
      <w:pPr>
        <w:pStyle w:val="a8"/>
        <w:spacing w:line="276" w:lineRule="auto"/>
        <w:rPr>
          <w:color w:val="000000" w:themeColor="text1"/>
        </w:rPr>
      </w:pPr>
    </w:p>
    <w:p w14:paraId="32FDA1E2" w14:textId="4CBB0C8B" w:rsidR="00236DAE" w:rsidRPr="00786A33" w:rsidRDefault="00BE2B6F" w:rsidP="00236DAE">
      <w:pPr>
        <w:pStyle w:val="a4"/>
        <w:spacing w:line="276" w:lineRule="auto"/>
        <w:rPr>
          <w:rFonts w:eastAsia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АР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16,9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∙12∙</m:t>
          </m:r>
          <m:r>
            <w:rPr>
              <w:rFonts w:ascii="Cambria Math" w:hAnsi="Cambria Math"/>
              <w:color w:val="000000" w:themeColor="text1"/>
            </w:rPr>
            <m:t>10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=2028 руб.</m:t>
          </m:r>
        </m:oMath>
      </m:oMathPara>
    </w:p>
    <w:p w14:paraId="45C61EF4" w14:textId="77777777" w:rsidR="00C92673" w:rsidRDefault="00C92673" w:rsidP="00C92673">
      <w:pPr>
        <w:spacing w:line="276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AA8488" w14:textId="54C78F3B" w:rsidR="004A66D8" w:rsidRDefault="00236DAE" w:rsidP="00C92673">
      <w:pPr>
        <w:spacing w:line="276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92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Сумма годовых амортизационных отчислений (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АМ</m:t>
            </m:r>
          </m:sub>
        </m:sSub>
      </m:oMath>
      <w:r w:rsidRPr="00C92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определяется по формуле (5.</w:t>
      </w:r>
      <w:r w:rsidRPr="00C92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/>
        </w:rPr>
        <w:t>2</w:t>
      </w:r>
      <w:r w:rsidR="00D841F6" w:rsidRPr="00D841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Pr="00C92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4F87A92C" w14:textId="42DF67D0" w:rsidR="003E6D4D" w:rsidRPr="00786A33" w:rsidRDefault="00BE2B6F" w:rsidP="00D841F6">
      <w:pPr>
        <w:pStyle w:val="a6"/>
        <w:spacing w:line="276" w:lineRule="auto"/>
        <w:ind w:left="2977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АМ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АМ</m:t>
            </m:r>
          </m:sub>
        </m:sSub>
      </m:oMath>
      <w:r w:rsidR="003E6D4D" w:rsidRPr="00786A33">
        <w:rPr>
          <w:rFonts w:eastAsiaTheme="minorEastAsia"/>
          <w:color w:val="000000" w:themeColor="text1"/>
        </w:rPr>
        <w:t>,                              (5.2</w:t>
      </w:r>
      <w:r w:rsidR="00D841F6" w:rsidRPr="00D841F6">
        <w:rPr>
          <w:rFonts w:eastAsiaTheme="minorEastAsia"/>
          <w:color w:val="000000" w:themeColor="text1"/>
        </w:rPr>
        <w:t>8</w:t>
      </w:r>
      <w:r w:rsidR="003E6D4D" w:rsidRPr="00786A33">
        <w:rPr>
          <w:rFonts w:eastAsiaTheme="minorEastAsia"/>
          <w:color w:val="000000" w:themeColor="text1"/>
        </w:rPr>
        <w:t>)</w:t>
      </w:r>
    </w:p>
    <w:p w14:paraId="2271DFBE" w14:textId="77777777" w:rsidR="003E6D4D" w:rsidRPr="00786A33" w:rsidRDefault="003E6D4D" w:rsidP="003E6D4D">
      <w:pPr>
        <w:pStyle w:val="a4"/>
        <w:spacing w:line="276" w:lineRule="auto"/>
        <w:rPr>
          <w:color w:val="000000" w:themeColor="text1"/>
        </w:rPr>
      </w:pPr>
    </w:p>
    <w:p w14:paraId="05A13EF0" w14:textId="77777777" w:rsidR="003E6D4D" w:rsidRPr="00786A33" w:rsidRDefault="003E6D4D" w:rsidP="003E6D4D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приобр</m:t>
            </m:r>
          </m:sub>
        </m:sSub>
      </m:oMath>
      <w:r w:rsidRPr="00786A33">
        <w:rPr>
          <w:color w:val="000000" w:themeColor="text1"/>
        </w:rPr>
        <w:t>– затраты на приобретение (стоимость) единицы ПЭВМ, руб.;</w:t>
      </w:r>
    </w:p>
    <w:p w14:paraId="15F83889" w14:textId="77777777" w:rsidR="003E6D4D" w:rsidRPr="00786A33" w:rsidRDefault="003E6D4D" w:rsidP="003E6D4D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</m:oMath>
      <w:r w:rsidRPr="00786A33">
        <w:rPr>
          <w:color w:val="000000" w:themeColor="text1"/>
        </w:rPr>
        <w:t xml:space="preserve"> – коэффициент, характеризующий дополнительные затраты, связанные с доставкой, монтажом и наладкой оборудования,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12%</m:t>
        </m:r>
      </m:oMath>
      <w:r w:rsidRPr="00786A33">
        <w:rPr>
          <w:color w:val="000000" w:themeColor="text1"/>
        </w:rPr>
        <w:t xml:space="preserve"> от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приобр</m:t>
            </m:r>
          </m:sub>
        </m:sSub>
      </m:oMath>
      <w:r w:rsidRPr="00786A33">
        <w:rPr>
          <w:color w:val="000000" w:themeColor="text1"/>
        </w:rPr>
        <w:t>;</w:t>
      </w:r>
    </w:p>
    <w:p w14:paraId="6E9D8DD9" w14:textId="77777777" w:rsidR="003E6D4D" w:rsidRPr="00786A33" w:rsidRDefault="003E6D4D" w:rsidP="003E6D4D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vertAlign w:val="subscript"/>
          </w:rPr>
          <m:t>*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(1+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  <w:r w:rsidRPr="00786A33">
        <w:rPr>
          <w:color w:val="000000" w:themeColor="text1"/>
        </w:rPr>
        <w:t xml:space="preserve"> – балансовая стоимость ЭВМ, руб.;</w:t>
      </w:r>
    </w:p>
    <w:p w14:paraId="2D57B2DF" w14:textId="77777777" w:rsidR="003E6D4D" w:rsidRPr="00786A33" w:rsidRDefault="003E6D4D" w:rsidP="003E6D4D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АМ</m:t>
            </m:r>
          </m:sub>
        </m:sSub>
      </m:oMath>
      <w:r w:rsidRPr="00786A33">
        <w:rPr>
          <w:color w:val="000000" w:themeColor="text1"/>
        </w:rPr>
        <w:t xml:space="preserve"> – норма амортизации, %.</w:t>
      </w:r>
    </w:p>
    <w:p w14:paraId="1875E45D" w14:textId="77777777" w:rsidR="003E6D4D" w:rsidRPr="00786A33" w:rsidRDefault="003E6D4D" w:rsidP="003E6D4D">
      <w:pPr>
        <w:pStyle w:val="a4"/>
        <w:spacing w:line="276" w:lineRule="auto"/>
        <w:rPr>
          <w:color w:val="000000" w:themeColor="text1"/>
        </w:rPr>
      </w:pPr>
    </w:p>
    <w:p w14:paraId="7DC684F8" w14:textId="506140AB" w:rsidR="003E6D4D" w:rsidRPr="00786A33" w:rsidRDefault="00BE2B6F" w:rsidP="003E6D4D">
      <w:pPr>
        <w:pStyle w:val="a4"/>
        <w:spacing w:line="276" w:lineRule="auto"/>
        <w:rPr>
          <w:rFonts w:eastAsia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АМ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=2590∙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∙0,2=5</m:t>
          </m:r>
          <m:r>
            <w:rPr>
              <w:rFonts w:ascii="Cambria Math" w:hAnsi="Cambria Math"/>
              <w:color w:val="000000" w:themeColor="text1"/>
            </w:rPr>
            <m:t>80,16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руб.</m:t>
          </m:r>
        </m:oMath>
      </m:oMathPara>
    </w:p>
    <w:p w14:paraId="43E81F58" w14:textId="77777777" w:rsidR="003E6D4D" w:rsidRPr="00786A33" w:rsidRDefault="003E6D4D" w:rsidP="003E6D4D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3B07598C" w14:textId="016A9C32" w:rsidR="003E6D4D" w:rsidRPr="00786A33" w:rsidRDefault="003E6D4D" w:rsidP="003E6D4D">
      <w:pPr>
        <w:pStyle w:val="a4"/>
        <w:spacing w:line="276" w:lineRule="auto"/>
        <w:rPr>
          <w:rFonts w:eastAsia="Times New Roman"/>
          <w:color w:val="000000" w:themeColor="text1"/>
        </w:rPr>
      </w:pPr>
      <w:r w:rsidRPr="00786A33">
        <w:rPr>
          <w:rFonts w:eastAsia="Times New Roman"/>
          <w:color w:val="000000" w:themeColor="text1"/>
        </w:rPr>
        <w:lastRenderedPageBreak/>
        <w:t>Стоимость электроэнергии, потребляемой за год, (З</w:t>
      </w:r>
      <w:r w:rsidRPr="00786A33">
        <w:rPr>
          <w:rFonts w:eastAsia="Times New Roman"/>
          <w:color w:val="000000" w:themeColor="text1"/>
          <w:vertAlign w:val="subscript"/>
        </w:rPr>
        <w:t>ЭП</w:t>
      </w:r>
      <w:r w:rsidRPr="00786A33">
        <w:rPr>
          <w:rFonts w:eastAsia="Times New Roman"/>
          <w:color w:val="000000" w:themeColor="text1"/>
        </w:rPr>
        <w:t>) определяется по формуле (5.2</w:t>
      </w:r>
      <w:r w:rsidR="00D841F6" w:rsidRPr="00D841F6">
        <w:rPr>
          <w:rFonts w:eastAsia="Times New Roman"/>
          <w:color w:val="000000" w:themeColor="text1"/>
        </w:rPr>
        <w:t>9</w:t>
      </w:r>
      <w:r w:rsidRPr="00786A33">
        <w:rPr>
          <w:rFonts w:eastAsia="Times New Roman"/>
          <w:color w:val="000000" w:themeColor="text1"/>
        </w:rPr>
        <w:t>):</w:t>
      </w:r>
    </w:p>
    <w:p w14:paraId="5CFBD4D5" w14:textId="77777777" w:rsidR="00F829DB" w:rsidRDefault="00F829DB" w:rsidP="00F829DB">
      <w:pPr>
        <w:pStyle w:val="a6"/>
        <w:spacing w:line="276" w:lineRule="auto"/>
        <w:rPr>
          <w:rFonts w:eastAsia="Times New Roman"/>
          <w:color w:val="000000" w:themeColor="text1"/>
        </w:rPr>
      </w:pPr>
    </w:p>
    <w:p w14:paraId="209502D4" w14:textId="319611E7" w:rsidR="00F829DB" w:rsidRDefault="00BE2B6F" w:rsidP="00D841F6">
      <w:pPr>
        <w:pStyle w:val="a6"/>
        <w:spacing w:line="276" w:lineRule="auto"/>
        <w:ind w:left="0"/>
        <w:jc w:val="right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ЭП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=М∙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ЭВМ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эл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</m:oMath>
      <w:r w:rsidR="00F829DB" w:rsidRPr="00786A33">
        <w:rPr>
          <w:rFonts w:eastAsiaTheme="minorEastAsia"/>
          <w:color w:val="000000" w:themeColor="text1"/>
        </w:rPr>
        <w:t xml:space="preserve">,                </w:t>
      </w:r>
      <w:r w:rsidR="00D841F6" w:rsidRPr="002E25FF">
        <w:rPr>
          <w:rFonts w:eastAsiaTheme="minorEastAsia"/>
          <w:color w:val="000000" w:themeColor="text1"/>
        </w:rPr>
        <w:t xml:space="preserve">                     </w:t>
      </w:r>
      <w:r w:rsidR="00F829DB" w:rsidRPr="00786A33">
        <w:rPr>
          <w:rFonts w:eastAsiaTheme="minorEastAsia"/>
          <w:color w:val="000000" w:themeColor="text1"/>
        </w:rPr>
        <w:t>(5.2</w:t>
      </w:r>
      <w:r w:rsidR="00D841F6" w:rsidRPr="00D841F6">
        <w:rPr>
          <w:rFonts w:eastAsiaTheme="minorEastAsia"/>
          <w:color w:val="000000" w:themeColor="text1"/>
        </w:rPr>
        <w:t>9</w:t>
      </w:r>
      <w:r w:rsidR="00F829DB" w:rsidRPr="00786A33">
        <w:rPr>
          <w:rFonts w:eastAsiaTheme="minorEastAsia"/>
          <w:color w:val="000000" w:themeColor="text1"/>
        </w:rPr>
        <w:t>)</w:t>
      </w:r>
    </w:p>
    <w:p w14:paraId="2AA4B351" w14:textId="4220C266" w:rsidR="00E508DA" w:rsidRPr="00E508DA" w:rsidRDefault="00BE2B6F" w:rsidP="00E508DA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ЭВМ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Д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г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Д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вых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Д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∙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см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см</m:t>
              </m:r>
            </m:sub>
          </m:sSub>
          <m:r>
            <w:rPr>
              <w:rFonts w:ascii="Cambria Math" w:hAnsi="Cambria Math"/>
              <w:color w:val="000000" w:themeColor="text1"/>
            </w:rPr>
            <m:t>(1-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пот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0F9A3E7C" w14:textId="77777777" w:rsidR="00F829DB" w:rsidRPr="00786A33" w:rsidRDefault="00F829DB" w:rsidP="00F829DB">
      <w:pPr>
        <w:pStyle w:val="a4"/>
        <w:spacing w:line="276" w:lineRule="auto"/>
        <w:rPr>
          <w:color w:val="000000" w:themeColor="text1"/>
        </w:rPr>
      </w:pPr>
    </w:p>
    <w:p w14:paraId="2B5BDFC2" w14:textId="38672C37" w:rsidR="00F829DB" w:rsidRPr="00786A33" w:rsidRDefault="00F829DB" w:rsidP="00F829DB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  <w:t>М – паспортная мощность ПЭВМ, (кВт), М = 0,</w:t>
      </w:r>
      <w:r w:rsidR="003E6517" w:rsidRPr="003E6517">
        <w:rPr>
          <w:color w:val="000000" w:themeColor="text1"/>
        </w:rPr>
        <w:t>06</w:t>
      </w:r>
      <w:r w:rsidRPr="00786A33">
        <w:rPr>
          <w:color w:val="000000" w:themeColor="text1"/>
        </w:rPr>
        <w:t xml:space="preserve"> кВт;</w:t>
      </w:r>
    </w:p>
    <w:p w14:paraId="6F9FC4EF" w14:textId="22428ED9" w:rsidR="00F829DB" w:rsidRPr="00A54CFF" w:rsidRDefault="00F829DB" w:rsidP="00A54CFF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эл</m:t>
            </m:r>
          </m:sub>
        </m:sSub>
      </m:oMath>
      <w:r w:rsidRPr="00786A33">
        <w:rPr>
          <w:color w:val="000000" w:themeColor="text1"/>
        </w:rPr>
        <w:t xml:space="preserve"> – стоимость одного кВт-часа электроэнергии, руб;</w:t>
      </w:r>
    </w:p>
    <w:p w14:paraId="6E6ED5A6" w14:textId="321943D7" w:rsidR="00A54CFF" w:rsidRDefault="00A54CFF" w:rsidP="00A54CFF">
      <w:pPr>
        <w:pStyle w:val="a8"/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г</m:t>
            </m:r>
          </m:sub>
        </m:sSub>
      </m:oMath>
      <w:r w:rsidRPr="00A54CFF">
        <w:rPr>
          <w:color w:val="000000" w:themeColor="text1"/>
        </w:rPr>
        <w:t xml:space="preserve"> – </w:t>
      </w:r>
      <w:r>
        <w:rPr>
          <w:color w:val="000000" w:themeColor="text1"/>
        </w:rPr>
        <w:t>общее количестов дней в году;</w:t>
      </w:r>
    </w:p>
    <w:p w14:paraId="0E4C56F7" w14:textId="20E326FB" w:rsidR="00A54CFF" w:rsidRDefault="00A54CFF" w:rsidP="00A54CFF">
      <w:pPr>
        <w:pStyle w:val="a8"/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вых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>
        <w:rPr>
          <w:color w:val="000000" w:themeColor="text1"/>
        </w:rPr>
        <w:t xml:space="preserve"> – число выходных и праздничныз дней;</w:t>
      </w:r>
    </w:p>
    <w:p w14:paraId="3ADFD740" w14:textId="18D1E58D" w:rsidR="00A54CFF" w:rsidRDefault="00A54CFF" w:rsidP="00A54CFF">
      <w:pPr>
        <w:pStyle w:val="a8"/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см</m:t>
            </m:r>
          </m:sub>
        </m:sSub>
      </m:oMath>
      <w:r>
        <w:rPr>
          <w:color w:val="000000" w:themeColor="text1"/>
        </w:rPr>
        <w:t xml:space="preserve"> – продолжительность 1 смены;</w:t>
      </w:r>
    </w:p>
    <w:p w14:paraId="47601AE7" w14:textId="1E81093E" w:rsidR="00A54CFF" w:rsidRDefault="00A54CFF" w:rsidP="00A54CFF">
      <w:pPr>
        <w:pStyle w:val="a8"/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см</m:t>
            </m:r>
          </m:sub>
        </m:sSub>
      </m:oMath>
      <w:r>
        <w:rPr>
          <w:color w:val="000000" w:themeColor="text1"/>
        </w:rPr>
        <w:t xml:space="preserve"> – коэффициент сменности;</w:t>
      </w:r>
    </w:p>
    <w:p w14:paraId="574C611F" w14:textId="59BD6A5B" w:rsidR="00A54CFF" w:rsidRDefault="00A54CFF" w:rsidP="00A54CFF">
      <w:pPr>
        <w:pStyle w:val="a8"/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пот</m:t>
            </m:r>
          </m:sub>
        </m:sSub>
      </m:oMath>
      <w:r>
        <w:rPr>
          <w:color w:val="000000" w:themeColor="text1"/>
        </w:rPr>
        <w:t xml:space="preserve"> – коэфффициент, учитывающий потери рабочего времени, связанные с профилактикой и ремонтом ЭВМ;</w:t>
      </w:r>
    </w:p>
    <w:p w14:paraId="52A604AB" w14:textId="1DD2B026" w:rsidR="00F34838" w:rsidRPr="00F34838" w:rsidRDefault="00F34838" w:rsidP="00A54CFF">
      <w:pPr>
        <w:pStyle w:val="a8"/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 w:rsidRPr="00F34838">
        <w:rPr>
          <w:color w:val="000000" w:themeColor="text1"/>
        </w:rPr>
        <w:t xml:space="preserve"> – </w:t>
      </w:r>
      <w:r>
        <w:rPr>
          <w:color w:val="000000" w:themeColor="text1"/>
        </w:rPr>
        <w:t>Действительный годовой фонд времени работы ПЭВМ</w:t>
      </w:r>
      <w:r w:rsidRPr="00F34838">
        <w:rPr>
          <w:color w:val="000000" w:themeColor="text1"/>
        </w:rPr>
        <w:t>;</w:t>
      </w:r>
    </w:p>
    <w:p w14:paraId="5F5302ED" w14:textId="5FD64EFB" w:rsidR="00F829DB" w:rsidRDefault="00F829DB" w:rsidP="00F829DB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3BA0D3B1" w14:textId="3C7782F9" w:rsidR="00651201" w:rsidRPr="00A54CFF" w:rsidRDefault="00BE2B6F" w:rsidP="00F829DB">
      <w:pPr>
        <w:pStyle w:val="a4"/>
        <w:spacing w:line="276" w:lineRule="auto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ЭВМ</m:t>
              </m:r>
            </m:sub>
          </m:sSub>
          <m:r>
            <w:rPr>
              <w:rFonts w:ascii="Cambria Math" w:hAnsi="Cambria Math"/>
              <w:color w:val="000000" w:themeColor="text1"/>
            </w:rPr>
            <m:t>=246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hAnsi="Cambria Math"/>
              <w:color w:val="000000" w:themeColor="text1"/>
            </w:rPr>
            <m:t>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hAnsi="Cambria Math"/>
              <w:color w:val="000000" w:themeColor="text1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1-0,15</m:t>
              </m:r>
            </m:e>
          </m:d>
          <m:r>
            <w:rPr>
              <w:rFonts w:ascii="Cambria Math" w:hAnsi="Cambria Math"/>
              <w:color w:val="000000" w:themeColor="text1"/>
            </w:rPr>
            <m:t>=1672,8</m:t>
          </m:r>
        </m:oMath>
      </m:oMathPara>
    </w:p>
    <w:p w14:paraId="0EA432EA" w14:textId="41824C00" w:rsidR="00F829DB" w:rsidRPr="00786A33" w:rsidRDefault="00BE2B6F" w:rsidP="00F829DB">
      <w:pPr>
        <w:pStyle w:val="a4"/>
        <w:spacing w:line="276" w:lineRule="auto"/>
        <w:rPr>
          <w:rFonts w:eastAsia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0,06 ∙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1672,8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0,3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0,95=2</m:t>
          </m:r>
          <m:r>
            <w:rPr>
              <w:rFonts w:ascii="Cambria Math" w:eastAsia="Calibri" w:hAnsi="Cambria Math"/>
              <w:color w:val="000000" w:themeColor="text1"/>
            </w:rPr>
            <m:t>8,60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 xml:space="preserve"> руб.</m:t>
          </m:r>
        </m:oMath>
      </m:oMathPara>
    </w:p>
    <w:p w14:paraId="4C41F54D" w14:textId="77777777" w:rsidR="00F829DB" w:rsidRPr="00786A33" w:rsidRDefault="00F829DB" w:rsidP="00F829DB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196C70F4" w14:textId="4E8A48B3" w:rsidR="00F829DB" w:rsidRPr="00786A33" w:rsidRDefault="00F829DB" w:rsidP="00F829DB">
      <w:pPr>
        <w:pStyle w:val="a4"/>
        <w:spacing w:line="276" w:lineRule="auto"/>
        <w:rPr>
          <w:rFonts w:eastAsia="Times New Roman"/>
          <w:color w:val="000000" w:themeColor="text1"/>
        </w:rPr>
      </w:pPr>
      <w:r w:rsidRPr="00786A33">
        <w:rPr>
          <w:rFonts w:eastAsia="Times New Roman"/>
          <w:color w:val="000000" w:themeColor="text1"/>
        </w:rPr>
        <w:t>Затраты на материалы (</w:t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</w:rPr>
              <m:t>мат</m:t>
            </m:r>
          </m:sub>
        </m:sSub>
      </m:oMath>
      <w:r w:rsidRPr="00786A33">
        <w:rPr>
          <w:rFonts w:eastAsia="Times New Roman"/>
          <w:color w:val="000000" w:themeColor="text1"/>
        </w:rPr>
        <w:t>), необходимые для обеспечения нормальной работы ПЭВМ составляют около 1% от балансовой стоимости ЭВМ и определяются формулой (5.</w:t>
      </w:r>
      <w:r w:rsidR="002E25FF" w:rsidRPr="002E25FF">
        <w:rPr>
          <w:rFonts w:eastAsia="Times New Roman"/>
          <w:color w:val="000000" w:themeColor="text1"/>
        </w:rPr>
        <w:t>30</w:t>
      </w:r>
      <w:r w:rsidRPr="00786A33">
        <w:rPr>
          <w:rFonts w:eastAsia="Times New Roman"/>
          <w:color w:val="000000" w:themeColor="text1"/>
        </w:rPr>
        <w:t>):</w:t>
      </w:r>
    </w:p>
    <w:p w14:paraId="4353C99F" w14:textId="77777777" w:rsidR="00526760" w:rsidRDefault="00526760" w:rsidP="00526760">
      <w:pPr>
        <w:pStyle w:val="a6"/>
        <w:spacing w:line="276" w:lineRule="auto"/>
        <w:ind w:left="2694"/>
        <w:rPr>
          <w:rFonts w:eastAsia="Times New Roman"/>
          <w:color w:val="000000" w:themeColor="text1"/>
        </w:rPr>
      </w:pPr>
    </w:p>
    <w:p w14:paraId="48BEBBB6" w14:textId="1189F462" w:rsidR="00526760" w:rsidRPr="00786A33" w:rsidRDefault="00BE2B6F" w:rsidP="002E25FF">
      <w:pPr>
        <w:pStyle w:val="a6"/>
        <w:spacing w:line="276" w:lineRule="auto"/>
        <w:ind w:left="2694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</w:rPr>
              <m:t>мат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МЗ</m:t>
            </m:r>
          </m:sub>
        </m:sSub>
      </m:oMath>
      <w:r w:rsidR="00526760" w:rsidRPr="00786A33">
        <w:rPr>
          <w:rFonts w:eastAsiaTheme="minorEastAsia"/>
          <w:color w:val="000000" w:themeColor="text1"/>
        </w:rPr>
        <w:t xml:space="preserve">,                              </w:t>
      </w:r>
      <w:r w:rsidR="00526760" w:rsidRPr="00786A33">
        <w:rPr>
          <w:rFonts w:eastAsiaTheme="minorEastAsia"/>
          <w:color w:val="000000" w:themeColor="text1"/>
        </w:rPr>
        <w:tab/>
        <w:t xml:space="preserve">  (5.</w:t>
      </w:r>
      <w:r w:rsidR="002E25FF" w:rsidRPr="002E25FF">
        <w:rPr>
          <w:rFonts w:eastAsiaTheme="minorEastAsia"/>
          <w:color w:val="000000" w:themeColor="text1"/>
        </w:rPr>
        <w:t>30</w:t>
      </w:r>
      <w:r w:rsidR="00526760" w:rsidRPr="00786A33">
        <w:rPr>
          <w:rFonts w:eastAsiaTheme="minorEastAsia"/>
          <w:color w:val="000000" w:themeColor="text1"/>
        </w:rPr>
        <w:t>)</w:t>
      </w:r>
    </w:p>
    <w:p w14:paraId="583422A9" w14:textId="77777777" w:rsidR="00526760" w:rsidRPr="00786A33" w:rsidRDefault="00526760" w:rsidP="00526760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63229CA9" w14:textId="77777777" w:rsidR="00526760" w:rsidRPr="00786A33" w:rsidRDefault="00526760" w:rsidP="00526760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приобр</m:t>
            </m:r>
          </m:sub>
        </m:sSub>
      </m:oMath>
      <w:r w:rsidRPr="00786A33">
        <w:rPr>
          <w:color w:val="000000" w:themeColor="text1"/>
        </w:rPr>
        <w:t xml:space="preserve"> – затраты на приобретение (стоимость) ЭВМ, руб.;</w:t>
      </w:r>
    </w:p>
    <w:p w14:paraId="41E0F57B" w14:textId="77777777" w:rsidR="00526760" w:rsidRPr="00786A33" w:rsidRDefault="00526760" w:rsidP="00526760">
      <w:pPr>
        <w:pStyle w:val="a8"/>
        <w:spacing w:line="276" w:lineRule="auto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доп</m:t>
            </m:r>
          </m:sub>
        </m:sSub>
      </m:oMath>
      <w:r w:rsidRPr="00786A33">
        <w:rPr>
          <w:color w:val="000000" w:themeColor="text1"/>
        </w:rPr>
        <w:t xml:space="preserve"> – коэффициент, характеризующий дополнительные затраты, связанные с доставкой, монтажом и наладкой оборудования,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12-13%</m:t>
        </m:r>
      </m:oMath>
      <w:r w:rsidRPr="00786A33">
        <w:rPr>
          <w:color w:val="000000" w:themeColor="text1"/>
        </w:rPr>
        <w:t xml:space="preserve"> от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приобр</m:t>
            </m:r>
          </m:sub>
        </m:sSub>
      </m:oMath>
      <w:r w:rsidRPr="00786A33">
        <w:rPr>
          <w:color w:val="000000" w:themeColor="text1"/>
        </w:rPr>
        <w:t>;</w:t>
      </w:r>
    </w:p>
    <w:p w14:paraId="6E3653B6" w14:textId="77777777" w:rsidR="00526760" w:rsidRPr="00786A33" w:rsidRDefault="00526760" w:rsidP="00526760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мз</m:t>
            </m:r>
          </m:sub>
        </m:sSub>
      </m:oMath>
      <w:r w:rsidRPr="00786A33">
        <w:rPr>
          <w:color w:val="000000" w:themeColor="text1"/>
        </w:rPr>
        <w:t xml:space="preserve"> – коэффициент, характеризующий затраты на вспомогательные материалы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мз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0,01</m:t>
        </m:r>
      </m:oMath>
      <w:r w:rsidRPr="00786A33">
        <w:rPr>
          <w:color w:val="000000" w:themeColor="text1"/>
        </w:rPr>
        <w:t>).</w:t>
      </w:r>
    </w:p>
    <w:p w14:paraId="353659C4" w14:textId="77777777" w:rsidR="00526760" w:rsidRPr="00786A33" w:rsidRDefault="00526760" w:rsidP="00526760">
      <w:pPr>
        <w:pStyle w:val="a4"/>
        <w:spacing w:line="276" w:lineRule="auto"/>
        <w:rPr>
          <w:color w:val="000000" w:themeColor="text1"/>
        </w:rPr>
      </w:pPr>
    </w:p>
    <w:p w14:paraId="011E765E" w14:textId="2ED8DF8F" w:rsidR="00526760" w:rsidRPr="00786A33" w:rsidRDefault="00BE2B6F" w:rsidP="00526760">
      <w:pPr>
        <w:pStyle w:val="a4"/>
        <w:spacing w:line="276" w:lineRule="auto"/>
        <w:rPr>
          <w:rFonts w:eastAsia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 w:themeColor="text1"/>
                </w:rPr>
                <m:t>мат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2590∙</m:t>
          </m:r>
          <m:d>
            <m:d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0,01=29,01 руб.</m:t>
          </m:r>
        </m:oMath>
      </m:oMathPara>
    </w:p>
    <w:p w14:paraId="58946230" w14:textId="21062483" w:rsidR="003E6D4D" w:rsidRDefault="003E6D4D" w:rsidP="00C92673">
      <w:pPr>
        <w:spacing w:line="276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08C960" w14:textId="001D95DA" w:rsidR="00887E0E" w:rsidRPr="00786A33" w:rsidRDefault="00887E0E" w:rsidP="00887E0E">
      <w:pPr>
        <w:pStyle w:val="a4"/>
        <w:spacing w:line="276" w:lineRule="auto"/>
        <w:rPr>
          <w:rFonts w:eastAsia="Times New Roman"/>
          <w:color w:val="000000" w:themeColor="text1"/>
        </w:rPr>
      </w:pPr>
      <w:r w:rsidRPr="00786A33">
        <w:rPr>
          <w:rFonts w:eastAsia="Times New Roman"/>
          <w:color w:val="000000" w:themeColor="text1"/>
        </w:rPr>
        <w:t>Затраты на текущий и профилактический ремонт (</w:t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</w:rPr>
              <m:t>ТР</m:t>
            </m:r>
          </m:sub>
        </m:sSub>
      </m:oMath>
      <w:r w:rsidRPr="00786A33">
        <w:rPr>
          <w:rFonts w:eastAsia="Times New Roman"/>
          <w:color w:val="000000" w:themeColor="text1"/>
        </w:rPr>
        <w:t xml:space="preserve">) принимаются равными </w:t>
      </w:r>
      <w:r>
        <w:rPr>
          <w:rFonts w:eastAsia="Times New Roman"/>
          <w:color w:val="000000" w:themeColor="text1"/>
        </w:rPr>
        <w:t>7</w:t>
      </w:r>
      <w:r w:rsidRPr="00786A33">
        <w:rPr>
          <w:rFonts w:eastAsia="Times New Roman"/>
          <w:color w:val="000000" w:themeColor="text1"/>
        </w:rPr>
        <w:t>% от балансовой стоимости ЭВМ и рассчитываются по формуле (5.</w:t>
      </w:r>
      <w:r w:rsidR="002E25FF" w:rsidRPr="002E25FF">
        <w:rPr>
          <w:rFonts w:eastAsia="Times New Roman"/>
          <w:color w:val="000000" w:themeColor="text1"/>
        </w:rPr>
        <w:t>31</w:t>
      </w:r>
      <w:r w:rsidRPr="00786A33">
        <w:rPr>
          <w:rFonts w:eastAsia="Times New Roman"/>
          <w:color w:val="000000" w:themeColor="text1"/>
        </w:rPr>
        <w:t>):</w:t>
      </w:r>
    </w:p>
    <w:p w14:paraId="472214AF" w14:textId="77777777" w:rsidR="00887E0E" w:rsidRPr="00786A33" w:rsidRDefault="00887E0E" w:rsidP="00887E0E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018048E2" w14:textId="1BBAD8D0" w:rsidR="00887E0E" w:rsidRPr="00786A33" w:rsidRDefault="00BE2B6F" w:rsidP="002E25FF">
      <w:pPr>
        <w:pStyle w:val="a6"/>
        <w:spacing w:line="276" w:lineRule="auto"/>
        <w:ind w:left="2977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тр</m:t>
            </m:r>
          </m:sub>
        </m:sSub>
      </m:oMath>
      <w:r w:rsidR="00887E0E" w:rsidRPr="00786A33">
        <w:rPr>
          <w:rFonts w:eastAsiaTheme="minorEastAsia"/>
          <w:color w:val="000000" w:themeColor="text1"/>
        </w:rPr>
        <w:t xml:space="preserve">,                            </w:t>
      </w:r>
      <w:r w:rsidR="00887E0E" w:rsidRPr="00786A33">
        <w:rPr>
          <w:rFonts w:eastAsiaTheme="minorEastAsia"/>
          <w:color w:val="000000" w:themeColor="text1"/>
        </w:rPr>
        <w:tab/>
        <w:t xml:space="preserve">  (5.</w:t>
      </w:r>
      <w:r w:rsidR="002E25FF" w:rsidRPr="002E25FF">
        <w:rPr>
          <w:rFonts w:eastAsiaTheme="minorEastAsia"/>
          <w:color w:val="000000" w:themeColor="text1"/>
        </w:rPr>
        <w:t>31</w:t>
      </w:r>
      <w:r w:rsidR="00887E0E" w:rsidRPr="00786A33">
        <w:rPr>
          <w:rFonts w:eastAsiaTheme="minorEastAsia"/>
          <w:color w:val="000000" w:themeColor="text1"/>
        </w:rPr>
        <w:t>)</w:t>
      </w:r>
    </w:p>
    <w:p w14:paraId="3178A845" w14:textId="77777777" w:rsidR="00887E0E" w:rsidRPr="00786A33" w:rsidRDefault="00887E0E" w:rsidP="00887E0E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7CDC324F" w14:textId="77777777" w:rsidR="00887E0E" w:rsidRPr="00786A33" w:rsidRDefault="00887E0E" w:rsidP="00887E0E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тр</m:t>
            </m:r>
          </m:sub>
        </m:sSub>
      </m:oMath>
      <w:r w:rsidRPr="00786A33">
        <w:rPr>
          <w:color w:val="000000" w:themeColor="text1"/>
        </w:rPr>
        <w:t xml:space="preserve"> – коэффициент, характеризующий затраты на текущий и профилактический ремонт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мз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0,05</m:t>
        </m:r>
      </m:oMath>
      <w:r w:rsidRPr="00786A33">
        <w:rPr>
          <w:color w:val="000000" w:themeColor="text1"/>
        </w:rPr>
        <w:t>).</w:t>
      </w:r>
    </w:p>
    <w:p w14:paraId="268304D6" w14:textId="77777777" w:rsidR="00887E0E" w:rsidRPr="00786A33" w:rsidRDefault="00887E0E" w:rsidP="00887E0E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0B5D58D7" w14:textId="61F8CE52" w:rsidR="00887E0E" w:rsidRPr="00AA35C5" w:rsidRDefault="00BE2B6F" w:rsidP="00887E0E">
      <w:pPr>
        <w:pStyle w:val="a4"/>
        <w:spacing w:line="276" w:lineRule="auto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=2590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d>
            <m:d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0,07=203,06 руб.</m:t>
          </m:r>
        </m:oMath>
      </m:oMathPara>
    </w:p>
    <w:p w14:paraId="211006E5" w14:textId="77777777" w:rsidR="00AA35C5" w:rsidRPr="00AA35C5" w:rsidRDefault="00AA35C5" w:rsidP="00AA35C5">
      <w:pPr>
        <w:pStyle w:val="a4"/>
        <w:spacing w:line="276" w:lineRule="auto"/>
        <w:ind w:firstLine="0"/>
        <w:rPr>
          <w:rFonts w:eastAsia="Calibri"/>
          <w:color w:val="000000" w:themeColor="text1"/>
        </w:rPr>
      </w:pPr>
    </w:p>
    <w:p w14:paraId="6C719AA2" w14:textId="040171E6" w:rsidR="00AA35C5" w:rsidRPr="00786A33" w:rsidRDefault="00AA35C5" w:rsidP="00AA35C5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Прочие затраты, связанные с эксплуатацией ЭВМ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 w:rsidRPr="00786A33">
        <w:rPr>
          <w:color w:val="000000" w:themeColor="text1"/>
        </w:rPr>
        <w:t>), состоят из амортизационных отчислений на здания, стоимости услуг сторонних организаций, составляют 5 % от балансовой стоимости и рассчитываются по формуле (5.</w:t>
      </w:r>
      <w:r w:rsidR="002E25FF" w:rsidRPr="002E25FF">
        <w:rPr>
          <w:color w:val="000000" w:themeColor="text1"/>
        </w:rPr>
        <w:t>32</w:t>
      </w:r>
      <w:r w:rsidRPr="00786A33">
        <w:rPr>
          <w:color w:val="000000" w:themeColor="text1"/>
        </w:rPr>
        <w:t xml:space="preserve">): </w:t>
      </w:r>
    </w:p>
    <w:p w14:paraId="5D4619E2" w14:textId="77777777" w:rsidR="00AA35C5" w:rsidRPr="00786A33" w:rsidRDefault="00AA35C5" w:rsidP="00AA35C5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655BD5A1" w14:textId="0136F579" w:rsidR="00AA35C5" w:rsidRPr="00786A33" w:rsidRDefault="00BE2B6F" w:rsidP="002E25FF">
      <w:pPr>
        <w:pStyle w:val="a6"/>
        <w:spacing w:line="276" w:lineRule="auto"/>
        <w:ind w:left="2835"/>
        <w:jc w:val="right"/>
        <w:rPr>
          <w:rFonts w:eastAsia="Calibri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 w:rsidR="00AA35C5" w:rsidRPr="00786A33">
        <w:rPr>
          <w:rFonts w:eastAsiaTheme="minorEastAsia"/>
          <w:color w:val="000000" w:themeColor="text1"/>
        </w:rPr>
        <w:t xml:space="preserve">,                             </w:t>
      </w:r>
      <w:r w:rsidR="00AA35C5" w:rsidRPr="00786A33">
        <w:rPr>
          <w:rFonts w:eastAsiaTheme="minorEastAsia"/>
          <w:color w:val="000000" w:themeColor="text1"/>
        </w:rPr>
        <w:tab/>
        <w:t xml:space="preserve">  (5.</w:t>
      </w:r>
      <w:r w:rsidR="002E25FF" w:rsidRPr="002E25FF">
        <w:rPr>
          <w:rFonts w:eastAsiaTheme="minorEastAsia"/>
          <w:color w:val="000000" w:themeColor="text1"/>
        </w:rPr>
        <w:t>32</w:t>
      </w:r>
      <w:r w:rsidR="00AA35C5" w:rsidRPr="00786A33">
        <w:rPr>
          <w:rFonts w:eastAsiaTheme="minorEastAsia"/>
          <w:color w:val="000000" w:themeColor="text1"/>
        </w:rPr>
        <w:t>)</w:t>
      </w:r>
    </w:p>
    <w:p w14:paraId="0F1F7C39" w14:textId="77777777" w:rsidR="00AA35C5" w:rsidRPr="00786A33" w:rsidRDefault="00AA35C5" w:rsidP="00AA35C5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45ED5E6A" w14:textId="77777777" w:rsidR="00AA35C5" w:rsidRPr="00786A33" w:rsidRDefault="00AA35C5" w:rsidP="00AA35C5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 w:rsidRPr="00786A33">
        <w:rPr>
          <w:color w:val="000000" w:themeColor="text1"/>
        </w:rPr>
        <w:t xml:space="preserve"> – коэффициент, характеризующий размет прочих затрат, связанных с эксплуатацией ЭВМ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0,05</m:t>
        </m:r>
      </m:oMath>
      <w:r w:rsidRPr="00786A33">
        <w:rPr>
          <w:color w:val="000000" w:themeColor="text1"/>
        </w:rPr>
        <w:t>).</w:t>
      </w:r>
    </w:p>
    <w:p w14:paraId="3E4BDBD4" w14:textId="77777777" w:rsidR="00AA35C5" w:rsidRPr="00786A33" w:rsidRDefault="00AA35C5" w:rsidP="00AA35C5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7F3D2D40" w14:textId="5C1A3937" w:rsidR="00AA35C5" w:rsidRPr="00786A33" w:rsidRDefault="00BE2B6F" w:rsidP="00AA35C5">
      <w:pPr>
        <w:pStyle w:val="a4"/>
        <w:spacing w:line="276" w:lineRule="auto"/>
        <w:rPr>
          <w:rFonts w:eastAsia="Times New Roman"/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=2590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d>
            <m:d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0,05=145,04 руб.</m:t>
          </m:r>
        </m:oMath>
      </m:oMathPara>
    </w:p>
    <w:p w14:paraId="03B377D5" w14:textId="7914DBE8" w:rsidR="00887E0E" w:rsidRDefault="00887E0E" w:rsidP="0031758E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E638BA" w14:textId="4EC37C8A" w:rsidR="0031758E" w:rsidRPr="00786A33" w:rsidRDefault="0031758E" w:rsidP="0031758E">
      <w:pPr>
        <w:pStyle w:val="a4"/>
        <w:spacing w:line="276" w:lineRule="auto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>Для расчета машинного времени ЭВМ (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эвм</m:t>
            </m:r>
          </m:sub>
        </m:sSub>
      </m:oMath>
      <w:r w:rsidRPr="00786A33">
        <w:rPr>
          <w:rFonts w:eastAsia="Calibri"/>
          <w:color w:val="000000" w:themeColor="text1"/>
        </w:rPr>
        <w:t xml:space="preserve"> в часах), необходимого для разработки и отладки проекта, следует использовать формулу (5.</w:t>
      </w:r>
      <w:r w:rsidR="002E25FF" w:rsidRPr="002E25FF">
        <w:rPr>
          <w:rFonts w:eastAsia="Calibri"/>
          <w:color w:val="000000" w:themeColor="text1"/>
        </w:rPr>
        <w:t>33</w:t>
      </w:r>
      <w:r w:rsidRPr="00786A33">
        <w:rPr>
          <w:rFonts w:eastAsia="Calibri"/>
          <w:color w:val="000000" w:themeColor="text1"/>
        </w:rPr>
        <w:t>)</w:t>
      </w:r>
      <w:r w:rsidR="0022734C">
        <w:rPr>
          <w:rFonts w:eastAsia="Calibri"/>
          <w:color w:val="000000" w:themeColor="text1"/>
        </w:rPr>
        <w:t>, а для расчета затраты машинного времени формулу (5.34)</w:t>
      </w:r>
      <w:r w:rsidRPr="00786A33">
        <w:rPr>
          <w:rFonts w:eastAsia="Calibri"/>
          <w:color w:val="000000" w:themeColor="text1"/>
        </w:rPr>
        <w:t>:</w:t>
      </w:r>
    </w:p>
    <w:p w14:paraId="1D1B3168" w14:textId="77777777" w:rsidR="0031758E" w:rsidRPr="00786A33" w:rsidRDefault="0031758E" w:rsidP="0031758E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374323BF" w14:textId="1CDA54A0" w:rsidR="0031758E" w:rsidRDefault="00BE2B6F" w:rsidP="0031758E">
      <w:pPr>
        <w:pStyle w:val="a6"/>
        <w:spacing w:line="276" w:lineRule="auto"/>
        <w:ind w:left="3119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be-BY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эвм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val="be-BY"/>
          </w:rPr>
          <m:t>=</m:t>
        </m:r>
        <m:d>
          <m:dPr>
            <m:ctrlPr>
              <w:rPr>
                <w:rFonts w:ascii="Cambria Math" w:hAnsi="Cambria Math"/>
                <w:color w:val="000000" w:themeColor="text1"/>
                <w:lang w:val="be-B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be-BY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РП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be-BY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ВН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  <m:ctrlPr>
              <w:rPr>
                <w:rFonts w:ascii="Cambria Math" w:hAnsi="Cambria Math"/>
                <w:i/>
                <w:color w:val="000000" w:themeColor="text1"/>
                <w:lang w:val="be-BY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см</m:t>
            </m:r>
          </m:sub>
        </m:sSub>
      </m:oMath>
      <w:r w:rsidR="0031758E" w:rsidRPr="00786A33">
        <w:rPr>
          <w:rFonts w:eastAsiaTheme="minorEastAsia"/>
          <w:color w:val="000000" w:themeColor="text1"/>
        </w:rPr>
        <w:t xml:space="preserve">,                               </w:t>
      </w:r>
      <w:r w:rsidR="0031758E" w:rsidRPr="00786A33">
        <w:rPr>
          <w:rFonts w:eastAsiaTheme="minorEastAsia"/>
          <w:color w:val="000000" w:themeColor="text1"/>
        </w:rPr>
        <w:tab/>
        <w:t xml:space="preserve">  (5.</w:t>
      </w:r>
      <w:r w:rsidR="002E25FF" w:rsidRPr="002E25FF">
        <w:rPr>
          <w:rFonts w:eastAsiaTheme="minorEastAsia"/>
          <w:color w:val="000000" w:themeColor="text1"/>
        </w:rPr>
        <w:t>33</w:t>
      </w:r>
      <w:r w:rsidR="0031758E" w:rsidRPr="00786A33">
        <w:rPr>
          <w:rFonts w:eastAsiaTheme="minorEastAsia"/>
          <w:color w:val="000000" w:themeColor="text1"/>
        </w:rPr>
        <w:t>)</w:t>
      </w:r>
    </w:p>
    <w:p w14:paraId="201ABF9F" w14:textId="4E90D292" w:rsidR="002115B1" w:rsidRPr="002115B1" w:rsidRDefault="00BE2B6F" w:rsidP="00D04E3B">
      <w:pPr>
        <w:pStyle w:val="a4"/>
        <w:ind w:left="2399" w:firstLine="72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be-BY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be-BY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МВ</m:t>
            </m:r>
          </m:sub>
        </m:sSub>
        <m:r>
          <w:rPr>
            <w:rFonts w:ascii="Cambria Math" w:hAnsi="Cambria Math"/>
            <w:color w:val="000000" w:themeColor="text1"/>
            <w:lang w:val="be-BY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lang w:val="be-BY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be-BY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color w:val="000000" w:themeColor="text1"/>
                <w:lang w:val="be-BY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color w:val="000000" w:themeColor="text1"/>
                <w:lang w:val="be-BY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 w:rsidR="002115B1" w:rsidRPr="002115B1">
        <w:rPr>
          <w:rFonts w:eastAsiaTheme="minorEastAsia"/>
          <w:color w:val="000000" w:themeColor="text1"/>
        </w:rPr>
        <w:t xml:space="preserve">                                                   </w:t>
      </w:r>
      <w:r w:rsidR="002115B1" w:rsidRPr="002115B1">
        <w:rPr>
          <w:rFonts w:eastAsiaTheme="minorEastAsia"/>
          <w:iCs/>
          <w:color w:val="000000" w:themeColor="text1"/>
        </w:rPr>
        <w:t>(5.</w:t>
      </w:r>
      <w:r w:rsidR="002E25FF" w:rsidRPr="0022734C">
        <w:rPr>
          <w:rFonts w:eastAsiaTheme="minorEastAsia"/>
          <w:iCs/>
          <w:color w:val="000000" w:themeColor="text1"/>
        </w:rPr>
        <w:t>34</w:t>
      </w:r>
      <w:r w:rsidR="002115B1" w:rsidRPr="002115B1">
        <w:rPr>
          <w:rFonts w:eastAsiaTheme="minorEastAsia"/>
          <w:iCs/>
          <w:color w:val="000000" w:themeColor="text1"/>
        </w:rPr>
        <w:t>)</w:t>
      </w:r>
    </w:p>
    <w:p w14:paraId="25BF1C5F" w14:textId="77777777" w:rsidR="0031758E" w:rsidRPr="00786A33" w:rsidRDefault="0031758E" w:rsidP="0031758E">
      <w:pPr>
        <w:pStyle w:val="a8"/>
        <w:spacing w:line="276" w:lineRule="auto"/>
        <w:rPr>
          <w:color w:val="000000" w:themeColor="text1"/>
        </w:rPr>
      </w:pPr>
    </w:p>
    <w:p w14:paraId="2FB03504" w14:textId="77777777" w:rsidR="0031758E" w:rsidRPr="00786A33" w:rsidRDefault="0031758E" w:rsidP="0031758E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РП</m:t>
            </m:r>
          </m:sub>
        </m:sSub>
      </m:oMath>
      <w:r w:rsidRPr="00786A33">
        <w:rPr>
          <w:color w:val="000000" w:themeColor="text1"/>
        </w:rPr>
        <w:t xml:space="preserve"> – срок реализации стадии «Рабочий проект» (РП), 30 дней;</w:t>
      </w:r>
    </w:p>
    <w:p w14:paraId="15EE9F64" w14:textId="77777777" w:rsidR="0031758E" w:rsidRPr="00786A33" w:rsidRDefault="0031758E" w:rsidP="0031758E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ВН</m:t>
            </m:r>
          </m:sub>
        </m:sSub>
      </m:oMath>
      <w:r w:rsidRPr="00786A33">
        <w:rPr>
          <w:color w:val="000000" w:themeColor="text1"/>
        </w:rPr>
        <w:t xml:space="preserve"> – срок реализации стадии «Ввод в действие» (ВП), 14 дня;</w:t>
      </w:r>
    </w:p>
    <w:p w14:paraId="7E6576FF" w14:textId="77777777" w:rsidR="0031758E" w:rsidRPr="00786A33" w:rsidRDefault="0031758E" w:rsidP="0031758E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см</m:t>
            </m:r>
          </m:sub>
        </m:sSub>
      </m:oMath>
      <w:r w:rsidRPr="00786A33">
        <w:rPr>
          <w:color w:val="000000" w:themeColor="text1"/>
        </w:rPr>
        <w:t xml:space="preserve"> – продолжительность рабочей смены, (ч.),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vertAlign w:val="subscript"/>
              </w:rPr>
              <m:t>см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 8 ч.</m:t>
        </m:r>
      </m:oMath>
      <w:r w:rsidRPr="00786A33">
        <w:rPr>
          <w:color w:val="000000" w:themeColor="text1"/>
        </w:rPr>
        <w:t>;</w:t>
      </w:r>
    </w:p>
    <w:p w14:paraId="15931345" w14:textId="77777777" w:rsidR="0031758E" w:rsidRPr="00786A33" w:rsidRDefault="0031758E" w:rsidP="0031758E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см</m:t>
            </m:r>
          </m:sub>
        </m:sSub>
      </m:oMath>
      <w:r w:rsidRPr="00786A33">
        <w:rPr>
          <w:color w:val="000000" w:themeColor="text1"/>
        </w:rPr>
        <w:t xml:space="preserve"> – количество рабочих смен,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  <w:vertAlign w:val="subscript"/>
              </w:rPr>
              <m:t>см</m:t>
            </m:r>
          </m:sub>
        </m:sSub>
        <m:r>
          <w:rPr>
            <w:rFonts w:ascii="Cambria Math" w:hAnsi="Cambria Math"/>
            <w:color w:val="000000" w:themeColor="text1"/>
          </w:rPr>
          <m:t>= 1</m:t>
        </m:r>
      </m:oMath>
      <w:r w:rsidRPr="00786A33">
        <w:rPr>
          <w:color w:val="000000" w:themeColor="text1"/>
        </w:rPr>
        <w:t>.</w:t>
      </w:r>
    </w:p>
    <w:p w14:paraId="4656F0A5" w14:textId="77777777" w:rsidR="0031758E" w:rsidRPr="00786A33" w:rsidRDefault="0031758E" w:rsidP="0031758E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105AB4B9" w14:textId="6555422E" w:rsidR="0031758E" w:rsidRPr="00786A33" w:rsidRDefault="00BE2B6F" w:rsidP="0031758E">
      <w:pPr>
        <w:pStyle w:val="a4"/>
        <w:spacing w:line="276" w:lineRule="auto"/>
        <w:rPr>
          <w:rFonts w:eastAsia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эвм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42.35+15.22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1=460,5 ч;</m:t>
          </m:r>
        </m:oMath>
      </m:oMathPara>
    </w:p>
    <w:p w14:paraId="02D3DB54" w14:textId="77777777" w:rsidR="0031758E" w:rsidRPr="00786A33" w:rsidRDefault="0031758E" w:rsidP="0031758E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1491C8E2" w14:textId="2D548317" w:rsidR="0031758E" w:rsidRPr="00786A33" w:rsidRDefault="0031758E" w:rsidP="0031758E">
      <w:pPr>
        <w:pStyle w:val="a4"/>
        <w:spacing w:line="276" w:lineRule="auto"/>
        <w:rPr>
          <w:rFonts w:eastAsia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w:lastRenderedPageBreak/>
            <m:t xml:space="preserve">Сч= </m:t>
          </m:r>
          <m:f>
            <m:f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12478,36 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2028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580,16 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 xml:space="preserve">28,66 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 xml:space="preserve">29,01 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 xml:space="preserve">203,06 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145,04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1672,8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</m:t>
          </m:r>
        </m:oMath>
      </m:oMathPara>
    </w:p>
    <w:p w14:paraId="37D455C1" w14:textId="4A9F9BCA" w:rsidR="0031758E" w:rsidRPr="00786A33" w:rsidRDefault="0031758E" w:rsidP="0031758E">
      <w:pPr>
        <w:pStyle w:val="a4"/>
        <w:spacing w:line="276" w:lineRule="auto"/>
        <w:rPr>
          <w:rFonts w:eastAsia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15492,29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1672,8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=9,26 руб/ч;</m:t>
          </m:r>
        </m:oMath>
      </m:oMathPara>
    </w:p>
    <w:p w14:paraId="67EA9AD0" w14:textId="77777777" w:rsidR="0031758E" w:rsidRPr="004D48D8" w:rsidRDefault="0031758E" w:rsidP="0031758E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5F8F808E" w14:textId="011BBE32" w:rsidR="00624F57" w:rsidRPr="00624F57" w:rsidRDefault="00BE2B6F" w:rsidP="0031758E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=9,26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460,5=4264,23руб.</m:t>
          </m:r>
        </m:oMath>
      </m:oMathPara>
    </w:p>
    <w:p w14:paraId="205C3552" w14:textId="0C764444" w:rsidR="00624F57" w:rsidRDefault="00624F57" w:rsidP="0031758E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0258988" w14:textId="73D35314" w:rsidR="00624F57" w:rsidRPr="00E4258C" w:rsidRDefault="00624F57" w:rsidP="00E4258C">
      <w:pPr>
        <w:pStyle w:val="a4"/>
        <w:spacing w:line="276" w:lineRule="auto"/>
        <w:rPr>
          <w:rFonts w:eastAsia="Calibri"/>
          <w:color w:val="000000" w:themeColor="text1"/>
        </w:rPr>
      </w:pPr>
      <w:r w:rsidRPr="00786A33">
        <w:rPr>
          <w:color w:val="000000" w:themeColor="text1"/>
        </w:rPr>
        <w:t xml:space="preserve">При написании дипломной работы были использованы среда разработки </w:t>
      </w:r>
      <w:r w:rsidRPr="00786A33">
        <w:rPr>
          <w:i/>
          <w:iCs/>
          <w:color w:val="000000" w:themeColor="text1"/>
          <w:lang w:val="en-US"/>
        </w:rPr>
        <w:t>Visual</w:t>
      </w:r>
      <w:r w:rsidRPr="00786A33">
        <w:rPr>
          <w:i/>
          <w:iCs/>
          <w:color w:val="000000" w:themeColor="text1"/>
        </w:rPr>
        <w:t xml:space="preserve"> </w:t>
      </w:r>
      <w:r w:rsidRPr="00786A33">
        <w:rPr>
          <w:i/>
          <w:iCs/>
          <w:color w:val="000000" w:themeColor="text1"/>
          <w:lang w:val="en-US"/>
        </w:rPr>
        <w:t>Studio</w:t>
      </w:r>
      <w:r w:rsidRPr="00786A33">
        <w:rPr>
          <w:i/>
          <w:iCs/>
          <w:color w:val="000000" w:themeColor="text1"/>
        </w:rPr>
        <w:t xml:space="preserve"> 2019</w:t>
      </w:r>
      <w:r w:rsidRPr="00786A33">
        <w:rPr>
          <w:color w:val="000000" w:themeColor="text1"/>
        </w:rPr>
        <w:t xml:space="preserve"> и локальная СУБД</w:t>
      </w:r>
      <w:r w:rsidRPr="00786A33">
        <w:rPr>
          <w:i/>
          <w:iCs/>
          <w:color w:val="000000" w:themeColor="text1"/>
        </w:rPr>
        <w:t xml:space="preserve"> </w:t>
      </w:r>
      <w:r w:rsidRPr="00786A33">
        <w:rPr>
          <w:i/>
          <w:iCs/>
          <w:color w:val="000000" w:themeColor="text1"/>
          <w:lang w:val="en-US"/>
        </w:rPr>
        <w:t>SQL</w:t>
      </w:r>
      <w:r w:rsidRPr="00786A33">
        <w:rPr>
          <w:i/>
          <w:iCs/>
          <w:color w:val="000000" w:themeColor="text1"/>
        </w:rPr>
        <w:t xml:space="preserve"> </w:t>
      </w:r>
      <w:r w:rsidRPr="00786A33">
        <w:rPr>
          <w:i/>
          <w:iCs/>
          <w:color w:val="000000" w:themeColor="text1"/>
          <w:lang w:val="en-US"/>
        </w:rPr>
        <w:t>Server</w:t>
      </w:r>
      <w:r w:rsidRPr="00786A33">
        <w:rPr>
          <w:i/>
          <w:iCs/>
          <w:color w:val="000000" w:themeColor="text1"/>
        </w:rPr>
        <w:t xml:space="preserve"> 2019</w:t>
      </w:r>
      <w:r w:rsidRPr="00786A33">
        <w:rPr>
          <w:color w:val="000000" w:themeColor="text1"/>
        </w:rPr>
        <w:t>, поэтому затраты на технологию (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тех</m:t>
            </m:r>
          </m:sub>
        </m:sSub>
      </m:oMath>
      <w:r w:rsidRPr="00786A33">
        <w:rPr>
          <w:color w:val="000000" w:themeColor="text1"/>
        </w:rPr>
        <w:t xml:space="preserve">) и </w:t>
      </w:r>
      <w:r w:rsidRPr="00786A33">
        <w:rPr>
          <w:rFonts w:eastAsia="Calibri"/>
          <w:color w:val="000000" w:themeColor="text1"/>
        </w:rPr>
        <w:t>изготовление эталонного экземпляра (</w:t>
      </w:r>
      <m:oMath>
        <m:sSub>
          <m:sSubPr>
            <m:ctrlPr>
              <w:rPr>
                <w:rFonts w:ascii="Cambria Math" w:eastAsia="Calibri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эт</m:t>
            </m:r>
          </m:sub>
        </m:sSub>
      </m:oMath>
      <w:r w:rsidRPr="00786A33">
        <w:rPr>
          <w:rFonts w:eastAsia="Calibri"/>
          <w:color w:val="000000" w:themeColor="text1"/>
        </w:rPr>
        <w:t>)</w:t>
      </w:r>
      <w:r>
        <w:rPr>
          <w:rFonts w:eastAsia="Calibri"/>
          <w:color w:val="000000" w:themeColor="text1"/>
        </w:rPr>
        <w:t xml:space="preserve"> и з</w:t>
      </w:r>
      <w:r w:rsidRPr="00786A33">
        <w:rPr>
          <w:rFonts w:eastAsia="Calibri"/>
          <w:color w:val="000000" w:themeColor="text1"/>
        </w:rPr>
        <w:t>атраты на материалы</w:t>
      </w:r>
      <w:r w:rsidR="0048349A">
        <w:rPr>
          <w:rFonts w:eastAsia="Calibri"/>
          <w:color w:val="000000" w:themeColor="text1"/>
        </w:rPr>
        <w:t xml:space="preserve"> </w:t>
      </w:r>
      <w:r w:rsidR="0048349A">
        <w:rPr>
          <w:color w:val="000000" w:themeColor="text1"/>
        </w:rPr>
        <w:t>(</w:t>
      </w:r>
      <m:oMath>
        <m:sSub>
          <m:sSubPr>
            <m:ctrlPr>
              <w:rPr>
                <w:rFonts w:ascii="Cambria Math" w:eastAsia="Calibri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мт</m:t>
            </m:r>
          </m:sub>
        </m:sSub>
      </m:oMath>
      <w:r w:rsidR="0048349A">
        <w:rPr>
          <w:color w:val="000000" w:themeColor="text1"/>
        </w:rPr>
        <w:t>)</w:t>
      </w:r>
      <w:r w:rsidRPr="00786A33">
        <w:rPr>
          <w:color w:val="000000" w:themeColor="text1"/>
        </w:rPr>
        <w:t xml:space="preserve"> будут нулевыми.</w:t>
      </w:r>
    </w:p>
    <w:p w14:paraId="19FC8572" w14:textId="28344588" w:rsidR="00E4258C" w:rsidRPr="00786A33" w:rsidRDefault="00E4258C" w:rsidP="00E4258C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Общепроизводственные затраты рассчитываются по формуле (5.</w:t>
      </w:r>
      <w:r w:rsidR="00EE2903">
        <w:rPr>
          <w:color w:val="000000" w:themeColor="text1"/>
        </w:rPr>
        <w:t>35</w:t>
      </w:r>
      <w:r w:rsidRPr="00786A33">
        <w:rPr>
          <w:color w:val="000000" w:themeColor="text1"/>
        </w:rPr>
        <w:t>):</w:t>
      </w:r>
    </w:p>
    <w:p w14:paraId="07981ED7" w14:textId="77777777" w:rsidR="00E4258C" w:rsidRPr="00786A33" w:rsidRDefault="00E4258C" w:rsidP="00E4258C">
      <w:pPr>
        <w:pStyle w:val="a4"/>
        <w:spacing w:line="276" w:lineRule="auto"/>
        <w:rPr>
          <w:color w:val="000000" w:themeColor="text1"/>
        </w:rPr>
      </w:pPr>
    </w:p>
    <w:p w14:paraId="71E3C8F6" w14:textId="27002FD3" w:rsidR="00E4258C" w:rsidRPr="00786A33" w:rsidRDefault="00BE2B6F" w:rsidP="00E4258C">
      <w:pPr>
        <w:pStyle w:val="a6"/>
        <w:spacing w:line="276" w:lineRule="auto"/>
        <w:ind w:left="3544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общ пр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100%</m:t>
            </m:r>
          </m:den>
        </m:f>
      </m:oMath>
      <w:r w:rsidR="00E4258C" w:rsidRPr="00786A33">
        <w:rPr>
          <w:rFonts w:eastAsiaTheme="minorEastAsia"/>
          <w:color w:val="000000" w:themeColor="text1"/>
        </w:rPr>
        <w:t xml:space="preserve">,                                   </w:t>
      </w:r>
      <w:r w:rsidR="00E4258C" w:rsidRPr="00786A33">
        <w:rPr>
          <w:rFonts w:eastAsiaTheme="minorEastAsia"/>
          <w:color w:val="000000" w:themeColor="text1"/>
        </w:rPr>
        <w:tab/>
        <w:t xml:space="preserve">  (5.</w:t>
      </w:r>
      <w:r w:rsidR="00EE2903">
        <w:rPr>
          <w:rFonts w:eastAsiaTheme="minorEastAsia"/>
          <w:color w:val="000000" w:themeColor="text1"/>
        </w:rPr>
        <w:t>35</w:t>
      </w:r>
      <w:r w:rsidR="00E4258C" w:rsidRPr="00786A33">
        <w:rPr>
          <w:rFonts w:eastAsiaTheme="minorEastAsia"/>
          <w:color w:val="000000" w:themeColor="text1"/>
        </w:rPr>
        <w:t>)</w:t>
      </w:r>
    </w:p>
    <w:p w14:paraId="4AA181AC" w14:textId="77777777" w:rsidR="00E4258C" w:rsidRPr="00786A33" w:rsidRDefault="00E4258C" w:rsidP="00E4258C">
      <w:pPr>
        <w:pStyle w:val="a4"/>
        <w:spacing w:line="276" w:lineRule="auto"/>
        <w:rPr>
          <w:color w:val="000000" w:themeColor="text1"/>
        </w:rPr>
      </w:pPr>
    </w:p>
    <w:p w14:paraId="30F88A83" w14:textId="77777777" w:rsidR="00E4258C" w:rsidRPr="00786A33" w:rsidRDefault="00E4258C" w:rsidP="00E4258C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</m:oMath>
      <w:r w:rsidRPr="00786A33">
        <w:rPr>
          <w:color w:val="000000" w:themeColor="text1"/>
        </w:rPr>
        <w:t xml:space="preserve"> – норматив общепроизводственных затрат. </w:t>
      </w:r>
    </w:p>
    <w:p w14:paraId="49E69410" w14:textId="77777777" w:rsidR="00E4258C" w:rsidRPr="00786A33" w:rsidRDefault="00E4258C" w:rsidP="00E4258C">
      <w:pPr>
        <w:pStyle w:val="a8"/>
        <w:spacing w:line="276" w:lineRule="auto"/>
        <w:ind w:firstLine="709"/>
        <w:rPr>
          <w:color w:val="000000" w:themeColor="text1"/>
        </w:rPr>
      </w:pPr>
    </w:p>
    <w:p w14:paraId="2DCB06CD" w14:textId="14267D37" w:rsidR="00E4258C" w:rsidRPr="004714A3" w:rsidRDefault="00BE2B6F" w:rsidP="00E4258C">
      <w:pPr>
        <w:pStyle w:val="a8"/>
        <w:spacing w:line="276" w:lineRule="auto"/>
        <w:ind w:firstLine="709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общ пр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=9135,22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∙0,05=456,76 </m:t>
          </m:r>
          <m:r>
            <w:rPr>
              <w:rFonts w:ascii="Cambria Math" w:hAnsi="Cambria Math"/>
              <w:color w:val="000000" w:themeColor="text1"/>
            </w:rPr>
            <m:t>руб.</m:t>
          </m:r>
        </m:oMath>
      </m:oMathPara>
    </w:p>
    <w:p w14:paraId="239E5031" w14:textId="0B773DE6" w:rsidR="004714A3" w:rsidRDefault="004714A3" w:rsidP="00E4258C">
      <w:pPr>
        <w:pStyle w:val="a8"/>
        <w:spacing w:line="276" w:lineRule="auto"/>
        <w:ind w:firstLine="709"/>
        <w:rPr>
          <w:color w:val="000000" w:themeColor="text1"/>
        </w:rPr>
      </w:pPr>
    </w:p>
    <w:p w14:paraId="05887C1C" w14:textId="0795EBA5" w:rsidR="004714A3" w:rsidRPr="00786A33" w:rsidRDefault="004714A3" w:rsidP="004714A3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Непроизводственные затраты рассчитываются по формуле (5.</w:t>
      </w:r>
      <w:r w:rsidR="00EE2903">
        <w:rPr>
          <w:color w:val="000000" w:themeColor="text1"/>
        </w:rPr>
        <w:t>36</w:t>
      </w:r>
      <w:r w:rsidRPr="00786A33">
        <w:rPr>
          <w:color w:val="000000" w:themeColor="text1"/>
        </w:rPr>
        <w:t>):</w:t>
      </w:r>
    </w:p>
    <w:p w14:paraId="600DF9BD" w14:textId="77777777" w:rsidR="004714A3" w:rsidRPr="00786A33" w:rsidRDefault="004714A3" w:rsidP="004714A3">
      <w:pPr>
        <w:pStyle w:val="a4"/>
        <w:spacing w:line="276" w:lineRule="auto"/>
        <w:rPr>
          <w:color w:val="000000" w:themeColor="text1"/>
        </w:rPr>
      </w:pPr>
    </w:p>
    <w:p w14:paraId="1332B103" w14:textId="3CFC28F0" w:rsidR="004714A3" w:rsidRPr="00786A33" w:rsidRDefault="00BE2B6F" w:rsidP="004714A3">
      <w:pPr>
        <w:pStyle w:val="a6"/>
        <w:spacing w:line="276" w:lineRule="auto"/>
        <w:ind w:left="3402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непр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=З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непр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100%</m:t>
            </m:r>
          </m:den>
        </m:f>
      </m:oMath>
      <w:r w:rsidR="004714A3" w:rsidRPr="00786A33">
        <w:rPr>
          <w:rFonts w:eastAsiaTheme="minorEastAsia"/>
          <w:color w:val="000000" w:themeColor="text1"/>
        </w:rPr>
        <w:t xml:space="preserve">,                             </w:t>
      </w:r>
      <w:r w:rsidR="004714A3" w:rsidRPr="00786A33">
        <w:rPr>
          <w:rFonts w:eastAsiaTheme="minorEastAsia"/>
          <w:color w:val="000000" w:themeColor="text1"/>
        </w:rPr>
        <w:tab/>
        <w:t xml:space="preserve">  (5.</w:t>
      </w:r>
      <w:r w:rsidR="00EE2903">
        <w:rPr>
          <w:rFonts w:eastAsiaTheme="minorEastAsia"/>
          <w:color w:val="000000" w:themeColor="text1"/>
        </w:rPr>
        <w:t>36</w:t>
      </w:r>
      <w:r w:rsidR="004714A3" w:rsidRPr="00786A33">
        <w:rPr>
          <w:rFonts w:eastAsiaTheme="minorEastAsia"/>
          <w:color w:val="000000" w:themeColor="text1"/>
        </w:rPr>
        <w:t>)</w:t>
      </w:r>
    </w:p>
    <w:p w14:paraId="1ABD8267" w14:textId="77777777" w:rsidR="004714A3" w:rsidRPr="00786A33" w:rsidRDefault="004714A3" w:rsidP="004714A3">
      <w:pPr>
        <w:pStyle w:val="a4"/>
        <w:spacing w:line="276" w:lineRule="auto"/>
        <w:rPr>
          <w:color w:val="000000" w:themeColor="text1"/>
        </w:rPr>
      </w:pPr>
    </w:p>
    <w:p w14:paraId="734079BD" w14:textId="77777777" w:rsidR="004714A3" w:rsidRPr="00786A33" w:rsidRDefault="004714A3" w:rsidP="004714A3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непр</m:t>
            </m:r>
          </m:sub>
        </m:sSub>
      </m:oMath>
      <w:r w:rsidRPr="00786A33">
        <w:rPr>
          <w:color w:val="000000" w:themeColor="text1"/>
        </w:rPr>
        <w:t xml:space="preserve"> – норматив непроизводственных затрат.</w:t>
      </w:r>
    </w:p>
    <w:p w14:paraId="0B8B3D14" w14:textId="77777777" w:rsidR="004714A3" w:rsidRPr="00786A33" w:rsidRDefault="004714A3" w:rsidP="004714A3">
      <w:pPr>
        <w:pStyle w:val="a8"/>
        <w:spacing w:line="276" w:lineRule="auto"/>
        <w:rPr>
          <w:color w:val="000000" w:themeColor="text1"/>
        </w:rPr>
      </w:pPr>
    </w:p>
    <w:p w14:paraId="77B2CDA7" w14:textId="1FD6AC59" w:rsidR="004714A3" w:rsidRPr="00786A33" w:rsidRDefault="00BE2B6F" w:rsidP="004714A3">
      <w:pPr>
        <w:pStyle w:val="a4"/>
        <w:spacing w:line="276" w:lineRule="auto"/>
        <w:ind w:firstLine="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непр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 xml:space="preserve">9135,22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∙0,05=456,76 </m:t>
          </m:r>
          <m:r>
            <w:rPr>
              <w:rFonts w:ascii="Cambria Math" w:hAnsi="Cambria Math"/>
              <w:color w:val="000000" w:themeColor="text1"/>
            </w:rPr>
            <m:t>руб.</m:t>
          </m:r>
        </m:oMath>
      </m:oMathPara>
    </w:p>
    <w:p w14:paraId="21887203" w14:textId="77777777" w:rsidR="004714A3" w:rsidRPr="00786A33" w:rsidRDefault="004714A3" w:rsidP="004714A3">
      <w:pPr>
        <w:pStyle w:val="a4"/>
        <w:spacing w:line="276" w:lineRule="auto"/>
        <w:rPr>
          <w:color w:val="000000" w:themeColor="text1"/>
        </w:rPr>
      </w:pPr>
    </w:p>
    <w:p w14:paraId="0A8A97C3" w14:textId="77777777" w:rsidR="004714A3" w:rsidRPr="00786A33" w:rsidRDefault="004714A3" w:rsidP="004714A3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Итого получаем суммарные затраты на разработку:</w:t>
      </w:r>
    </w:p>
    <w:p w14:paraId="01ECCFF0" w14:textId="77777777" w:rsidR="004714A3" w:rsidRPr="00786A33" w:rsidRDefault="004714A3" w:rsidP="004714A3">
      <w:pPr>
        <w:pStyle w:val="a4"/>
        <w:spacing w:line="276" w:lineRule="auto"/>
        <w:rPr>
          <w:color w:val="000000" w:themeColor="text1"/>
        </w:rPr>
      </w:pPr>
    </w:p>
    <w:p w14:paraId="74F1D139" w14:textId="752E8A94" w:rsidR="004714A3" w:rsidRPr="00786A33" w:rsidRDefault="00BE2B6F" w:rsidP="004714A3">
      <w:pPr>
        <w:pStyle w:val="a4"/>
        <w:spacing w:line="276" w:lineRule="auto"/>
        <w:ind w:left="709" w:firstLine="0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>14140,40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4265,50+0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+456,76+456,76=19319,42 руб.</m:t>
          </m:r>
        </m:oMath>
      </m:oMathPara>
    </w:p>
    <w:p w14:paraId="7BF469E6" w14:textId="77777777" w:rsidR="004714A3" w:rsidRPr="00786A33" w:rsidRDefault="004714A3" w:rsidP="004714A3">
      <w:pPr>
        <w:pStyle w:val="a4"/>
        <w:spacing w:line="276" w:lineRule="auto"/>
        <w:rPr>
          <w:rFonts w:eastAsiaTheme="minorEastAsia"/>
          <w:color w:val="000000" w:themeColor="text1"/>
        </w:rPr>
      </w:pPr>
    </w:p>
    <w:p w14:paraId="788E48B7" w14:textId="1C13C8A8" w:rsidR="004714A3" w:rsidRDefault="004714A3" w:rsidP="004714A3">
      <w:pPr>
        <w:pStyle w:val="a8"/>
        <w:spacing w:line="276" w:lineRule="auto"/>
        <w:ind w:firstLine="709"/>
        <w:rPr>
          <w:color w:val="000000" w:themeColor="text1"/>
        </w:rPr>
      </w:pPr>
      <w:r w:rsidRPr="00786A33">
        <w:rPr>
          <w:color w:val="000000" w:themeColor="text1"/>
        </w:rPr>
        <w:t>Результаты расчетов приведены в таблице Д.1 приложения Д.</w:t>
      </w:r>
    </w:p>
    <w:p w14:paraId="3E059D43" w14:textId="786EF112" w:rsidR="00623773" w:rsidRDefault="00623773" w:rsidP="004714A3">
      <w:pPr>
        <w:pStyle w:val="a8"/>
        <w:spacing w:line="276" w:lineRule="auto"/>
        <w:ind w:firstLine="709"/>
        <w:rPr>
          <w:color w:val="000000" w:themeColor="text1"/>
        </w:rPr>
      </w:pPr>
    </w:p>
    <w:p w14:paraId="0BA73E75" w14:textId="77777777" w:rsidR="00623773" w:rsidRPr="00786A33" w:rsidRDefault="00623773" w:rsidP="00623773">
      <w:pPr>
        <w:pStyle w:val="a2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contextualSpacing/>
        <w:rPr>
          <w:color w:val="000000" w:themeColor="text1"/>
        </w:rPr>
      </w:pPr>
      <w:bookmarkStart w:id="19" w:name="_Toc516827232"/>
      <w:bookmarkStart w:id="20" w:name="_Toc42791344"/>
      <w:bookmarkStart w:id="21" w:name="_Toc74629351"/>
      <w:r w:rsidRPr="00786A33">
        <w:rPr>
          <w:color w:val="000000" w:themeColor="text1"/>
        </w:rPr>
        <w:t>Формирование цены при создании программного обеспечения</w:t>
      </w:r>
      <w:bookmarkEnd w:id="19"/>
      <w:bookmarkEnd w:id="20"/>
      <w:bookmarkEnd w:id="21"/>
    </w:p>
    <w:p w14:paraId="532348A8" w14:textId="5BB940F0" w:rsidR="00623773" w:rsidRDefault="00623773" w:rsidP="00623773">
      <w:pPr>
        <w:pStyle w:val="a8"/>
        <w:spacing w:line="276" w:lineRule="auto"/>
        <w:rPr>
          <w:color w:val="000000" w:themeColor="text1"/>
        </w:rPr>
      </w:pPr>
    </w:p>
    <w:p w14:paraId="29977FCC" w14:textId="30E81A5D" w:rsidR="00623773" w:rsidRPr="00786A33" w:rsidRDefault="00623773" w:rsidP="00623773">
      <w:pPr>
        <w:pStyle w:val="a4"/>
        <w:spacing w:line="276" w:lineRule="auto"/>
        <w:rPr>
          <w:rFonts w:eastAsia="Times New Roman"/>
          <w:color w:val="000000" w:themeColor="text1"/>
        </w:rPr>
      </w:pPr>
      <w:r w:rsidRPr="00786A33">
        <w:rPr>
          <w:rFonts w:eastAsia="Times New Roman"/>
          <w:color w:val="000000" w:themeColor="text1"/>
        </w:rPr>
        <w:lastRenderedPageBreak/>
        <w:t>Оптовая цена ПО (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Ц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</w:rPr>
              <m:t>опт</m:t>
            </m:r>
          </m:sub>
        </m:sSub>
      </m:oMath>
      <w:r w:rsidRPr="00786A33">
        <w:rPr>
          <w:rFonts w:eastAsia="Times New Roman"/>
          <w:color w:val="000000" w:themeColor="text1"/>
        </w:rPr>
        <w:t>) определяется следующей формулой (5.</w:t>
      </w:r>
      <w:r w:rsidR="00EE2903">
        <w:rPr>
          <w:rFonts w:eastAsia="Times New Roman"/>
          <w:color w:val="000000" w:themeColor="text1"/>
        </w:rPr>
        <w:t>37</w:t>
      </w:r>
      <w:r w:rsidRPr="00786A33">
        <w:rPr>
          <w:rFonts w:eastAsia="Times New Roman"/>
          <w:color w:val="000000" w:themeColor="text1"/>
        </w:rPr>
        <w:t>):</w:t>
      </w:r>
    </w:p>
    <w:p w14:paraId="340E74E0" w14:textId="77777777" w:rsidR="00623773" w:rsidRPr="00786A33" w:rsidRDefault="00623773" w:rsidP="00623773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29A67EF5" w14:textId="7FB20371" w:rsidR="00623773" w:rsidRPr="00786A33" w:rsidRDefault="00BE2B6F" w:rsidP="00623773">
      <w:pPr>
        <w:pStyle w:val="a6"/>
        <w:spacing w:line="276" w:lineRule="auto"/>
        <w:ind w:left="3969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опт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sub>
        </m:sSub>
      </m:oMath>
      <w:r w:rsidR="00623773" w:rsidRPr="00786A33">
        <w:rPr>
          <w:rFonts w:eastAsiaTheme="minorEastAsia"/>
          <w:color w:val="000000" w:themeColor="text1"/>
        </w:rPr>
        <w:t xml:space="preserve">,                                        </w:t>
      </w:r>
      <w:r w:rsidR="00623773" w:rsidRPr="00786A33">
        <w:rPr>
          <w:rFonts w:eastAsiaTheme="minorEastAsia"/>
          <w:color w:val="000000" w:themeColor="text1"/>
        </w:rPr>
        <w:tab/>
        <w:t xml:space="preserve">  (5.3</w:t>
      </w:r>
      <w:r w:rsidR="00EE2903">
        <w:rPr>
          <w:rFonts w:eastAsiaTheme="minorEastAsia"/>
          <w:color w:val="000000" w:themeColor="text1"/>
        </w:rPr>
        <w:t>7</w:t>
      </w:r>
      <w:r w:rsidR="00623773" w:rsidRPr="00786A33">
        <w:rPr>
          <w:rFonts w:eastAsiaTheme="minorEastAsia"/>
          <w:color w:val="000000" w:themeColor="text1"/>
        </w:rPr>
        <w:t>)</w:t>
      </w:r>
    </w:p>
    <w:p w14:paraId="73613EB7" w14:textId="77777777" w:rsidR="00623773" w:rsidRPr="00786A33" w:rsidRDefault="00623773" w:rsidP="00623773">
      <w:pPr>
        <w:pStyle w:val="a6"/>
        <w:spacing w:line="276" w:lineRule="auto"/>
        <w:ind w:left="567"/>
        <w:jc w:val="center"/>
        <w:rPr>
          <w:rFonts w:eastAsiaTheme="minorEastAsia"/>
          <w:color w:val="000000" w:themeColor="text1"/>
        </w:rPr>
      </w:pPr>
    </w:p>
    <w:p w14:paraId="74AFD7C8" w14:textId="77777777" w:rsidR="00623773" w:rsidRPr="00786A33" w:rsidRDefault="00BE2B6F" w:rsidP="00623773">
      <w:pPr>
        <w:pStyle w:val="a6"/>
        <w:spacing w:line="276" w:lineRule="auto"/>
        <w:ind w:left="0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∙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</m:t>
            </m:r>
          </m:den>
        </m:f>
      </m:oMath>
      <w:r w:rsidR="00623773" w:rsidRPr="00786A33">
        <w:rPr>
          <w:rFonts w:eastAsiaTheme="minorEastAsia"/>
          <w:color w:val="000000" w:themeColor="text1"/>
        </w:rPr>
        <w:t>,</w:t>
      </w:r>
    </w:p>
    <w:p w14:paraId="18F603AD" w14:textId="77777777" w:rsidR="00623773" w:rsidRPr="00786A33" w:rsidRDefault="00623773" w:rsidP="00623773">
      <w:pPr>
        <w:pStyle w:val="a4"/>
        <w:spacing w:line="276" w:lineRule="auto"/>
        <w:rPr>
          <w:rFonts w:eastAsia="Times New Roman"/>
          <w:color w:val="000000" w:themeColor="text1"/>
        </w:rPr>
      </w:pPr>
    </w:p>
    <w:p w14:paraId="30F7CC9B" w14:textId="3BE24EED" w:rsidR="00623773" w:rsidRPr="00786A33" w:rsidRDefault="00623773" w:rsidP="00623773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где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</m:t>
            </m:r>
          </m:sub>
        </m:sSub>
      </m:oMath>
      <w:r w:rsidRPr="00786A33">
        <w:rPr>
          <w:color w:val="000000" w:themeColor="text1"/>
        </w:rPr>
        <w:t xml:space="preserve"> – себестоимость ПО, руб.;</w:t>
      </w:r>
    </w:p>
    <w:p w14:paraId="2D711819" w14:textId="77777777" w:rsidR="00623773" w:rsidRPr="00786A33" w:rsidRDefault="00623773" w:rsidP="00623773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</m:t>
            </m:r>
          </m:sub>
        </m:sSub>
      </m:oMath>
      <w:r w:rsidRPr="00786A33">
        <w:rPr>
          <w:color w:val="000000" w:themeColor="text1"/>
        </w:rPr>
        <w:t xml:space="preserve"> – прибыль от реализации ПО, руб.; </w:t>
      </w:r>
    </w:p>
    <w:p w14:paraId="66B63CFD" w14:textId="77777777" w:rsidR="00623773" w:rsidRPr="00786A33" w:rsidRDefault="00623773" w:rsidP="00623773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</m:t>
            </m:r>
          </m:sub>
        </m:sSub>
      </m:oMath>
      <w:r w:rsidRPr="00786A33">
        <w:rPr>
          <w:color w:val="000000" w:themeColor="text1"/>
        </w:rPr>
        <w:t xml:space="preserve"> – уровень рентабельности ПО, %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 30 %</m:t>
        </m:r>
      </m:oMath>
      <w:r w:rsidRPr="00786A33">
        <w:rPr>
          <w:color w:val="000000" w:themeColor="text1"/>
        </w:rPr>
        <w:t>).</w:t>
      </w:r>
    </w:p>
    <w:p w14:paraId="784EA1CE" w14:textId="77777777" w:rsidR="00623773" w:rsidRPr="00786A33" w:rsidRDefault="00623773" w:rsidP="00623773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7BA24B40" w14:textId="480DD4ED" w:rsidR="00623773" w:rsidRPr="00786A33" w:rsidRDefault="00BE2B6F" w:rsidP="00623773">
      <w:pPr>
        <w:pStyle w:val="a4"/>
        <w:spacing w:line="276" w:lineRule="auto"/>
        <w:ind w:left="709" w:firstLine="0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</w:rPr>
                <m:t>П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р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19319,43∙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30</m:t>
              </m:r>
            </m:num>
            <m:den>
              <m:r>
                <w:rPr>
                  <w:rFonts w:ascii="Cambria Math" w:eastAsia="Calibri" w:hAnsi="Cambria Math"/>
                  <w:color w:val="000000" w:themeColor="text1"/>
                </w:rPr>
                <m:t>100</m:t>
              </m:r>
            </m:den>
          </m:f>
          <m:r>
            <w:rPr>
              <w:rFonts w:ascii="Cambria Math" w:eastAsia="Calibri" w:hAnsi="Cambria Math"/>
              <w:color w:val="000000" w:themeColor="text1"/>
            </w:rPr>
            <m:t>=5795,82 руб.</m:t>
          </m:r>
        </m:oMath>
      </m:oMathPara>
    </w:p>
    <w:p w14:paraId="1C2DDA5A" w14:textId="77777777" w:rsidR="00623773" w:rsidRPr="00786A33" w:rsidRDefault="00623773" w:rsidP="00623773">
      <w:pPr>
        <w:pStyle w:val="a4"/>
        <w:spacing w:line="276" w:lineRule="auto"/>
        <w:ind w:left="709" w:firstLine="0"/>
        <w:rPr>
          <w:rFonts w:eastAsia="Calibri"/>
          <w:color w:val="000000" w:themeColor="text1"/>
        </w:rPr>
      </w:pPr>
    </w:p>
    <w:p w14:paraId="261E6B2A" w14:textId="350357A0" w:rsidR="00623773" w:rsidRPr="00786A33" w:rsidRDefault="00BE2B6F" w:rsidP="00623773">
      <w:pPr>
        <w:pStyle w:val="a4"/>
        <w:spacing w:line="276" w:lineRule="auto"/>
        <w:ind w:left="709" w:firstLine="0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</w:rPr>
                <m:t>Ц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опт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19319,43 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+</m:t>
          </m:r>
          <m:r>
            <w:rPr>
              <w:rFonts w:ascii="Cambria Math" w:eastAsia="Calibri" w:hAnsi="Cambria Math"/>
              <w:color w:val="000000" w:themeColor="text1"/>
            </w:rPr>
            <m:t>5795,82=25115,25 руб.</m:t>
          </m:r>
        </m:oMath>
      </m:oMathPara>
    </w:p>
    <w:p w14:paraId="6CFD190B" w14:textId="77777777" w:rsidR="00623773" w:rsidRPr="00786A33" w:rsidRDefault="00623773" w:rsidP="00623773">
      <w:pPr>
        <w:pStyle w:val="a8"/>
        <w:spacing w:line="276" w:lineRule="auto"/>
        <w:rPr>
          <w:color w:val="000000" w:themeColor="text1"/>
        </w:rPr>
      </w:pPr>
    </w:p>
    <w:p w14:paraId="68D68170" w14:textId="2E42A9ED" w:rsidR="00E964BF" w:rsidRPr="00786A33" w:rsidRDefault="00E964BF" w:rsidP="00E964BF">
      <w:pPr>
        <w:pStyle w:val="a4"/>
        <w:spacing w:line="276" w:lineRule="auto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>Прогнозируемая отпускная цена ПО с НДС рассчитывается по формуле (5.3</w:t>
      </w:r>
      <w:r w:rsidR="00EE2903">
        <w:rPr>
          <w:rFonts w:eastAsia="Calibri"/>
          <w:color w:val="000000" w:themeColor="text1"/>
        </w:rPr>
        <w:t>8</w:t>
      </w:r>
      <w:r w:rsidRPr="00786A33">
        <w:rPr>
          <w:rFonts w:eastAsia="Calibri"/>
          <w:color w:val="000000" w:themeColor="text1"/>
        </w:rPr>
        <w:t>):</w:t>
      </w:r>
    </w:p>
    <w:p w14:paraId="08308B5E" w14:textId="77777777" w:rsidR="00E964BF" w:rsidRPr="00786A33" w:rsidRDefault="00E964BF" w:rsidP="00E964BF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495F5B48" w14:textId="48E5EBC8" w:rsidR="00E964BF" w:rsidRPr="00786A33" w:rsidRDefault="00BE2B6F" w:rsidP="00E964BF">
      <w:pPr>
        <w:pStyle w:val="a6"/>
        <w:spacing w:line="276" w:lineRule="auto"/>
        <w:ind w:left="3544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отп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ндс</m:t>
            </m:r>
          </m:sub>
        </m:sSub>
      </m:oMath>
      <w:r w:rsidR="00E964BF" w:rsidRPr="00786A33">
        <w:rPr>
          <w:rFonts w:eastAsiaTheme="minorEastAsia"/>
          <w:color w:val="000000" w:themeColor="text1"/>
        </w:rPr>
        <w:t xml:space="preserve">,                                  </w:t>
      </w:r>
      <w:r w:rsidR="00E964BF" w:rsidRPr="00786A33">
        <w:rPr>
          <w:rFonts w:eastAsiaTheme="minorEastAsia"/>
          <w:color w:val="000000" w:themeColor="text1"/>
        </w:rPr>
        <w:tab/>
        <w:t xml:space="preserve">  (5.3</w:t>
      </w:r>
      <w:r w:rsidR="00EE2903">
        <w:rPr>
          <w:rFonts w:eastAsiaTheme="minorEastAsia"/>
          <w:color w:val="000000" w:themeColor="text1"/>
        </w:rPr>
        <w:t>8</w:t>
      </w:r>
      <w:r w:rsidR="00E964BF" w:rsidRPr="00786A33">
        <w:rPr>
          <w:rFonts w:eastAsiaTheme="minorEastAsia"/>
          <w:color w:val="000000" w:themeColor="text1"/>
        </w:rPr>
        <w:t>)</w:t>
      </w:r>
    </w:p>
    <w:p w14:paraId="6A3DB398" w14:textId="77777777" w:rsidR="00E964BF" w:rsidRPr="00786A33" w:rsidRDefault="00E964BF" w:rsidP="00E964BF">
      <w:pPr>
        <w:pStyle w:val="a4"/>
        <w:spacing w:line="276" w:lineRule="auto"/>
        <w:rPr>
          <w:rFonts w:eastAsia="Calibri"/>
          <w:color w:val="000000" w:themeColor="text1"/>
        </w:rPr>
      </w:pPr>
    </w:p>
    <w:p w14:paraId="5C1FB146" w14:textId="356486FE" w:rsidR="00E964BF" w:rsidRPr="00786A33" w:rsidRDefault="00E964BF" w:rsidP="00E964BF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Налог на добавленную стоимость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ндс</m:t>
            </m:r>
          </m:sub>
        </m:sSub>
      </m:oMath>
      <w:r w:rsidRPr="00786A33">
        <w:rPr>
          <w:color w:val="000000" w:themeColor="text1"/>
        </w:rPr>
        <w:t>) рассчитывается по формуле (5.3</w:t>
      </w:r>
      <w:r w:rsidR="00EE2903">
        <w:rPr>
          <w:color w:val="000000" w:themeColor="text1"/>
        </w:rPr>
        <w:t>9</w:t>
      </w:r>
      <w:r w:rsidRPr="00786A33">
        <w:rPr>
          <w:color w:val="000000" w:themeColor="text1"/>
        </w:rPr>
        <w:t>):</w:t>
      </w:r>
    </w:p>
    <w:p w14:paraId="46E0A937" w14:textId="77777777" w:rsidR="00E964BF" w:rsidRPr="00786A33" w:rsidRDefault="00E964BF" w:rsidP="00E964BF">
      <w:pPr>
        <w:pStyle w:val="a4"/>
        <w:spacing w:line="276" w:lineRule="auto"/>
        <w:rPr>
          <w:color w:val="000000" w:themeColor="text1"/>
        </w:rPr>
      </w:pPr>
    </w:p>
    <w:p w14:paraId="33C87434" w14:textId="256A01C4" w:rsidR="00E964BF" w:rsidRPr="00786A33" w:rsidRDefault="00BE2B6F" w:rsidP="00E964BF">
      <w:pPr>
        <w:pStyle w:val="a6"/>
        <w:spacing w:line="276" w:lineRule="auto"/>
        <w:ind w:left="3402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ндс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р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р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ндс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100</m:t>
            </m:r>
          </m:den>
        </m:f>
      </m:oMath>
      <w:r w:rsidR="00E964BF" w:rsidRPr="00786A33">
        <w:rPr>
          <w:rFonts w:eastAsiaTheme="minorEastAsia"/>
          <w:color w:val="000000" w:themeColor="text1"/>
        </w:rPr>
        <w:t xml:space="preserve">,                                    </w:t>
      </w:r>
      <w:r w:rsidR="00E964BF" w:rsidRPr="00786A33">
        <w:rPr>
          <w:rFonts w:eastAsiaTheme="minorEastAsia"/>
          <w:color w:val="000000" w:themeColor="text1"/>
        </w:rPr>
        <w:tab/>
        <w:t xml:space="preserve">  (5.3</w:t>
      </w:r>
      <w:r w:rsidR="00EE2903">
        <w:rPr>
          <w:rFonts w:eastAsiaTheme="minorEastAsia"/>
          <w:color w:val="000000" w:themeColor="text1"/>
        </w:rPr>
        <w:t>9</w:t>
      </w:r>
      <w:r w:rsidR="00E964BF" w:rsidRPr="00786A33">
        <w:rPr>
          <w:rFonts w:eastAsiaTheme="minorEastAsia"/>
          <w:color w:val="000000" w:themeColor="text1"/>
        </w:rPr>
        <w:t>)</w:t>
      </w:r>
    </w:p>
    <w:p w14:paraId="2C1EC4D6" w14:textId="77777777" w:rsidR="00E964BF" w:rsidRPr="00786A33" w:rsidRDefault="00E964BF" w:rsidP="00E964BF">
      <w:pPr>
        <w:pStyle w:val="a4"/>
        <w:spacing w:line="276" w:lineRule="auto"/>
        <w:rPr>
          <w:color w:val="000000" w:themeColor="text1"/>
        </w:rPr>
      </w:pPr>
    </w:p>
    <w:p w14:paraId="33720655" w14:textId="77777777" w:rsidR="00E964BF" w:rsidRPr="00786A33" w:rsidRDefault="00E964BF" w:rsidP="00E964BF">
      <w:pPr>
        <w:pStyle w:val="a8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ндс</m:t>
            </m:r>
          </m:sub>
        </m:sSub>
      </m:oMath>
      <w:r w:rsidRPr="00786A33">
        <w:rPr>
          <w:color w:val="000000" w:themeColor="text1"/>
        </w:rPr>
        <w:t xml:space="preserve"> – ставка налога на добавленную стоимость, %,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ндс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=20 %.</m:t>
        </m:r>
      </m:oMath>
    </w:p>
    <w:p w14:paraId="3869B462" w14:textId="77777777" w:rsidR="00E964BF" w:rsidRPr="00786A33" w:rsidRDefault="00E964BF" w:rsidP="00E964BF">
      <w:pPr>
        <w:pStyle w:val="a4"/>
        <w:spacing w:line="276" w:lineRule="auto"/>
        <w:rPr>
          <w:color w:val="000000" w:themeColor="text1"/>
        </w:rPr>
      </w:pPr>
    </w:p>
    <w:p w14:paraId="4A39F4B5" w14:textId="3ED825D3" w:rsidR="00E964BF" w:rsidRPr="00786A33" w:rsidRDefault="00BE2B6F" w:rsidP="00E964BF">
      <w:pPr>
        <w:pStyle w:val="a4"/>
        <w:spacing w:line="276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ндс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w:bookmarkStart w:id="22" w:name="_Hlk97932219"/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19319,43 </m:t>
              </m:r>
              <w:bookmarkEnd w:id="22"/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+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5795,82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hAnsi="Cambria Math"/>
              <w:color w:val="000000" w:themeColor="text1"/>
            </w:rPr>
            <m:t>0,2=5023,05 руб.</m:t>
          </m:r>
        </m:oMath>
      </m:oMathPara>
    </w:p>
    <w:p w14:paraId="2C6DAD2E" w14:textId="77777777" w:rsidR="00E964BF" w:rsidRPr="00786A33" w:rsidRDefault="00E964BF" w:rsidP="00E964BF">
      <w:pPr>
        <w:pStyle w:val="a4"/>
        <w:spacing w:line="276" w:lineRule="auto"/>
        <w:rPr>
          <w:color w:val="000000" w:themeColor="text1"/>
        </w:rPr>
      </w:pPr>
    </w:p>
    <w:p w14:paraId="069986FF" w14:textId="2E46A5DA" w:rsidR="00E964BF" w:rsidRPr="00786A33" w:rsidRDefault="00BE2B6F" w:rsidP="00E964BF">
      <w:pPr>
        <w:pStyle w:val="a4"/>
        <w:spacing w:line="276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Ц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отп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19319,43 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+</m:t>
          </m:r>
          <m:r>
            <w:rPr>
              <w:rFonts w:ascii="Cambria Math" w:eastAsia="Calibri" w:hAnsi="Cambria Math"/>
              <w:color w:val="000000" w:themeColor="text1"/>
            </w:rPr>
            <m:t>5795,82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5023,05 =30138,30 руб.</m:t>
          </m:r>
        </m:oMath>
      </m:oMathPara>
    </w:p>
    <w:p w14:paraId="4ADC8A7A" w14:textId="77777777" w:rsidR="00E964BF" w:rsidRPr="00786A33" w:rsidRDefault="00E964BF" w:rsidP="00E964BF">
      <w:pPr>
        <w:pStyle w:val="a4"/>
        <w:spacing w:line="276" w:lineRule="auto"/>
        <w:rPr>
          <w:color w:val="000000" w:themeColor="text1"/>
        </w:rPr>
      </w:pPr>
    </w:p>
    <w:p w14:paraId="40FD1B80" w14:textId="77777777" w:rsidR="005E554E" w:rsidRPr="00786A33" w:rsidRDefault="005E554E" w:rsidP="005E554E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t>Результаты расчетов формирования цены на разработку программы приведены в таблице 5.3.</w:t>
      </w:r>
    </w:p>
    <w:p w14:paraId="4914D744" w14:textId="77777777" w:rsidR="005E554E" w:rsidRPr="00786A33" w:rsidRDefault="005E554E" w:rsidP="005E554E">
      <w:pPr>
        <w:pStyle w:val="a4"/>
        <w:spacing w:line="276" w:lineRule="auto"/>
        <w:rPr>
          <w:color w:val="000000" w:themeColor="text1"/>
        </w:rPr>
      </w:pPr>
    </w:p>
    <w:p w14:paraId="79B7FA8B" w14:textId="77777777" w:rsidR="005E554E" w:rsidRDefault="005E554E" w:rsidP="005E554E">
      <w:pPr>
        <w:pStyle w:val="a4"/>
        <w:spacing w:line="276" w:lineRule="auto"/>
        <w:rPr>
          <w:color w:val="000000" w:themeColor="text1"/>
        </w:rPr>
      </w:pPr>
    </w:p>
    <w:p w14:paraId="63851A16" w14:textId="77777777" w:rsidR="005E554E" w:rsidRDefault="005E554E" w:rsidP="005E554E">
      <w:pPr>
        <w:pStyle w:val="a4"/>
        <w:spacing w:line="276" w:lineRule="auto"/>
        <w:rPr>
          <w:color w:val="000000" w:themeColor="text1"/>
        </w:rPr>
      </w:pPr>
    </w:p>
    <w:p w14:paraId="3F931668" w14:textId="22138FEC" w:rsidR="005E554E" w:rsidRPr="00786A33" w:rsidRDefault="005E554E" w:rsidP="005E554E">
      <w:pPr>
        <w:pStyle w:val="a4"/>
        <w:spacing w:line="276" w:lineRule="auto"/>
        <w:rPr>
          <w:color w:val="000000" w:themeColor="text1"/>
        </w:rPr>
      </w:pPr>
      <w:r w:rsidRPr="00786A33">
        <w:rPr>
          <w:color w:val="000000" w:themeColor="text1"/>
        </w:rPr>
        <w:lastRenderedPageBreak/>
        <w:t>Таблица 5.3 – Расчет формирования цены на разработку программы</w:t>
      </w:r>
    </w:p>
    <w:tbl>
      <w:tblPr>
        <w:tblW w:w="494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6"/>
        <w:gridCol w:w="3306"/>
      </w:tblGrid>
      <w:tr w:rsidR="005E554E" w:rsidRPr="00786A33" w14:paraId="64BB465B" w14:textId="77777777" w:rsidTr="00417546">
        <w:trPr>
          <w:trHeight w:val="454"/>
        </w:trPr>
        <w:tc>
          <w:tcPr>
            <w:tcW w:w="3291" w:type="pct"/>
            <w:vAlign w:val="center"/>
          </w:tcPr>
          <w:p w14:paraId="08CF714C" w14:textId="77777777" w:rsidR="005E554E" w:rsidRPr="00786A33" w:rsidRDefault="005E554E" w:rsidP="00417546">
            <w:pPr>
              <w:pStyle w:val="a4"/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Наименование статьи расходов</w:t>
            </w:r>
          </w:p>
        </w:tc>
        <w:tc>
          <w:tcPr>
            <w:tcW w:w="1709" w:type="pct"/>
            <w:vAlign w:val="center"/>
          </w:tcPr>
          <w:p w14:paraId="193A1819" w14:textId="77777777" w:rsidR="005E554E" w:rsidRPr="00786A33" w:rsidRDefault="005E554E" w:rsidP="00417546">
            <w:pPr>
              <w:pStyle w:val="a4"/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Значение</w:t>
            </w:r>
          </w:p>
        </w:tc>
      </w:tr>
      <w:tr w:rsidR="005E554E" w:rsidRPr="00786A33" w14:paraId="168A039F" w14:textId="77777777" w:rsidTr="00417546">
        <w:trPr>
          <w:trHeight w:val="454"/>
        </w:trPr>
        <w:tc>
          <w:tcPr>
            <w:tcW w:w="3291" w:type="pct"/>
            <w:tcBorders>
              <w:bottom w:val="single" w:sz="4" w:space="0" w:color="auto"/>
            </w:tcBorders>
            <w:vAlign w:val="center"/>
          </w:tcPr>
          <w:p w14:paraId="7F86F1A3" w14:textId="77777777" w:rsidR="005E554E" w:rsidRPr="00786A33" w:rsidRDefault="005E554E" w:rsidP="00417546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1</w:t>
            </w:r>
          </w:p>
        </w:tc>
        <w:tc>
          <w:tcPr>
            <w:tcW w:w="1709" w:type="pct"/>
            <w:tcBorders>
              <w:bottom w:val="single" w:sz="4" w:space="0" w:color="auto"/>
            </w:tcBorders>
            <w:vAlign w:val="center"/>
          </w:tcPr>
          <w:p w14:paraId="76F0FF96" w14:textId="77777777" w:rsidR="005E554E" w:rsidRPr="00786A33" w:rsidRDefault="005E554E" w:rsidP="00417546">
            <w:pPr>
              <w:pStyle w:val="a4"/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2 </m:t>
                </m:r>
              </m:oMath>
            </m:oMathPara>
          </w:p>
        </w:tc>
      </w:tr>
      <w:tr w:rsidR="005E554E" w:rsidRPr="00786A33" w14:paraId="72524367" w14:textId="77777777" w:rsidTr="00417546">
        <w:trPr>
          <w:trHeight w:val="454"/>
        </w:trPr>
        <w:tc>
          <w:tcPr>
            <w:tcW w:w="3291" w:type="pct"/>
            <w:vAlign w:val="center"/>
          </w:tcPr>
          <w:p w14:paraId="47B9B46B" w14:textId="77777777" w:rsidR="005E554E" w:rsidRPr="00786A33" w:rsidRDefault="005E554E" w:rsidP="00417546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Суммарные затраты на разработку ПО</w:t>
            </w:r>
          </w:p>
        </w:tc>
        <w:tc>
          <w:tcPr>
            <w:tcW w:w="1709" w:type="pct"/>
            <w:vAlign w:val="center"/>
          </w:tcPr>
          <w:p w14:paraId="3A4B358D" w14:textId="2F433648" w:rsidR="005E554E" w:rsidRPr="00786A33" w:rsidRDefault="005E554E" w:rsidP="00417546">
            <w:pPr>
              <w:pStyle w:val="a4"/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19319,43 </m:t>
                </m:r>
              </m:oMath>
            </m:oMathPara>
          </w:p>
        </w:tc>
      </w:tr>
      <w:tr w:rsidR="005E554E" w:rsidRPr="00786A33" w14:paraId="551B9BC8" w14:textId="77777777" w:rsidTr="00417546">
        <w:trPr>
          <w:trHeight w:val="454"/>
        </w:trPr>
        <w:tc>
          <w:tcPr>
            <w:tcW w:w="3291" w:type="pct"/>
            <w:vAlign w:val="center"/>
          </w:tcPr>
          <w:p w14:paraId="58F0B6CF" w14:textId="77777777" w:rsidR="005E554E" w:rsidRPr="00786A33" w:rsidRDefault="005E554E" w:rsidP="00417546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Полная себестоимость</w:t>
            </w:r>
          </w:p>
        </w:tc>
        <w:tc>
          <w:tcPr>
            <w:tcW w:w="1709" w:type="pct"/>
            <w:vAlign w:val="center"/>
          </w:tcPr>
          <w:p w14:paraId="25A20EB9" w14:textId="78935155" w:rsidR="005E554E" w:rsidRPr="00786A33" w:rsidRDefault="005E554E" w:rsidP="00417546">
            <w:pPr>
              <w:pStyle w:val="a4"/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19319,43 </m:t>
                </m:r>
              </m:oMath>
            </m:oMathPara>
          </w:p>
        </w:tc>
      </w:tr>
      <w:tr w:rsidR="005E554E" w:rsidRPr="00786A33" w14:paraId="38E974F2" w14:textId="77777777" w:rsidTr="00417546">
        <w:trPr>
          <w:trHeight w:val="454"/>
        </w:trPr>
        <w:tc>
          <w:tcPr>
            <w:tcW w:w="3291" w:type="pct"/>
            <w:vAlign w:val="center"/>
          </w:tcPr>
          <w:p w14:paraId="1F3439ED" w14:textId="77777777" w:rsidR="005E554E" w:rsidRPr="00786A33" w:rsidRDefault="005E554E" w:rsidP="00417546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Прибыль от реализации ПО</w:t>
            </w:r>
          </w:p>
        </w:tc>
        <w:tc>
          <w:tcPr>
            <w:tcW w:w="1709" w:type="pct"/>
            <w:vAlign w:val="center"/>
          </w:tcPr>
          <w:p w14:paraId="319EECA6" w14:textId="7F4A03C7" w:rsidR="005E554E" w:rsidRPr="00786A33" w:rsidRDefault="005E554E" w:rsidP="00417546">
            <w:pPr>
              <w:pStyle w:val="a4"/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</w:rPr>
                  <m:t>5795,82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</m:oMath>
            </m:oMathPara>
          </w:p>
        </w:tc>
      </w:tr>
      <w:tr w:rsidR="005E554E" w:rsidRPr="00786A33" w14:paraId="3EC36F27" w14:textId="77777777" w:rsidTr="00417546">
        <w:trPr>
          <w:trHeight w:val="454"/>
        </w:trPr>
        <w:tc>
          <w:tcPr>
            <w:tcW w:w="3291" w:type="pct"/>
            <w:vAlign w:val="center"/>
          </w:tcPr>
          <w:p w14:paraId="6F383D2E" w14:textId="77777777" w:rsidR="005E554E" w:rsidRPr="00786A33" w:rsidRDefault="005E554E" w:rsidP="00417546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Отпускная цена ПО без НДС</w:t>
            </w:r>
          </w:p>
        </w:tc>
        <w:tc>
          <w:tcPr>
            <w:tcW w:w="1709" w:type="pct"/>
            <w:vAlign w:val="center"/>
          </w:tcPr>
          <w:p w14:paraId="5B9002AC" w14:textId="324ADE48" w:rsidR="005E554E" w:rsidRPr="00786A33" w:rsidRDefault="005E554E" w:rsidP="00417546">
            <w:pPr>
              <w:pStyle w:val="a4"/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</w:rPr>
                  <m:t xml:space="preserve">25115,25 </m:t>
                </m:r>
              </m:oMath>
            </m:oMathPara>
          </w:p>
        </w:tc>
      </w:tr>
      <w:tr w:rsidR="005E554E" w:rsidRPr="00786A33" w14:paraId="031D7CBC" w14:textId="77777777" w:rsidTr="00417546">
        <w:trPr>
          <w:trHeight w:val="454"/>
        </w:trPr>
        <w:tc>
          <w:tcPr>
            <w:tcW w:w="3291" w:type="pct"/>
            <w:vAlign w:val="center"/>
          </w:tcPr>
          <w:p w14:paraId="06FFEAE6" w14:textId="4A13022F" w:rsidR="005E554E" w:rsidRPr="00786A33" w:rsidRDefault="005E554E" w:rsidP="005E554E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Налог на добавленную стоимость</w:t>
            </w:r>
          </w:p>
        </w:tc>
        <w:tc>
          <w:tcPr>
            <w:tcW w:w="1709" w:type="pct"/>
            <w:vAlign w:val="center"/>
          </w:tcPr>
          <w:p w14:paraId="22E34010" w14:textId="50DD33EC" w:rsidR="005E554E" w:rsidRDefault="005E554E" w:rsidP="005E554E">
            <w:pPr>
              <w:pStyle w:val="a4"/>
              <w:spacing w:line="276" w:lineRule="auto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5023,05 </m:t>
                </m:r>
              </m:oMath>
            </m:oMathPara>
          </w:p>
        </w:tc>
      </w:tr>
      <w:tr w:rsidR="005E554E" w:rsidRPr="00786A33" w14:paraId="4A1B91F4" w14:textId="77777777" w:rsidTr="00417546">
        <w:trPr>
          <w:trHeight w:val="454"/>
        </w:trPr>
        <w:tc>
          <w:tcPr>
            <w:tcW w:w="3291" w:type="pct"/>
            <w:vAlign w:val="center"/>
          </w:tcPr>
          <w:p w14:paraId="0AB9853C" w14:textId="16857337" w:rsidR="005E554E" w:rsidRPr="00786A33" w:rsidRDefault="005E554E" w:rsidP="005E554E">
            <w:pPr>
              <w:pStyle w:val="a4"/>
              <w:spacing w:line="276" w:lineRule="auto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Отпускная цена ПО с НДС</w:t>
            </w:r>
          </w:p>
        </w:tc>
        <w:tc>
          <w:tcPr>
            <w:tcW w:w="1709" w:type="pct"/>
            <w:vAlign w:val="center"/>
          </w:tcPr>
          <w:p w14:paraId="0A390FB0" w14:textId="5C9718AC" w:rsidR="005E554E" w:rsidRDefault="005E554E" w:rsidP="005E554E">
            <w:pPr>
              <w:pStyle w:val="a4"/>
              <w:spacing w:line="276" w:lineRule="auto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30138,30 </m:t>
                </m:r>
              </m:oMath>
            </m:oMathPara>
          </w:p>
        </w:tc>
      </w:tr>
    </w:tbl>
    <w:p w14:paraId="28287DD1" w14:textId="133F94E8" w:rsidR="005E554E" w:rsidRDefault="005E554E" w:rsidP="005E554E">
      <w:pPr>
        <w:spacing w:line="276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32FC9207" w14:textId="0793AD75" w:rsidR="00050E40" w:rsidRDefault="00050E40" w:rsidP="00050E40">
      <w:pPr>
        <w:pStyle w:val="a2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Статистическая оценка экономической эффективности проекта</w:t>
      </w:r>
    </w:p>
    <w:p w14:paraId="02861F5E" w14:textId="752DB940" w:rsidR="00050E40" w:rsidRDefault="00050E40" w:rsidP="00050E40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940407B" w14:textId="5824DDC1" w:rsidR="00050E40" w:rsidRDefault="00050E40" w:rsidP="00EE72F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Данный продукт не является новым на рынке, но предоставляет удобный интерфейс и расширенный функционал. Стоимость аналогичны</w:t>
      </w:r>
      <w:r w:rsidR="00EE290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мониторинговых систем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баз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 w:eastAsia="ru-RU"/>
        </w:rPr>
        <w:t>)</w:t>
      </w:r>
      <w:r w:rsidRPr="00EE290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равна 6</w:t>
      </w:r>
      <w:r w:rsidR="00360B98">
        <w:rPr>
          <w:rFonts w:ascii="Times New Roman" w:hAnsi="Times New Roman" w:cs="Times New Roman"/>
          <w:sz w:val="28"/>
          <w:szCs w:val="28"/>
          <w:lang w:val="ru-RU" w:eastAsia="ru-RU"/>
        </w:rPr>
        <w:t>5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000</w:t>
      </w:r>
      <w:r w:rsidR="00EE290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руб. Эффектможет быть рассчитан по формуле (</w:t>
      </w:r>
      <w:r w:rsidR="00EE72F8">
        <w:rPr>
          <w:rFonts w:ascii="Times New Roman" w:hAnsi="Times New Roman" w:cs="Times New Roman"/>
          <w:sz w:val="28"/>
          <w:szCs w:val="28"/>
          <w:lang w:val="ru-RU" w:eastAsia="ru-RU"/>
        </w:rPr>
        <w:t>5.40</w:t>
      </w:r>
      <w:r w:rsidR="00EE2903">
        <w:rPr>
          <w:rFonts w:ascii="Times New Roman" w:hAnsi="Times New Roman" w:cs="Times New Roman"/>
          <w:sz w:val="28"/>
          <w:szCs w:val="28"/>
          <w:lang w:val="ru-RU" w:eastAsia="ru-RU"/>
        </w:rPr>
        <w:t>)</w:t>
      </w:r>
      <w:r w:rsidR="00EE72F8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072F5031" w14:textId="2F848C0A" w:rsidR="00EE72F8" w:rsidRDefault="00EE72F8" w:rsidP="00EE72F8">
      <w:pPr>
        <w:spacing w:line="276" w:lineRule="auto"/>
        <w:contextualSpacing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Э(П) =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баз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нов</m:t>
            </m:r>
          </m:sub>
        </m:sSub>
      </m:oMath>
      <w:r w:rsidR="00296F8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                 (5.40)</w:t>
      </w:r>
    </w:p>
    <w:p w14:paraId="29AFA208" w14:textId="51E7C481" w:rsidR="00296F82" w:rsidRDefault="00296F82" w:rsidP="00296F82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436A5A29" w14:textId="4F1414E6" w:rsidR="00296F82" w:rsidRDefault="00296F82" w:rsidP="00296F82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нов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текущие и инвестиционные затраты по новому проекту, руб.</w:t>
      </w:r>
    </w:p>
    <w:p w14:paraId="50728AC1" w14:textId="5541E7BA" w:rsidR="00360B98" w:rsidRDefault="00360B98" w:rsidP="00296F82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5C63ADB3" w14:textId="154F1889" w:rsidR="00360B98" w:rsidRDefault="00360B98" w:rsidP="00360B98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Э(П) = 6</w:t>
      </w:r>
      <w:r w:rsidR="008D2B1B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000 – 30138,30 = 34861,70 руб.</w:t>
      </w:r>
    </w:p>
    <w:p w14:paraId="4DE674F1" w14:textId="1D212B21" w:rsidR="00360B98" w:rsidRDefault="00360B98" w:rsidP="00360B98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C8041D8" w14:textId="5BD49DD7" w:rsidR="00360B98" w:rsidRDefault="00360B98" w:rsidP="00360B98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  <w:t>Рентабельность затрат</w:t>
      </w:r>
      <w:r w:rsidR="0087527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(З)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или инвестиций </w:t>
      </w:r>
      <w:r w:rsidR="0087527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(И)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на новую информационную технологию, программный продукт рассчитывается по формуле (5.41):</w:t>
      </w:r>
    </w:p>
    <w:p w14:paraId="5DEEBFF8" w14:textId="2B477818" w:rsidR="00360B98" w:rsidRDefault="00360B98" w:rsidP="00360B98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D32E521" w14:textId="09B65208" w:rsidR="00450452" w:rsidRDefault="00450452" w:rsidP="00450452">
      <w:pPr>
        <w:spacing w:line="276" w:lineRule="auto"/>
        <w:contextualSpacing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 w:eastAsia="ru-RU"/>
              </w:rPr>
              <m:t>Э(П)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З(И)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∙100</m:t>
        </m:r>
      </m:oMath>
      <w:r w:rsidR="00360B9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                                                    (5.41)</w:t>
      </w:r>
    </w:p>
    <w:p w14:paraId="35BB8705" w14:textId="7163D266" w:rsidR="00450452" w:rsidRDefault="00450452" w:rsidP="00450452">
      <w:pPr>
        <w:spacing w:line="276" w:lineRule="auto"/>
        <w:contextualSpacing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 w:eastAsia="ru-RU"/>
              </w:rPr>
              <m:t>34861,70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19319,43 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 xml:space="preserve">∙100%=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180,44%</w:t>
      </w:r>
    </w:p>
    <w:p w14:paraId="1D8B786F" w14:textId="0A980B07" w:rsidR="00450452" w:rsidRDefault="00450452" w:rsidP="00450452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05EBB0B6" w14:textId="124381B6" w:rsidR="00450452" w:rsidRDefault="00450452" w:rsidP="00450452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  <w:t>Простой срок окупаемости затрат может быть расчитан по следующей формуле (5.42):</w:t>
      </w:r>
    </w:p>
    <w:p w14:paraId="702F9862" w14:textId="42C5AA78" w:rsidR="00450452" w:rsidRDefault="00450452" w:rsidP="00450452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3429A7D8" w14:textId="4039CE11" w:rsidR="00450452" w:rsidRDefault="00BE2B6F" w:rsidP="00450452">
      <w:pPr>
        <w:spacing w:line="276" w:lineRule="auto"/>
        <w:contextualSpacing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З(И)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Э(П)</m:t>
            </m:r>
          </m:den>
        </m:f>
      </m:oMath>
      <w:r w:rsidR="007A740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</w:t>
      </w:r>
      <w:r w:rsidR="0045045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                        (5.42)</w:t>
      </w:r>
    </w:p>
    <w:p w14:paraId="27126F45" w14:textId="04A34695" w:rsidR="007A740C" w:rsidRDefault="00BE2B6F" w:rsidP="007A740C">
      <w:pPr>
        <w:spacing w:line="276" w:lineRule="auto"/>
        <w:contextualSpacing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19319,43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34861,70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=0,55</m:t>
        </m:r>
      </m:oMath>
      <w:r w:rsidR="007A740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лет</w:t>
      </w:r>
    </w:p>
    <w:p w14:paraId="06D784E5" w14:textId="1511F29A" w:rsidR="007A740C" w:rsidRDefault="007A740C" w:rsidP="007A740C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6C94B444" w14:textId="1327D79C" w:rsidR="007A740C" w:rsidRDefault="007A740C" w:rsidP="007D6FAC">
      <w:pPr>
        <w:spacing w:line="276" w:lineRule="auto"/>
        <w:ind w:firstLine="720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Годовой экономический эффект может быть расчитан по следующей формуле (5.43):</w:t>
      </w:r>
    </w:p>
    <w:p w14:paraId="7A873E21" w14:textId="31677C9D" w:rsidR="007A740C" w:rsidRDefault="007A740C" w:rsidP="007A740C">
      <w:pPr>
        <w:spacing w:line="276" w:lineRule="auto"/>
        <w:ind w:firstLine="720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646E7A8B" w14:textId="6B99FFA1" w:rsidR="00B17889" w:rsidRDefault="007A740C" w:rsidP="00B17889">
      <w:pPr>
        <w:spacing w:line="276" w:lineRule="auto"/>
        <w:ind w:firstLine="720"/>
        <w:contextualSpacing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ГЭЭ=Э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П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баз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∙З(И)</m:t>
        </m:r>
      </m:oMath>
      <w:r w:rsidR="00205F6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                                     (5.43)</w:t>
      </w:r>
    </w:p>
    <w:p w14:paraId="0DF0B981" w14:textId="670940A2" w:rsidR="00B17889" w:rsidRDefault="00B17889" w:rsidP="00B17889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69017E96" w14:textId="1514A591" w:rsidR="00B17889" w:rsidRDefault="00B17889" w:rsidP="00B17889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баз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рентабельность затрат (инвестиций) базового варианта, руб.</w:t>
      </w:r>
    </w:p>
    <w:p w14:paraId="793DA52D" w14:textId="2E748913" w:rsidR="000933F1" w:rsidRPr="000933F1" w:rsidRDefault="00B17889" w:rsidP="00B17889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ГЭЭ=34861,70-0,30∙19319,43=29065,87 руб.</m:t>
          </m:r>
        </m:oMath>
      </m:oMathPara>
    </w:p>
    <w:p w14:paraId="47BB6E13" w14:textId="78BA3993" w:rsidR="000933F1" w:rsidRDefault="000933F1" w:rsidP="00B17889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1B3FC659" w14:textId="5F9D8DDB" w:rsidR="007D6FAC" w:rsidRDefault="007D6FAC" w:rsidP="007D6FAC">
      <w:pPr>
        <w:spacing w:line="276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BB1432" w:rsidRPr="00BB14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основании выполненных расчетов была сформирована таблица технико-экономических показателей проекта</w:t>
      </w:r>
      <w:r w:rsidR="00BE2B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таблице 5.1</w:t>
      </w:r>
      <w:r w:rsidR="00BE2B6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BFEB3A6" w14:textId="656CFE5F" w:rsidR="00EE6C46" w:rsidRPr="00EE6C46" w:rsidRDefault="00EE6C46" w:rsidP="00EE6C46">
      <w:pPr>
        <w:pStyle w:val="a4"/>
        <w:spacing w:line="276" w:lineRule="auto"/>
        <w:ind w:firstLine="0"/>
        <w:jc w:val="left"/>
        <w:rPr>
          <w:b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Таблица 5.1 – </w:t>
      </w:r>
      <w:r w:rsidRPr="00EE6C46">
        <w:rPr>
          <w:bCs/>
          <w:color w:val="000000" w:themeColor="text1"/>
        </w:rPr>
        <w:t>Технико-экономические показатели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4344"/>
        <w:gridCol w:w="1559"/>
        <w:gridCol w:w="1694"/>
      </w:tblGrid>
      <w:tr w:rsidR="00096B96" w14:paraId="15172E1D" w14:textId="77777777" w:rsidTr="00096B96">
        <w:tc>
          <w:tcPr>
            <w:tcW w:w="2185" w:type="dxa"/>
          </w:tcPr>
          <w:p w14:paraId="0A6ED2D9" w14:textId="77777777" w:rsidR="00096B96" w:rsidRDefault="00096B96" w:rsidP="009103C2">
            <w:pPr>
              <w:pStyle w:val="a4"/>
              <w:spacing w:line="276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754955">
              <w:rPr>
                <w:b/>
                <w:bCs/>
              </w:rPr>
              <w:t>№ п/п</w:t>
            </w:r>
          </w:p>
        </w:tc>
        <w:tc>
          <w:tcPr>
            <w:tcW w:w="4344" w:type="dxa"/>
          </w:tcPr>
          <w:p w14:paraId="589B7C03" w14:textId="77777777" w:rsidR="00096B96" w:rsidRDefault="00096B96" w:rsidP="009103C2">
            <w:pPr>
              <w:pStyle w:val="a4"/>
              <w:spacing w:line="276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754955">
              <w:rPr>
                <w:b/>
                <w:bCs/>
              </w:rPr>
              <w:t xml:space="preserve">Наименование </w:t>
            </w:r>
            <w:r>
              <w:rPr>
                <w:b/>
                <w:bCs/>
              </w:rPr>
              <w:t>показателя</w:t>
            </w:r>
          </w:p>
        </w:tc>
        <w:tc>
          <w:tcPr>
            <w:tcW w:w="1559" w:type="dxa"/>
          </w:tcPr>
          <w:p w14:paraId="5FF16D3C" w14:textId="77777777" w:rsidR="00096B96" w:rsidRDefault="00096B96" w:rsidP="009103C2">
            <w:pPr>
              <w:pStyle w:val="a4"/>
              <w:spacing w:line="276" w:lineRule="auto"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Единица измерения</w:t>
            </w:r>
          </w:p>
        </w:tc>
        <w:tc>
          <w:tcPr>
            <w:tcW w:w="1694" w:type="dxa"/>
          </w:tcPr>
          <w:p w14:paraId="4BF87116" w14:textId="77777777" w:rsidR="00096B96" w:rsidRDefault="00096B96" w:rsidP="009103C2">
            <w:pPr>
              <w:pStyle w:val="a4"/>
              <w:spacing w:line="276" w:lineRule="auto"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Проектный вариант</w:t>
            </w:r>
          </w:p>
        </w:tc>
      </w:tr>
      <w:tr w:rsidR="00096B96" w:rsidRPr="00FF30A2" w14:paraId="7829A7FF" w14:textId="77777777" w:rsidTr="009103C2">
        <w:tc>
          <w:tcPr>
            <w:tcW w:w="9782" w:type="dxa"/>
            <w:gridSpan w:val="4"/>
          </w:tcPr>
          <w:p w14:paraId="3550CF33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F3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Показатели конкурентоспособности</w:t>
            </w:r>
          </w:p>
        </w:tc>
      </w:tr>
      <w:tr w:rsidR="00096B96" w:rsidRPr="00BA293B" w14:paraId="3DBE3FD1" w14:textId="77777777" w:rsidTr="00096B96">
        <w:tc>
          <w:tcPr>
            <w:tcW w:w="2185" w:type="dxa"/>
          </w:tcPr>
          <w:p w14:paraId="711EE4FC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0A2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4344" w:type="dxa"/>
          </w:tcPr>
          <w:p w14:paraId="4943816C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Интегральный коэффициент конкурентоспособности</w:t>
            </w:r>
          </w:p>
        </w:tc>
        <w:tc>
          <w:tcPr>
            <w:tcW w:w="1559" w:type="dxa"/>
          </w:tcPr>
          <w:p w14:paraId="3DC8D909" w14:textId="77777777" w:rsidR="00096B96" w:rsidRPr="00ED06BA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0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694" w:type="dxa"/>
          </w:tcPr>
          <w:p w14:paraId="5D3B0F13" w14:textId="77777777" w:rsidR="00096B96" w:rsidRPr="00BA293B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:rsidRPr="00BA293B" w14:paraId="7A436157" w14:textId="77777777" w:rsidTr="00096B96">
        <w:tc>
          <w:tcPr>
            <w:tcW w:w="2185" w:type="dxa"/>
          </w:tcPr>
          <w:p w14:paraId="46A30EB1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</w:t>
            </w:r>
          </w:p>
        </w:tc>
        <w:tc>
          <w:tcPr>
            <w:tcW w:w="4344" w:type="dxa"/>
          </w:tcPr>
          <w:p w14:paraId="78776700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Коэффициент эквивалентности</w:t>
            </w:r>
          </w:p>
        </w:tc>
        <w:tc>
          <w:tcPr>
            <w:tcW w:w="1559" w:type="dxa"/>
          </w:tcPr>
          <w:p w14:paraId="17B76EE0" w14:textId="77777777" w:rsidR="00096B96" w:rsidRPr="00ED06BA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0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694" w:type="dxa"/>
          </w:tcPr>
          <w:p w14:paraId="73255539" w14:textId="77777777" w:rsidR="00096B96" w:rsidRPr="00BA293B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:rsidRPr="00BA293B" w14:paraId="42A4DC96" w14:textId="77777777" w:rsidTr="00096B96">
        <w:tc>
          <w:tcPr>
            <w:tcW w:w="2185" w:type="dxa"/>
          </w:tcPr>
          <w:p w14:paraId="05FA4DB4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1.3</w:t>
            </w:r>
          </w:p>
        </w:tc>
        <w:tc>
          <w:tcPr>
            <w:tcW w:w="4344" w:type="dxa"/>
          </w:tcPr>
          <w:p w14:paraId="6E83B90C" w14:textId="77777777" w:rsidR="00096B96" w:rsidRPr="00ED06BA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Коэффициент соответствия нормативам</w:t>
            </w:r>
          </w:p>
        </w:tc>
        <w:tc>
          <w:tcPr>
            <w:tcW w:w="1559" w:type="dxa"/>
          </w:tcPr>
          <w:p w14:paraId="4E5EE636" w14:textId="77777777" w:rsidR="00096B96" w:rsidRPr="00ED06BA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0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694" w:type="dxa"/>
          </w:tcPr>
          <w:p w14:paraId="29B29257" w14:textId="77777777" w:rsidR="00096B96" w:rsidRPr="00BA293B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:rsidRPr="00BA293B" w14:paraId="6206B198" w14:textId="77777777" w:rsidTr="00096B96">
        <w:tc>
          <w:tcPr>
            <w:tcW w:w="2185" w:type="dxa"/>
          </w:tcPr>
          <w:p w14:paraId="49AF3D2F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</w:t>
            </w:r>
          </w:p>
        </w:tc>
        <w:tc>
          <w:tcPr>
            <w:tcW w:w="4344" w:type="dxa"/>
          </w:tcPr>
          <w:p w14:paraId="62CB13FB" w14:textId="77777777" w:rsidR="00096B96" w:rsidRPr="00ED06BA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Коэффициент цены потребления</w:t>
            </w:r>
          </w:p>
        </w:tc>
        <w:tc>
          <w:tcPr>
            <w:tcW w:w="1559" w:type="dxa"/>
          </w:tcPr>
          <w:p w14:paraId="23CA7135" w14:textId="77777777" w:rsidR="00096B96" w:rsidRPr="00ED06BA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D06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694" w:type="dxa"/>
          </w:tcPr>
          <w:p w14:paraId="2865BCBF" w14:textId="77777777" w:rsidR="00096B96" w:rsidRPr="00BA293B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:rsidRPr="00ED06BA" w14:paraId="38F6DA0F" w14:textId="77777777" w:rsidTr="009103C2">
        <w:tc>
          <w:tcPr>
            <w:tcW w:w="9782" w:type="dxa"/>
            <w:gridSpan w:val="4"/>
          </w:tcPr>
          <w:p w14:paraId="35D7F5A0" w14:textId="77777777" w:rsidR="00096B96" w:rsidRPr="00ED06BA" w:rsidRDefault="00096B96" w:rsidP="00910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D06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Показатели затрат на разработку</w:t>
            </w:r>
          </w:p>
        </w:tc>
      </w:tr>
      <w:tr w:rsidR="00096B96" w:rsidRPr="001076DA" w14:paraId="7E96B133" w14:textId="77777777" w:rsidTr="00096B96">
        <w:tc>
          <w:tcPr>
            <w:tcW w:w="2185" w:type="dxa"/>
          </w:tcPr>
          <w:p w14:paraId="7118509B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344" w:type="dxa"/>
          </w:tcPr>
          <w:p w14:paraId="4CD93E5F" w14:textId="77777777" w:rsidR="00096B96" w:rsidRPr="00ED06BA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трудоемкость разработки ПО</w:t>
            </w:r>
          </w:p>
        </w:tc>
        <w:tc>
          <w:tcPr>
            <w:tcW w:w="1559" w:type="dxa"/>
          </w:tcPr>
          <w:p w14:paraId="453AAA4A" w14:textId="77777777" w:rsidR="00096B96" w:rsidRPr="00ED06BA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чел.-дн.</w:t>
            </w:r>
          </w:p>
        </w:tc>
        <w:tc>
          <w:tcPr>
            <w:tcW w:w="1694" w:type="dxa"/>
          </w:tcPr>
          <w:p w14:paraId="76A3A24F" w14:textId="77777777" w:rsidR="00096B96" w:rsidRPr="001076DA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134</w:t>
            </w:r>
          </w:p>
        </w:tc>
      </w:tr>
      <w:tr w:rsidR="00096B96" w:rsidRPr="00454925" w14:paraId="3695FBF3" w14:textId="77777777" w:rsidTr="00096B96">
        <w:tc>
          <w:tcPr>
            <w:tcW w:w="2185" w:type="dxa"/>
          </w:tcPr>
          <w:p w14:paraId="7618DF25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344" w:type="dxa"/>
          </w:tcPr>
          <w:p w14:paraId="333584C1" w14:textId="77777777" w:rsidR="00096B96" w:rsidRPr="00ED06BA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Капитальные вложения в проекте</w:t>
            </w:r>
          </w:p>
        </w:tc>
        <w:tc>
          <w:tcPr>
            <w:tcW w:w="1559" w:type="dxa"/>
          </w:tcPr>
          <w:p w14:paraId="2732B2C3" w14:textId="77777777" w:rsidR="00096B96" w:rsidRPr="00ED06BA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5F00A3BA" w14:textId="77777777" w:rsidR="00096B96" w:rsidRPr="00454925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2590</w:t>
            </w:r>
          </w:p>
        </w:tc>
      </w:tr>
      <w:tr w:rsidR="00096B96" w:rsidRPr="00FF30A2" w14:paraId="209AE1CE" w14:textId="77777777" w:rsidTr="00096B96">
        <w:tc>
          <w:tcPr>
            <w:tcW w:w="2185" w:type="dxa"/>
          </w:tcPr>
          <w:p w14:paraId="32EF69E7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344" w:type="dxa"/>
          </w:tcPr>
          <w:p w14:paraId="25BE877B" w14:textId="77777777" w:rsidR="00096B96" w:rsidRPr="00ED06BA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Затраты на разработку программы</w:t>
            </w:r>
          </w:p>
        </w:tc>
        <w:tc>
          <w:tcPr>
            <w:tcW w:w="1559" w:type="dxa"/>
          </w:tcPr>
          <w:p w14:paraId="196034E1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1AD96240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19319</w:t>
            </w: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42</w:t>
            </w:r>
          </w:p>
        </w:tc>
      </w:tr>
      <w:tr w:rsidR="00096B96" w:rsidRPr="00FF30A2" w14:paraId="521EEFA1" w14:textId="77777777" w:rsidTr="00096B96">
        <w:tc>
          <w:tcPr>
            <w:tcW w:w="2185" w:type="dxa"/>
          </w:tcPr>
          <w:p w14:paraId="70D56A49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4.1</w:t>
            </w:r>
          </w:p>
        </w:tc>
        <w:tc>
          <w:tcPr>
            <w:tcW w:w="4344" w:type="dxa"/>
          </w:tcPr>
          <w:p w14:paraId="465B532D" w14:textId="77777777" w:rsidR="00096B96" w:rsidRPr="00ED06BA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Затраты на оплату труда разработчиков</w:t>
            </w:r>
          </w:p>
        </w:tc>
        <w:tc>
          <w:tcPr>
            <w:tcW w:w="1559" w:type="dxa"/>
          </w:tcPr>
          <w:p w14:paraId="3892CB7A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7294D0E6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9135,22</m:t>
                </m:r>
              </m:oMath>
            </m:oMathPara>
          </w:p>
        </w:tc>
      </w:tr>
      <w:tr w:rsidR="00096B96" w:rsidRPr="00FF30A2" w14:paraId="2BA54B41" w14:textId="77777777" w:rsidTr="00096B96">
        <w:tc>
          <w:tcPr>
            <w:tcW w:w="2185" w:type="dxa"/>
          </w:tcPr>
          <w:p w14:paraId="07DBD8DF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</w:t>
            </w:r>
          </w:p>
        </w:tc>
        <w:tc>
          <w:tcPr>
            <w:tcW w:w="4344" w:type="dxa"/>
          </w:tcPr>
          <w:p w14:paraId="181B8D46" w14:textId="77777777" w:rsidR="00096B96" w:rsidRPr="00ED06BA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Затраты машинного времени</w:t>
            </w:r>
          </w:p>
        </w:tc>
        <w:tc>
          <w:tcPr>
            <w:tcW w:w="1559" w:type="dxa"/>
          </w:tcPr>
          <w:p w14:paraId="74077AFC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5E061D77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4264,23</m:t>
                </m:r>
              </m:oMath>
            </m:oMathPara>
          </w:p>
        </w:tc>
      </w:tr>
      <w:tr w:rsidR="00096B96" w:rsidRPr="001076DA" w14:paraId="1D43679C" w14:textId="77777777" w:rsidTr="00096B96">
        <w:tc>
          <w:tcPr>
            <w:tcW w:w="2185" w:type="dxa"/>
          </w:tcPr>
          <w:p w14:paraId="7F44BB1A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4.3</w:t>
            </w:r>
          </w:p>
        </w:tc>
        <w:tc>
          <w:tcPr>
            <w:tcW w:w="4344" w:type="dxa"/>
          </w:tcPr>
          <w:p w14:paraId="0ACAC105" w14:textId="77777777" w:rsidR="00096B96" w:rsidRPr="00ED06BA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Затраты на изготовление эталонного экземпляра</w:t>
            </w:r>
          </w:p>
        </w:tc>
        <w:tc>
          <w:tcPr>
            <w:tcW w:w="1559" w:type="dxa"/>
          </w:tcPr>
          <w:p w14:paraId="1F5B97F0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17E091BB" w14:textId="77777777" w:rsidR="00096B96" w:rsidRPr="001076DA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096B96" w:rsidRPr="001076DA" w14:paraId="3EB90EB7" w14:textId="77777777" w:rsidTr="00096B96">
        <w:tc>
          <w:tcPr>
            <w:tcW w:w="2185" w:type="dxa"/>
          </w:tcPr>
          <w:p w14:paraId="3DEA99BF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4.4</w:t>
            </w:r>
          </w:p>
        </w:tc>
        <w:tc>
          <w:tcPr>
            <w:tcW w:w="4344" w:type="dxa"/>
          </w:tcPr>
          <w:p w14:paraId="6C191890" w14:textId="77777777" w:rsidR="00096B96" w:rsidRPr="00ED06BA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Затраты на технологию</w:t>
            </w:r>
          </w:p>
        </w:tc>
        <w:tc>
          <w:tcPr>
            <w:tcW w:w="1559" w:type="dxa"/>
          </w:tcPr>
          <w:p w14:paraId="19D046E6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663C9F53" w14:textId="77777777" w:rsidR="00096B96" w:rsidRPr="001076DA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096B96" w:rsidRPr="00FF30A2" w14:paraId="280B8701" w14:textId="77777777" w:rsidTr="00096B96">
        <w:tc>
          <w:tcPr>
            <w:tcW w:w="2185" w:type="dxa"/>
          </w:tcPr>
          <w:p w14:paraId="5C765AF8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4.5</w:t>
            </w:r>
          </w:p>
        </w:tc>
        <w:tc>
          <w:tcPr>
            <w:tcW w:w="4344" w:type="dxa"/>
          </w:tcPr>
          <w:p w14:paraId="438CC9CA" w14:textId="77777777" w:rsidR="00096B96" w:rsidRPr="00ED06BA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Затраты на материалы</w:t>
            </w:r>
          </w:p>
        </w:tc>
        <w:tc>
          <w:tcPr>
            <w:tcW w:w="1559" w:type="dxa"/>
          </w:tcPr>
          <w:p w14:paraId="0B26213A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50D5758D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29,01</m:t>
                </m:r>
              </m:oMath>
            </m:oMathPara>
          </w:p>
        </w:tc>
      </w:tr>
      <w:tr w:rsidR="00096B96" w:rsidRPr="00FF30A2" w14:paraId="0C4BB83C" w14:textId="77777777" w:rsidTr="00096B96">
        <w:tc>
          <w:tcPr>
            <w:tcW w:w="2185" w:type="dxa"/>
          </w:tcPr>
          <w:p w14:paraId="5D46F09A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</w:t>
            </w:r>
          </w:p>
        </w:tc>
        <w:tc>
          <w:tcPr>
            <w:tcW w:w="4344" w:type="dxa"/>
          </w:tcPr>
          <w:p w14:paraId="0589297A" w14:textId="77777777" w:rsidR="00096B96" w:rsidRPr="00ED06BA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Общепроизводственные затраты</w:t>
            </w:r>
          </w:p>
        </w:tc>
        <w:tc>
          <w:tcPr>
            <w:tcW w:w="1559" w:type="dxa"/>
          </w:tcPr>
          <w:p w14:paraId="7A08E583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4259DBA2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456,76</m:t>
                </m:r>
              </m:oMath>
            </m:oMathPara>
          </w:p>
        </w:tc>
      </w:tr>
      <w:tr w:rsidR="00096B96" w:rsidRPr="00FF30A2" w14:paraId="6D4B6333" w14:textId="77777777" w:rsidTr="00096B96">
        <w:tc>
          <w:tcPr>
            <w:tcW w:w="2185" w:type="dxa"/>
          </w:tcPr>
          <w:p w14:paraId="4FE79C3B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4.7</w:t>
            </w:r>
          </w:p>
        </w:tc>
        <w:tc>
          <w:tcPr>
            <w:tcW w:w="4344" w:type="dxa"/>
          </w:tcPr>
          <w:p w14:paraId="03615363" w14:textId="77777777" w:rsidR="00096B96" w:rsidRPr="00ED06BA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Непроизводственные (коммерческие) затраты</w:t>
            </w:r>
          </w:p>
        </w:tc>
        <w:tc>
          <w:tcPr>
            <w:tcW w:w="1559" w:type="dxa"/>
          </w:tcPr>
          <w:p w14:paraId="47C8A92C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780EDD44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456,76</m:t>
                </m:r>
              </m:oMath>
            </m:oMathPara>
          </w:p>
        </w:tc>
      </w:tr>
    </w:tbl>
    <w:p w14:paraId="5842FF5C" w14:textId="4B01920B" w:rsidR="003854B5" w:rsidRPr="003854B5" w:rsidRDefault="003854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54B5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должение таблицы 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4344"/>
        <w:gridCol w:w="1559"/>
        <w:gridCol w:w="1694"/>
      </w:tblGrid>
      <w:tr w:rsidR="00096B96" w:rsidRPr="00ED06BA" w14:paraId="55D8373C" w14:textId="77777777" w:rsidTr="009103C2">
        <w:tc>
          <w:tcPr>
            <w:tcW w:w="9782" w:type="dxa"/>
            <w:gridSpan w:val="4"/>
          </w:tcPr>
          <w:p w14:paraId="00299225" w14:textId="77777777" w:rsidR="00096B96" w:rsidRPr="00ED06BA" w:rsidRDefault="00096B96" w:rsidP="00910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D06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Показатели стоимости</w:t>
            </w:r>
          </w:p>
        </w:tc>
      </w:tr>
      <w:tr w:rsidR="00096B96" w:rsidRPr="00BF6411" w14:paraId="21D48394" w14:textId="77777777" w:rsidTr="00096B96">
        <w:tc>
          <w:tcPr>
            <w:tcW w:w="2185" w:type="dxa"/>
          </w:tcPr>
          <w:p w14:paraId="62CBCF90" w14:textId="77777777" w:rsidR="00096B96" w:rsidRPr="00FF30A2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344" w:type="dxa"/>
          </w:tcPr>
          <w:p w14:paraId="3FE6BC93" w14:textId="77777777" w:rsidR="00096B96" w:rsidRPr="0070514C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снимаемых копий ПП</w:t>
            </w:r>
          </w:p>
        </w:tc>
        <w:tc>
          <w:tcPr>
            <w:tcW w:w="1559" w:type="dxa"/>
          </w:tcPr>
          <w:p w14:paraId="11DD3782" w14:textId="77777777" w:rsidR="00096B96" w:rsidRPr="00BF6411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1694" w:type="dxa"/>
          </w:tcPr>
          <w:p w14:paraId="6EA7437A" w14:textId="77777777" w:rsidR="00096B96" w:rsidRPr="00BF6411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096B96" w:rsidRPr="00BF6411" w14:paraId="343D12A1" w14:textId="77777777" w:rsidTr="00096B96">
        <w:tc>
          <w:tcPr>
            <w:tcW w:w="2185" w:type="dxa"/>
          </w:tcPr>
          <w:p w14:paraId="70C879BD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344" w:type="dxa"/>
          </w:tcPr>
          <w:p w14:paraId="55F3319C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Отпускная цена ПП с НДС</w:t>
            </w:r>
          </w:p>
        </w:tc>
        <w:tc>
          <w:tcPr>
            <w:tcW w:w="1559" w:type="dxa"/>
          </w:tcPr>
          <w:p w14:paraId="6DC30184" w14:textId="77777777" w:rsidR="00096B96" w:rsidRPr="0070514C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6D1E089B" w14:textId="77777777" w:rsidR="00096B96" w:rsidRPr="00BF6411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30138,30</m:t>
                </m:r>
              </m:oMath>
            </m:oMathPara>
          </w:p>
        </w:tc>
      </w:tr>
      <w:tr w:rsidR="00096B96" w:rsidRPr="00FF30A2" w14:paraId="694B6B5B" w14:textId="77777777" w:rsidTr="00096B96">
        <w:tc>
          <w:tcPr>
            <w:tcW w:w="2185" w:type="dxa"/>
          </w:tcPr>
          <w:p w14:paraId="260068C1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4344" w:type="dxa"/>
          </w:tcPr>
          <w:p w14:paraId="78BF8BC7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Розничная цена ПП</w:t>
            </w:r>
          </w:p>
        </w:tc>
        <w:tc>
          <w:tcPr>
            <w:tcW w:w="1559" w:type="dxa"/>
          </w:tcPr>
          <w:p w14:paraId="67623F10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3F1A26B3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B96" w:rsidRPr="0070514C" w14:paraId="12804BD0" w14:textId="77777777" w:rsidTr="009103C2">
        <w:tc>
          <w:tcPr>
            <w:tcW w:w="9782" w:type="dxa"/>
            <w:gridSpan w:val="4"/>
          </w:tcPr>
          <w:p w14:paraId="0D626318" w14:textId="77777777" w:rsidR="00096B96" w:rsidRPr="0070514C" w:rsidRDefault="00096B96" w:rsidP="00910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7051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Показатели эксплуатационныз затрат</w:t>
            </w:r>
          </w:p>
        </w:tc>
      </w:tr>
      <w:tr w:rsidR="00096B96" w:rsidRPr="0070514C" w14:paraId="135EF08A" w14:textId="77777777" w:rsidTr="00096B96">
        <w:tc>
          <w:tcPr>
            <w:tcW w:w="2185" w:type="dxa"/>
          </w:tcPr>
          <w:p w14:paraId="5EE937F6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344" w:type="dxa"/>
          </w:tcPr>
          <w:p w14:paraId="3414CA8F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Затраты на внедрение и адаптацию ПП</w:t>
            </w:r>
          </w:p>
        </w:tc>
        <w:tc>
          <w:tcPr>
            <w:tcW w:w="1559" w:type="dxa"/>
          </w:tcPr>
          <w:p w14:paraId="1CABA2E6" w14:textId="77777777" w:rsidR="00096B96" w:rsidRPr="0070514C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7F9507F3" w14:textId="77777777" w:rsidR="00096B96" w:rsidRPr="0070514C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096B96" w:rsidRPr="00FF30A2" w14:paraId="7969236B" w14:textId="77777777" w:rsidTr="00096B96">
        <w:tc>
          <w:tcPr>
            <w:tcW w:w="2185" w:type="dxa"/>
          </w:tcPr>
          <w:p w14:paraId="3C3E89F7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4344" w:type="dxa"/>
          </w:tcPr>
          <w:p w14:paraId="463FAC89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Затраты на эксплуатацию ПП</w:t>
            </w:r>
          </w:p>
        </w:tc>
        <w:tc>
          <w:tcPr>
            <w:tcW w:w="1559" w:type="dxa"/>
          </w:tcPr>
          <w:p w14:paraId="13CADB83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6853FEF6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B96" w:rsidRPr="0070514C" w14:paraId="500570BA" w14:textId="77777777" w:rsidTr="009103C2">
        <w:tc>
          <w:tcPr>
            <w:tcW w:w="9782" w:type="dxa"/>
            <w:gridSpan w:val="4"/>
          </w:tcPr>
          <w:p w14:paraId="5180A9F8" w14:textId="77777777" w:rsidR="00096B96" w:rsidRPr="0070514C" w:rsidRDefault="00096B96" w:rsidP="00910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7051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Показатели экономической эффективности</w:t>
            </w:r>
          </w:p>
        </w:tc>
      </w:tr>
      <w:tr w:rsidR="00096B96" w:rsidRPr="00541D18" w14:paraId="44B1366D" w14:textId="77777777" w:rsidTr="00096B96">
        <w:tc>
          <w:tcPr>
            <w:tcW w:w="2185" w:type="dxa"/>
          </w:tcPr>
          <w:p w14:paraId="7BC25D0B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4344" w:type="dxa"/>
          </w:tcPr>
          <w:p w14:paraId="6A786827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Рентабельность затрат</w:t>
            </w:r>
          </w:p>
        </w:tc>
        <w:tc>
          <w:tcPr>
            <w:tcW w:w="1559" w:type="dxa"/>
          </w:tcPr>
          <w:p w14:paraId="2840956F" w14:textId="77777777" w:rsidR="00096B96" w:rsidRPr="00C37008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1694" w:type="dxa"/>
          </w:tcPr>
          <w:p w14:paraId="50B18110" w14:textId="77777777" w:rsidR="00096B96" w:rsidRPr="00541D18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180,44</w:t>
            </w:r>
          </w:p>
        </w:tc>
      </w:tr>
      <w:tr w:rsidR="00096B96" w:rsidRPr="00541D18" w14:paraId="304A0780" w14:textId="77777777" w:rsidTr="00096B96">
        <w:tc>
          <w:tcPr>
            <w:tcW w:w="2185" w:type="dxa"/>
          </w:tcPr>
          <w:p w14:paraId="5D81D7DA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4344" w:type="dxa"/>
          </w:tcPr>
          <w:p w14:paraId="5942A162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Простой срок окупаемости проекта</w:t>
            </w:r>
          </w:p>
        </w:tc>
        <w:tc>
          <w:tcPr>
            <w:tcW w:w="1559" w:type="dxa"/>
          </w:tcPr>
          <w:p w14:paraId="6C36089C" w14:textId="77777777" w:rsidR="00096B96" w:rsidRPr="00C37008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лет</w:t>
            </w:r>
          </w:p>
        </w:tc>
        <w:tc>
          <w:tcPr>
            <w:tcW w:w="1694" w:type="dxa"/>
          </w:tcPr>
          <w:p w14:paraId="6FF54AF8" w14:textId="77777777" w:rsidR="00096B96" w:rsidRPr="00541D18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0,55</w:t>
            </w:r>
          </w:p>
        </w:tc>
      </w:tr>
      <w:tr w:rsidR="00096B96" w:rsidRPr="00541D18" w14:paraId="07A95BCD" w14:textId="77777777" w:rsidTr="00096B96">
        <w:tc>
          <w:tcPr>
            <w:tcW w:w="2185" w:type="dxa"/>
          </w:tcPr>
          <w:p w14:paraId="230E99A3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4344" w:type="dxa"/>
          </w:tcPr>
          <w:p w14:paraId="0228B76B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Годовой экономический эффект</w:t>
            </w:r>
          </w:p>
        </w:tc>
        <w:tc>
          <w:tcPr>
            <w:tcW w:w="1559" w:type="dxa"/>
          </w:tcPr>
          <w:p w14:paraId="6F1135FF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02516557" w14:textId="77777777" w:rsidR="00096B96" w:rsidRPr="00541D18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29065,87</m:t>
                </m:r>
              </m:oMath>
            </m:oMathPara>
          </w:p>
        </w:tc>
      </w:tr>
      <w:tr w:rsidR="00096B96" w:rsidRPr="00CC7A33" w14:paraId="2BF7858F" w14:textId="77777777" w:rsidTr="00096B96">
        <w:tc>
          <w:tcPr>
            <w:tcW w:w="2185" w:type="dxa"/>
          </w:tcPr>
          <w:p w14:paraId="07338CDD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4344" w:type="dxa"/>
          </w:tcPr>
          <w:p w14:paraId="5FAFA608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Приведенные затраты</w:t>
            </w:r>
          </w:p>
        </w:tc>
        <w:tc>
          <w:tcPr>
            <w:tcW w:w="1559" w:type="dxa"/>
          </w:tcPr>
          <w:p w14:paraId="708174D9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316C8A04" w14:textId="77777777" w:rsidR="00096B96" w:rsidRPr="00CC7A33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:rsidRPr="00CC7A33" w14:paraId="034B5D2A" w14:textId="77777777" w:rsidTr="00096B96">
        <w:tc>
          <w:tcPr>
            <w:tcW w:w="2185" w:type="dxa"/>
          </w:tcPr>
          <w:p w14:paraId="51CB8B13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4344" w:type="dxa"/>
          </w:tcPr>
          <w:p w14:paraId="08A346BA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Чистый дисконтированный доход</w:t>
            </w:r>
          </w:p>
        </w:tc>
        <w:tc>
          <w:tcPr>
            <w:tcW w:w="1559" w:type="dxa"/>
          </w:tcPr>
          <w:p w14:paraId="7ADCF37B" w14:textId="77777777" w:rsidR="00096B96" w:rsidRPr="00FF30A2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0975B271" w14:textId="77777777" w:rsidR="00096B96" w:rsidRPr="00CC7A33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:rsidRPr="00CC7A33" w14:paraId="0825F3A7" w14:textId="77777777" w:rsidTr="00096B96">
        <w:tc>
          <w:tcPr>
            <w:tcW w:w="2185" w:type="dxa"/>
          </w:tcPr>
          <w:p w14:paraId="7D41CC00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344" w:type="dxa"/>
          </w:tcPr>
          <w:p w14:paraId="603C2199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Внутренняя норма доходности</w:t>
            </w:r>
          </w:p>
        </w:tc>
        <w:tc>
          <w:tcPr>
            <w:tcW w:w="1559" w:type="dxa"/>
          </w:tcPr>
          <w:p w14:paraId="7DE1D640" w14:textId="77777777" w:rsidR="00096B96" w:rsidRPr="00C37008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1694" w:type="dxa"/>
          </w:tcPr>
          <w:p w14:paraId="5BE55620" w14:textId="77777777" w:rsidR="00096B96" w:rsidRPr="00CC7A33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:rsidRPr="00CC7A33" w14:paraId="3CAA1F48" w14:textId="77777777" w:rsidTr="00096B96">
        <w:tc>
          <w:tcPr>
            <w:tcW w:w="2185" w:type="dxa"/>
          </w:tcPr>
          <w:p w14:paraId="178FA8DB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344" w:type="dxa"/>
          </w:tcPr>
          <w:p w14:paraId="7D4D96EC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Индекс рентабельности (доходности)</w:t>
            </w:r>
          </w:p>
        </w:tc>
        <w:tc>
          <w:tcPr>
            <w:tcW w:w="1559" w:type="dxa"/>
          </w:tcPr>
          <w:p w14:paraId="24A3D2DF" w14:textId="77777777" w:rsidR="00096B96" w:rsidRPr="00C37008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1694" w:type="dxa"/>
          </w:tcPr>
          <w:p w14:paraId="3BDD87A9" w14:textId="77777777" w:rsidR="00096B96" w:rsidRPr="00CC7A33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:rsidRPr="00CC7A33" w14:paraId="50010CB5" w14:textId="77777777" w:rsidTr="00096B96">
        <w:tc>
          <w:tcPr>
            <w:tcW w:w="2185" w:type="dxa"/>
          </w:tcPr>
          <w:p w14:paraId="657EF288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4344" w:type="dxa"/>
          </w:tcPr>
          <w:p w14:paraId="522B4264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Динамический срок окупаемости</w:t>
            </w:r>
          </w:p>
        </w:tc>
        <w:tc>
          <w:tcPr>
            <w:tcW w:w="1559" w:type="dxa"/>
          </w:tcPr>
          <w:p w14:paraId="609EE140" w14:textId="77777777" w:rsidR="00096B96" w:rsidRPr="00C37008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Лет</w:t>
            </w:r>
          </w:p>
        </w:tc>
        <w:tc>
          <w:tcPr>
            <w:tcW w:w="1694" w:type="dxa"/>
          </w:tcPr>
          <w:p w14:paraId="4A3435CE" w14:textId="77777777" w:rsidR="00096B96" w:rsidRPr="00CC7A33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:rsidRPr="00CC7A33" w14:paraId="0FAE8595" w14:textId="77777777" w:rsidTr="0085542A">
        <w:tc>
          <w:tcPr>
            <w:tcW w:w="9782" w:type="dxa"/>
            <w:gridSpan w:val="4"/>
          </w:tcPr>
          <w:p w14:paraId="22C2366C" w14:textId="003F9FC0" w:rsidR="00096B96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3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Показатели частной экономической эффективности</w:t>
            </w:r>
          </w:p>
        </w:tc>
      </w:tr>
      <w:tr w:rsidR="00096B96" w14:paraId="42B73E79" w14:textId="77777777" w:rsidTr="00096B96">
        <w:tc>
          <w:tcPr>
            <w:tcW w:w="2185" w:type="dxa"/>
          </w:tcPr>
          <w:p w14:paraId="548FD77B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4344" w:type="dxa"/>
          </w:tcPr>
          <w:p w14:paraId="2D4A6FD0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Экономический эффект от производства нового ПО</w:t>
            </w:r>
          </w:p>
        </w:tc>
        <w:tc>
          <w:tcPr>
            <w:tcW w:w="1559" w:type="dxa"/>
          </w:tcPr>
          <w:p w14:paraId="1BB04825" w14:textId="77777777" w:rsidR="00096B96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54CC7527" w14:textId="77777777" w:rsidR="00096B96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14:paraId="1CE8826A" w14:textId="77777777" w:rsidTr="00096B96">
        <w:tc>
          <w:tcPr>
            <w:tcW w:w="2185" w:type="dxa"/>
          </w:tcPr>
          <w:p w14:paraId="0AE4719D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4344" w:type="dxa"/>
          </w:tcPr>
          <w:p w14:paraId="78E75CB6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Экономический эффект от использования нового ПО</w:t>
            </w:r>
          </w:p>
        </w:tc>
        <w:tc>
          <w:tcPr>
            <w:tcW w:w="1559" w:type="dxa"/>
          </w:tcPr>
          <w:p w14:paraId="5EDCB9A9" w14:textId="77777777" w:rsidR="00096B96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54CB78DC" w14:textId="77777777" w:rsidR="00096B96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14:paraId="3F270EC0" w14:textId="77777777" w:rsidTr="00096B96">
        <w:tc>
          <w:tcPr>
            <w:tcW w:w="2185" w:type="dxa"/>
          </w:tcPr>
          <w:p w14:paraId="1EDFE4F7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4344" w:type="dxa"/>
          </w:tcPr>
          <w:p w14:paraId="0E5FA403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Экономия затрат на оплату машинного времени</w:t>
            </w:r>
          </w:p>
        </w:tc>
        <w:tc>
          <w:tcPr>
            <w:tcW w:w="1559" w:type="dxa"/>
          </w:tcPr>
          <w:p w14:paraId="0623B71F" w14:textId="77777777" w:rsidR="00096B96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2334E44C" w14:textId="77777777" w:rsidR="00096B96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14:paraId="662027D6" w14:textId="77777777" w:rsidTr="00096B96">
        <w:tc>
          <w:tcPr>
            <w:tcW w:w="2185" w:type="dxa"/>
          </w:tcPr>
          <w:p w14:paraId="586DBF1B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4344" w:type="dxa"/>
          </w:tcPr>
          <w:p w14:paraId="0549431B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Экономия затрат на оплату труда специалистов</w:t>
            </w:r>
          </w:p>
        </w:tc>
        <w:tc>
          <w:tcPr>
            <w:tcW w:w="1559" w:type="dxa"/>
          </w:tcPr>
          <w:p w14:paraId="66A0238B" w14:textId="77777777" w:rsidR="00096B96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2880894D" w14:textId="77777777" w:rsidR="00096B96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096B96" w14:paraId="674917C8" w14:textId="77777777" w:rsidTr="00096B96">
        <w:tc>
          <w:tcPr>
            <w:tcW w:w="2185" w:type="dxa"/>
          </w:tcPr>
          <w:p w14:paraId="7AA526EA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4344" w:type="dxa"/>
          </w:tcPr>
          <w:p w14:paraId="2CD2C79C" w14:textId="77777777" w:rsidR="00096B96" w:rsidRDefault="00096B96" w:rsidP="00910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Экономия затрат на материалы</w:t>
            </w:r>
          </w:p>
        </w:tc>
        <w:tc>
          <w:tcPr>
            <w:tcW w:w="1559" w:type="dxa"/>
          </w:tcPr>
          <w:p w14:paraId="2D407507" w14:textId="77777777" w:rsidR="00096B96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694" w:type="dxa"/>
          </w:tcPr>
          <w:p w14:paraId="1CD660B7" w14:textId="77777777" w:rsidR="00096B96" w:rsidRDefault="00096B96" w:rsidP="009103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48B2B24B" w14:textId="77777777" w:rsidR="00096B96" w:rsidRDefault="00096B96" w:rsidP="00B17889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4FDECB58" w14:textId="1A85006F" w:rsidR="00BF2337" w:rsidRPr="00BF2337" w:rsidRDefault="000933F1" w:rsidP="00BB1432">
      <w:pPr>
        <w:spacing w:line="276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BB1432" w:rsidRPr="00BB14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 оценки технико-экономических показателей проектного</w:t>
      </w:r>
      <w:r w:rsidR="00BB14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B1432" w:rsidRPr="00BB14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программного обеспечения можно сделать вывод о том, что реализация проекта является обоснованной и экономически целесообразной</w:t>
      </w:r>
      <w:r w:rsidR="00BB143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</w:t>
      </w:r>
      <w:r w:rsidR="00BF233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ри</w:t>
      </w:r>
      <w:r w:rsidR="00BB143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233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полной</w:t>
      </w:r>
      <w:r w:rsidR="00BB143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233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себестоимости</w:t>
      </w:r>
      <w:r w:rsidR="00BB143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233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продукта в 19319,43 руб. и отпускной цене ПО в размере 30138,30 руб. </w:t>
      </w:r>
      <w:r w:rsidR="002F722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с</w:t>
      </w:r>
      <w:r w:rsidR="00BF233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рок окупаемости составит 0,55 лет</w:t>
      </w:r>
      <w:r w:rsidR="00BB143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. Так как срок окупаемости меньше года, то</w:t>
      </w:r>
      <w:r w:rsidR="002F722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F722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не требуется рассчитывать динамическую оценку эффективности проекта</w:t>
      </w:r>
      <w:r w:rsidR="00BB143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5A707AF" w14:textId="77777777" w:rsidR="00382DEA" w:rsidRPr="00382DEA" w:rsidRDefault="00382DEA" w:rsidP="00382DEA">
      <w:pPr>
        <w:pStyle w:val="a0"/>
        <w:spacing w:line="276" w:lineRule="auto"/>
        <w:ind w:firstLine="0"/>
        <w:jc w:val="center"/>
        <w:rPr>
          <w:color w:val="000000" w:themeColor="text1"/>
        </w:rPr>
      </w:pPr>
      <w:r>
        <w:rPr>
          <w:rFonts w:eastAsiaTheme="minorEastAsia"/>
          <w:color w:val="000000" w:themeColor="text1"/>
        </w:rPr>
        <w:br w:type="column"/>
      </w:r>
      <w:bookmarkStart w:id="23" w:name="_Toc74629358"/>
      <w:r w:rsidRPr="00382DEA">
        <w:rPr>
          <w:color w:val="000000" w:themeColor="text1"/>
        </w:rPr>
        <w:lastRenderedPageBreak/>
        <w:t>ПРИЛОЖЕНИЕ Б</w:t>
      </w:r>
      <w:bookmarkEnd w:id="23"/>
    </w:p>
    <w:p w14:paraId="43DE8F21" w14:textId="77777777" w:rsidR="00382DEA" w:rsidRPr="00382DEA" w:rsidRDefault="00382DEA" w:rsidP="00382DEA">
      <w:pPr>
        <w:pStyle w:val="a4"/>
        <w:spacing w:line="276" w:lineRule="auto"/>
        <w:ind w:firstLine="0"/>
        <w:jc w:val="center"/>
        <w:rPr>
          <w:color w:val="000000" w:themeColor="text1"/>
        </w:rPr>
      </w:pPr>
      <w:r w:rsidRPr="00382DEA">
        <w:rPr>
          <w:color w:val="000000" w:themeColor="text1"/>
        </w:rPr>
        <w:t>(справочное)</w:t>
      </w:r>
    </w:p>
    <w:p w14:paraId="4C25B490" w14:textId="77777777" w:rsidR="00382DEA" w:rsidRPr="00382DEA" w:rsidRDefault="00382DEA" w:rsidP="00382DEA">
      <w:pPr>
        <w:pStyle w:val="a4"/>
        <w:spacing w:line="276" w:lineRule="auto"/>
        <w:ind w:firstLine="0"/>
        <w:jc w:val="center"/>
        <w:rPr>
          <w:color w:val="000000" w:themeColor="text1"/>
        </w:rPr>
      </w:pPr>
    </w:p>
    <w:p w14:paraId="5D8CCE67" w14:textId="77777777" w:rsidR="00382DEA" w:rsidRPr="00382DEA" w:rsidRDefault="00382DEA" w:rsidP="00382DEA">
      <w:pPr>
        <w:pStyle w:val="a4"/>
        <w:spacing w:line="276" w:lineRule="auto"/>
        <w:ind w:firstLine="0"/>
        <w:jc w:val="center"/>
        <w:rPr>
          <w:b/>
          <w:color w:val="000000" w:themeColor="text1"/>
        </w:rPr>
      </w:pPr>
      <w:r w:rsidRPr="00382DEA">
        <w:rPr>
          <w:b/>
          <w:color w:val="000000" w:themeColor="text1"/>
        </w:rPr>
        <w:t>Каталог функций программного обеспечения</w:t>
      </w:r>
    </w:p>
    <w:p w14:paraId="7DD73A4D" w14:textId="77777777" w:rsidR="00382DEA" w:rsidRPr="00382DEA" w:rsidRDefault="00382DEA" w:rsidP="00382DEA">
      <w:pPr>
        <w:spacing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4E4A9F6" w14:textId="77777777" w:rsidR="00382DEA" w:rsidRPr="00754955" w:rsidRDefault="00382DEA" w:rsidP="00382DEA">
      <w:pPr>
        <w:spacing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75495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Таблица Б.1</w:t>
      </w:r>
    </w:p>
    <w:tbl>
      <w:tblPr>
        <w:tblW w:w="9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4251"/>
        <w:gridCol w:w="1674"/>
        <w:gridCol w:w="1704"/>
      </w:tblGrid>
      <w:tr w:rsidR="00382DEA" w:rsidRPr="008D2B1B" w14:paraId="74D50688" w14:textId="77777777" w:rsidTr="00382DEA">
        <w:trPr>
          <w:trHeight w:val="454"/>
        </w:trPr>
        <w:tc>
          <w:tcPr>
            <w:tcW w:w="1408" w:type="dxa"/>
            <w:vMerge w:val="restart"/>
            <w:vAlign w:val="center"/>
          </w:tcPr>
          <w:p w14:paraId="1359244D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функций</w:t>
            </w:r>
          </w:p>
        </w:tc>
        <w:tc>
          <w:tcPr>
            <w:tcW w:w="4251" w:type="dxa"/>
            <w:vMerge w:val="restart"/>
            <w:vAlign w:val="center"/>
          </w:tcPr>
          <w:p w14:paraId="5DD260F5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(содержание) функций</w:t>
            </w:r>
          </w:p>
        </w:tc>
        <w:tc>
          <w:tcPr>
            <w:tcW w:w="3378" w:type="dxa"/>
            <w:gridSpan w:val="2"/>
            <w:vAlign w:val="center"/>
          </w:tcPr>
          <w:p w14:paraId="6ADE7FAD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Объем функции строк исходного кода (</w:t>
            </w: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LOC</w:t>
            </w: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  <w:tr w:rsidR="00382DEA" w:rsidRPr="00382DEA" w14:paraId="4CCC7C20" w14:textId="77777777" w:rsidTr="00382DEA">
        <w:trPr>
          <w:trHeight w:val="454"/>
        </w:trPr>
        <w:tc>
          <w:tcPr>
            <w:tcW w:w="1408" w:type="dxa"/>
            <w:vMerge/>
            <w:vAlign w:val="center"/>
          </w:tcPr>
          <w:p w14:paraId="2B6884D2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251" w:type="dxa"/>
            <w:vMerge/>
            <w:vAlign w:val="center"/>
          </w:tcPr>
          <w:p w14:paraId="63BC380A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674" w:type="dxa"/>
            <w:vAlign w:val="center"/>
          </w:tcPr>
          <w:p w14:paraId="46BEC9F9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</w:t>
            </w:r>
            <w:r w:rsidRPr="00382DEA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каталогу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о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704" w:type="dxa"/>
            <w:vAlign w:val="center"/>
          </w:tcPr>
          <w:p w14:paraId="20573657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уточненный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у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382DEA" w:rsidRPr="00382DEA" w14:paraId="6C50045D" w14:textId="77777777" w:rsidTr="00382DEA">
        <w:trPr>
          <w:trHeight w:val="454"/>
        </w:trPr>
        <w:tc>
          <w:tcPr>
            <w:tcW w:w="1408" w:type="dxa"/>
            <w:vAlign w:val="center"/>
          </w:tcPr>
          <w:p w14:paraId="3A18946E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4251" w:type="dxa"/>
            <w:vAlign w:val="center"/>
          </w:tcPr>
          <w:p w14:paraId="5C031F91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674" w:type="dxa"/>
            <w:vAlign w:val="center"/>
          </w:tcPr>
          <w:p w14:paraId="7EDEF52F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1704" w:type="dxa"/>
            <w:vAlign w:val="center"/>
          </w:tcPr>
          <w:p w14:paraId="4A710169" w14:textId="2F2AC7E7" w:rsidR="00382DEA" w:rsidRPr="007420EB" w:rsidRDefault="007420EB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30</w:t>
            </w:r>
          </w:p>
        </w:tc>
      </w:tr>
      <w:tr w:rsidR="00382DEA" w:rsidRPr="00382DEA" w14:paraId="0E639C1E" w14:textId="77777777" w:rsidTr="00382DEA">
        <w:trPr>
          <w:trHeight w:val="454"/>
        </w:trPr>
        <w:tc>
          <w:tcPr>
            <w:tcW w:w="1408" w:type="dxa"/>
            <w:vAlign w:val="center"/>
          </w:tcPr>
          <w:p w14:paraId="5A0D354C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107</w:t>
            </w:r>
          </w:p>
        </w:tc>
        <w:tc>
          <w:tcPr>
            <w:tcW w:w="4251" w:type="dxa"/>
            <w:vAlign w:val="center"/>
          </w:tcPr>
          <w:p w14:paraId="47C285F1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Организация ввода-вывода</w:t>
            </w:r>
          </w:p>
          <w:p w14:paraId="0C994685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информации в интерактивном</w:t>
            </w:r>
          </w:p>
          <w:p w14:paraId="6F33193B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режиме</w:t>
            </w:r>
          </w:p>
        </w:tc>
        <w:tc>
          <w:tcPr>
            <w:tcW w:w="1674" w:type="dxa"/>
            <w:vAlign w:val="center"/>
          </w:tcPr>
          <w:p w14:paraId="165BE020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280</w:t>
            </w:r>
          </w:p>
        </w:tc>
        <w:tc>
          <w:tcPr>
            <w:tcW w:w="1704" w:type="dxa"/>
            <w:vAlign w:val="center"/>
          </w:tcPr>
          <w:p w14:paraId="5DB1F07C" w14:textId="5B986DC6" w:rsidR="00382DEA" w:rsidRPr="007420EB" w:rsidRDefault="007420EB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50</w:t>
            </w:r>
          </w:p>
        </w:tc>
      </w:tr>
      <w:tr w:rsidR="00382DEA" w:rsidRPr="00382DEA" w14:paraId="02C7159F" w14:textId="77777777" w:rsidTr="00382DEA">
        <w:trPr>
          <w:trHeight w:val="454"/>
        </w:trPr>
        <w:tc>
          <w:tcPr>
            <w:tcW w:w="1408" w:type="dxa"/>
            <w:vAlign w:val="center"/>
          </w:tcPr>
          <w:p w14:paraId="1E68E0ED" w14:textId="5AE0D8B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203</w:t>
            </w:r>
          </w:p>
        </w:tc>
        <w:tc>
          <w:tcPr>
            <w:tcW w:w="4251" w:type="dxa"/>
            <w:vAlign w:val="center"/>
          </w:tcPr>
          <w:p w14:paraId="38899627" w14:textId="24791BAB" w:rsidR="00382DEA" w:rsidRPr="0079057A" w:rsidRDefault="0079057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Обработка наборов и записей базы данных</w:t>
            </w:r>
          </w:p>
        </w:tc>
        <w:tc>
          <w:tcPr>
            <w:tcW w:w="1674" w:type="dxa"/>
            <w:vAlign w:val="center"/>
          </w:tcPr>
          <w:p w14:paraId="11521689" w14:textId="4FBCFD49" w:rsidR="00382DEA" w:rsidRPr="007420EB" w:rsidRDefault="007420EB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2370</w:t>
            </w:r>
          </w:p>
        </w:tc>
        <w:tc>
          <w:tcPr>
            <w:tcW w:w="1704" w:type="dxa"/>
            <w:vAlign w:val="center"/>
          </w:tcPr>
          <w:p w14:paraId="15373A5F" w14:textId="0051162B" w:rsidR="00382DEA" w:rsidRPr="007420EB" w:rsidRDefault="007420EB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600</w:t>
            </w:r>
          </w:p>
        </w:tc>
      </w:tr>
      <w:tr w:rsidR="00382DEA" w:rsidRPr="00382DEA" w14:paraId="464DAA4C" w14:textId="77777777" w:rsidTr="00382DEA">
        <w:trPr>
          <w:trHeight w:val="454"/>
        </w:trPr>
        <w:tc>
          <w:tcPr>
            <w:tcW w:w="1408" w:type="dxa"/>
            <w:vAlign w:val="center"/>
          </w:tcPr>
          <w:p w14:paraId="3D3F19AB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4251" w:type="dxa"/>
            <w:vAlign w:val="center"/>
          </w:tcPr>
          <w:p w14:paraId="38C89C39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Манипулирование данными</w:t>
            </w:r>
          </w:p>
        </w:tc>
        <w:tc>
          <w:tcPr>
            <w:tcW w:w="1674" w:type="dxa"/>
            <w:vAlign w:val="center"/>
          </w:tcPr>
          <w:p w14:paraId="031E0E27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7860</w:t>
            </w:r>
          </w:p>
        </w:tc>
        <w:tc>
          <w:tcPr>
            <w:tcW w:w="1704" w:type="dxa"/>
            <w:vAlign w:val="center"/>
          </w:tcPr>
          <w:p w14:paraId="3311A0AC" w14:textId="4BF8BE21" w:rsidR="00382DEA" w:rsidRPr="007420EB" w:rsidRDefault="007420EB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1100</w:t>
            </w:r>
          </w:p>
        </w:tc>
      </w:tr>
      <w:tr w:rsidR="00382DEA" w:rsidRPr="00382DEA" w14:paraId="25724581" w14:textId="77777777" w:rsidTr="00382DEA">
        <w:trPr>
          <w:trHeight w:val="454"/>
        </w:trPr>
        <w:tc>
          <w:tcPr>
            <w:tcW w:w="1408" w:type="dxa"/>
            <w:vAlign w:val="center"/>
          </w:tcPr>
          <w:p w14:paraId="2C8AFEDA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207</w:t>
            </w:r>
          </w:p>
        </w:tc>
        <w:tc>
          <w:tcPr>
            <w:tcW w:w="4251" w:type="dxa"/>
            <w:vAlign w:val="center"/>
          </w:tcPr>
          <w:p w14:paraId="6B5FB17B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Организация поиска и поиск в базе данных</w:t>
            </w:r>
          </w:p>
        </w:tc>
        <w:tc>
          <w:tcPr>
            <w:tcW w:w="1674" w:type="dxa"/>
            <w:vAlign w:val="center"/>
          </w:tcPr>
          <w:p w14:paraId="5128B60A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4720</w:t>
            </w:r>
          </w:p>
        </w:tc>
        <w:tc>
          <w:tcPr>
            <w:tcW w:w="1704" w:type="dxa"/>
            <w:vAlign w:val="center"/>
          </w:tcPr>
          <w:p w14:paraId="21DC8F4D" w14:textId="10158B22" w:rsidR="00382DEA" w:rsidRPr="007420EB" w:rsidRDefault="007420EB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1400</w:t>
            </w:r>
          </w:p>
        </w:tc>
      </w:tr>
      <w:tr w:rsidR="00382DEA" w:rsidRPr="00382DEA" w14:paraId="3542C383" w14:textId="77777777" w:rsidTr="00382DEA">
        <w:trPr>
          <w:trHeight w:val="454"/>
        </w:trPr>
        <w:tc>
          <w:tcPr>
            <w:tcW w:w="1408" w:type="dxa"/>
            <w:vAlign w:val="center"/>
          </w:tcPr>
          <w:p w14:paraId="38CF0ED3" w14:textId="1383E7BE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403</w:t>
            </w:r>
          </w:p>
        </w:tc>
        <w:tc>
          <w:tcPr>
            <w:tcW w:w="4251" w:type="dxa"/>
            <w:vAlign w:val="center"/>
          </w:tcPr>
          <w:p w14:paraId="7A788858" w14:textId="6ADDF873" w:rsidR="00382DEA" w:rsidRPr="0079057A" w:rsidRDefault="0079057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Формирование служебных таблиц</w:t>
            </w:r>
          </w:p>
        </w:tc>
        <w:tc>
          <w:tcPr>
            <w:tcW w:w="1674" w:type="dxa"/>
            <w:vAlign w:val="center"/>
          </w:tcPr>
          <w:p w14:paraId="7D13940C" w14:textId="707E7446" w:rsidR="00382DEA" w:rsidRPr="007420EB" w:rsidRDefault="007420EB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1140</w:t>
            </w:r>
          </w:p>
        </w:tc>
        <w:tc>
          <w:tcPr>
            <w:tcW w:w="1704" w:type="dxa"/>
            <w:vAlign w:val="center"/>
          </w:tcPr>
          <w:p w14:paraId="732388C4" w14:textId="25874369" w:rsidR="00382DEA" w:rsidRPr="00382DEA" w:rsidRDefault="007420EB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="00382DEA"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</w:t>
            </w:r>
          </w:p>
        </w:tc>
      </w:tr>
      <w:tr w:rsidR="00382DEA" w:rsidRPr="00382DEA" w14:paraId="6BD9413D" w14:textId="77777777" w:rsidTr="00382DEA">
        <w:trPr>
          <w:trHeight w:val="454"/>
        </w:trPr>
        <w:tc>
          <w:tcPr>
            <w:tcW w:w="1408" w:type="dxa"/>
            <w:vAlign w:val="center"/>
          </w:tcPr>
          <w:p w14:paraId="09C27FFB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506</w:t>
            </w:r>
          </w:p>
        </w:tc>
        <w:tc>
          <w:tcPr>
            <w:tcW w:w="4251" w:type="dxa"/>
            <w:vAlign w:val="center"/>
          </w:tcPr>
          <w:p w14:paraId="05B4839F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Обработка ошибочных сбойных ситуаций</w:t>
            </w:r>
          </w:p>
        </w:tc>
        <w:tc>
          <w:tcPr>
            <w:tcW w:w="1674" w:type="dxa"/>
            <w:vAlign w:val="center"/>
          </w:tcPr>
          <w:p w14:paraId="792A3084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1540</w:t>
            </w:r>
          </w:p>
        </w:tc>
        <w:tc>
          <w:tcPr>
            <w:tcW w:w="1704" w:type="dxa"/>
            <w:vAlign w:val="center"/>
          </w:tcPr>
          <w:p w14:paraId="62943C46" w14:textId="4730683F" w:rsidR="00382DEA" w:rsidRPr="007420EB" w:rsidRDefault="007420EB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350</w:t>
            </w:r>
          </w:p>
        </w:tc>
      </w:tr>
      <w:tr w:rsidR="00382DEA" w:rsidRPr="00382DEA" w14:paraId="4F8F72DD" w14:textId="77777777" w:rsidTr="00382DEA">
        <w:trPr>
          <w:trHeight w:val="454"/>
        </w:trPr>
        <w:tc>
          <w:tcPr>
            <w:tcW w:w="1408" w:type="dxa"/>
            <w:vAlign w:val="center"/>
          </w:tcPr>
          <w:p w14:paraId="08A8AC03" w14:textId="3C92CBCF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707</w:t>
            </w:r>
          </w:p>
        </w:tc>
        <w:tc>
          <w:tcPr>
            <w:tcW w:w="4251" w:type="dxa"/>
            <w:vAlign w:val="center"/>
          </w:tcPr>
          <w:p w14:paraId="49DBA377" w14:textId="45A9E04D" w:rsidR="00382DEA" w:rsidRPr="0079057A" w:rsidRDefault="0079057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Графический вывод результата</w:t>
            </w:r>
          </w:p>
        </w:tc>
        <w:tc>
          <w:tcPr>
            <w:tcW w:w="1674" w:type="dxa"/>
            <w:vAlign w:val="center"/>
          </w:tcPr>
          <w:p w14:paraId="0A1AE4CD" w14:textId="08316A4C" w:rsidR="00382DEA" w:rsidRPr="007420EB" w:rsidRDefault="007420EB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420</w:t>
            </w:r>
          </w:p>
        </w:tc>
        <w:tc>
          <w:tcPr>
            <w:tcW w:w="1704" w:type="dxa"/>
            <w:vAlign w:val="center"/>
          </w:tcPr>
          <w:p w14:paraId="44C83469" w14:textId="7D65BFF3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7420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82DEA" w:rsidRPr="00382DEA" w14:paraId="7127C845" w14:textId="77777777" w:rsidTr="00382DEA">
        <w:trPr>
          <w:trHeight w:val="454"/>
        </w:trPr>
        <w:tc>
          <w:tcPr>
            <w:tcW w:w="1408" w:type="dxa"/>
            <w:vAlign w:val="center"/>
          </w:tcPr>
          <w:p w14:paraId="6855D51D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51" w:type="dxa"/>
            <w:vAlign w:val="center"/>
          </w:tcPr>
          <w:p w14:paraId="3FDDA38F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  <w:r w:rsidRPr="00382DEA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674" w:type="dxa"/>
            <w:vAlign w:val="center"/>
          </w:tcPr>
          <w:p w14:paraId="34D87F9D" w14:textId="6E853B71" w:rsidR="00382DEA" w:rsidRPr="007420EB" w:rsidRDefault="007420EB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18460</w:t>
            </w:r>
          </w:p>
        </w:tc>
        <w:tc>
          <w:tcPr>
            <w:tcW w:w="1704" w:type="dxa"/>
            <w:vAlign w:val="center"/>
          </w:tcPr>
          <w:p w14:paraId="70A47BA1" w14:textId="678F0404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7420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</w:tbl>
    <w:p w14:paraId="1E3AF7C7" w14:textId="77777777" w:rsidR="00382DEA" w:rsidRPr="00382DEA" w:rsidRDefault="00382DEA" w:rsidP="00382DE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82D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574058BF" w14:textId="77777777" w:rsidR="00382DEA" w:rsidRPr="00382DEA" w:rsidRDefault="00382DEA" w:rsidP="00382DEA">
      <w:pPr>
        <w:pStyle w:val="a0"/>
        <w:spacing w:line="276" w:lineRule="auto"/>
        <w:ind w:firstLine="0"/>
        <w:jc w:val="center"/>
        <w:rPr>
          <w:color w:val="000000" w:themeColor="text1"/>
        </w:rPr>
      </w:pPr>
      <w:bookmarkStart w:id="24" w:name="_Toc516827249"/>
      <w:bookmarkStart w:id="25" w:name="_Toc42791357"/>
      <w:bookmarkStart w:id="26" w:name="_Toc74629359"/>
      <w:r w:rsidRPr="00382DEA">
        <w:rPr>
          <w:color w:val="000000" w:themeColor="text1"/>
        </w:rPr>
        <w:lastRenderedPageBreak/>
        <w:t xml:space="preserve">ПРИЛОЖЕНИЕ </w:t>
      </w:r>
      <w:bookmarkEnd w:id="24"/>
      <w:r w:rsidRPr="00382DEA">
        <w:rPr>
          <w:color w:val="000000" w:themeColor="text1"/>
        </w:rPr>
        <w:t>В</w:t>
      </w:r>
      <w:bookmarkEnd w:id="25"/>
      <w:bookmarkEnd w:id="26"/>
    </w:p>
    <w:p w14:paraId="5A996DDA" w14:textId="77777777" w:rsidR="00382DEA" w:rsidRPr="00382DEA" w:rsidRDefault="00382DEA" w:rsidP="00382DEA">
      <w:pPr>
        <w:pStyle w:val="a4"/>
        <w:spacing w:line="276" w:lineRule="auto"/>
        <w:ind w:firstLine="0"/>
        <w:jc w:val="center"/>
        <w:rPr>
          <w:color w:val="000000" w:themeColor="text1"/>
        </w:rPr>
      </w:pPr>
      <w:r w:rsidRPr="00382DEA">
        <w:rPr>
          <w:color w:val="000000" w:themeColor="text1"/>
        </w:rPr>
        <w:t>(справочное)</w:t>
      </w:r>
    </w:p>
    <w:p w14:paraId="4B183590" w14:textId="77777777" w:rsidR="00382DEA" w:rsidRPr="00382DEA" w:rsidRDefault="00382DEA" w:rsidP="00382DEA">
      <w:pPr>
        <w:pStyle w:val="a4"/>
        <w:spacing w:line="276" w:lineRule="auto"/>
        <w:ind w:firstLine="0"/>
        <w:jc w:val="center"/>
        <w:rPr>
          <w:color w:val="000000" w:themeColor="text1"/>
        </w:rPr>
      </w:pPr>
    </w:p>
    <w:p w14:paraId="7ACBA854" w14:textId="77777777" w:rsidR="00382DEA" w:rsidRPr="00382DEA" w:rsidRDefault="00382DEA" w:rsidP="00382DEA">
      <w:pPr>
        <w:pStyle w:val="a4"/>
        <w:spacing w:line="276" w:lineRule="auto"/>
        <w:ind w:firstLine="0"/>
        <w:jc w:val="center"/>
        <w:rPr>
          <w:b/>
          <w:color w:val="000000" w:themeColor="text1"/>
        </w:rPr>
      </w:pPr>
      <w:r w:rsidRPr="00382DEA">
        <w:rPr>
          <w:b/>
          <w:color w:val="000000" w:themeColor="text1"/>
        </w:rPr>
        <w:t>Расчет общей трудоемкости разработки ПО</w:t>
      </w:r>
    </w:p>
    <w:p w14:paraId="7205A89B" w14:textId="77777777" w:rsidR="00382DEA" w:rsidRPr="00382DEA" w:rsidRDefault="00382DEA" w:rsidP="00382DEA">
      <w:pPr>
        <w:spacing w:line="276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223985" w14:textId="77777777" w:rsidR="00382DEA" w:rsidRPr="00382DEA" w:rsidRDefault="00382DEA" w:rsidP="00382DEA">
      <w:pPr>
        <w:spacing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2D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В.1</w:t>
      </w:r>
    </w:p>
    <w:tbl>
      <w:tblPr>
        <w:tblW w:w="1035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900"/>
        <w:gridCol w:w="900"/>
        <w:gridCol w:w="900"/>
        <w:gridCol w:w="900"/>
        <w:gridCol w:w="900"/>
        <w:gridCol w:w="990"/>
      </w:tblGrid>
      <w:tr w:rsidR="00382DEA" w:rsidRPr="00382DEA" w14:paraId="04D6AC93" w14:textId="77777777" w:rsidTr="006044C3">
        <w:trPr>
          <w:trHeight w:val="454"/>
        </w:trPr>
        <w:tc>
          <w:tcPr>
            <w:tcW w:w="4860" w:type="dxa"/>
            <w:vMerge w:val="restart"/>
            <w:vAlign w:val="center"/>
          </w:tcPr>
          <w:p w14:paraId="62057CDB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Показатели</w:t>
            </w:r>
          </w:p>
        </w:tc>
        <w:tc>
          <w:tcPr>
            <w:tcW w:w="4500" w:type="dxa"/>
            <w:gridSpan w:val="5"/>
            <w:vAlign w:val="center"/>
          </w:tcPr>
          <w:p w14:paraId="0793B9B9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Стадии разработки</w:t>
            </w:r>
          </w:p>
        </w:tc>
        <w:tc>
          <w:tcPr>
            <w:tcW w:w="990" w:type="dxa"/>
            <w:vAlign w:val="center"/>
          </w:tcPr>
          <w:p w14:paraId="4948B1B8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</w:tr>
      <w:tr w:rsidR="0065732C" w:rsidRPr="00382DEA" w14:paraId="3D171CDD" w14:textId="77777777" w:rsidTr="006044C3">
        <w:trPr>
          <w:trHeight w:val="454"/>
        </w:trPr>
        <w:tc>
          <w:tcPr>
            <w:tcW w:w="4860" w:type="dxa"/>
            <w:vMerge/>
            <w:vAlign w:val="center"/>
          </w:tcPr>
          <w:p w14:paraId="3AA736E1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14:paraId="3BF12769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ТЗ</w:t>
            </w:r>
          </w:p>
        </w:tc>
        <w:tc>
          <w:tcPr>
            <w:tcW w:w="900" w:type="dxa"/>
            <w:vAlign w:val="center"/>
          </w:tcPr>
          <w:p w14:paraId="2D81C089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ЭП</w:t>
            </w:r>
          </w:p>
        </w:tc>
        <w:tc>
          <w:tcPr>
            <w:tcW w:w="900" w:type="dxa"/>
            <w:vAlign w:val="center"/>
          </w:tcPr>
          <w:p w14:paraId="65C415FE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ТП</w:t>
            </w:r>
          </w:p>
        </w:tc>
        <w:tc>
          <w:tcPr>
            <w:tcW w:w="900" w:type="dxa"/>
            <w:vAlign w:val="center"/>
          </w:tcPr>
          <w:p w14:paraId="2E8CA364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РП</w:t>
            </w:r>
          </w:p>
        </w:tc>
        <w:tc>
          <w:tcPr>
            <w:tcW w:w="900" w:type="dxa"/>
            <w:vAlign w:val="center"/>
          </w:tcPr>
          <w:p w14:paraId="6464FF4E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</w:t>
            </w:r>
          </w:p>
        </w:tc>
        <w:tc>
          <w:tcPr>
            <w:tcW w:w="990" w:type="dxa"/>
            <w:vAlign w:val="center"/>
          </w:tcPr>
          <w:p w14:paraId="11A33439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5732C" w:rsidRPr="00382DEA" w14:paraId="375D4723" w14:textId="77777777" w:rsidTr="006044C3">
        <w:trPr>
          <w:trHeight w:val="454"/>
        </w:trPr>
        <w:tc>
          <w:tcPr>
            <w:tcW w:w="4860" w:type="dxa"/>
            <w:vAlign w:val="center"/>
          </w:tcPr>
          <w:p w14:paraId="3B9222A8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Общий объем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о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), кол-во строк </w:t>
            </w: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LOC</w:t>
            </w:r>
          </w:p>
        </w:tc>
        <w:tc>
          <w:tcPr>
            <w:tcW w:w="900" w:type="dxa"/>
            <w:vAlign w:val="center"/>
          </w:tcPr>
          <w:p w14:paraId="70485661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2226AECB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410C566C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115C3B50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1A5C29E2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90" w:type="dxa"/>
            <w:vAlign w:val="center"/>
          </w:tcPr>
          <w:p w14:paraId="5CBF70F5" w14:textId="3C630556" w:rsidR="00382DEA" w:rsidRPr="004F6F19" w:rsidRDefault="004F6F19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18460</w:t>
            </w:r>
          </w:p>
        </w:tc>
      </w:tr>
      <w:tr w:rsidR="0065732C" w:rsidRPr="00382DEA" w14:paraId="2346837E" w14:textId="77777777" w:rsidTr="006044C3">
        <w:trPr>
          <w:trHeight w:val="454"/>
        </w:trPr>
        <w:tc>
          <w:tcPr>
            <w:tcW w:w="4860" w:type="dxa"/>
            <w:vAlign w:val="center"/>
          </w:tcPr>
          <w:p w14:paraId="107EE548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Общий уточненный объем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у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), кол-во строк </w:t>
            </w: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LOC</w:t>
            </w:r>
          </w:p>
        </w:tc>
        <w:tc>
          <w:tcPr>
            <w:tcW w:w="900" w:type="dxa"/>
            <w:vAlign w:val="center"/>
          </w:tcPr>
          <w:p w14:paraId="6F2EAD48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6CBA90D9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4C53D209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46AD9130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0BA7CA30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90" w:type="dxa"/>
            <w:vAlign w:val="center"/>
          </w:tcPr>
          <w:p w14:paraId="3F044E8E" w14:textId="4E0A4D7A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65732C" w:rsidRPr="00382DEA" w14:paraId="1C715D6E" w14:textId="77777777" w:rsidTr="006044C3">
        <w:trPr>
          <w:trHeight w:val="454"/>
        </w:trPr>
        <w:tc>
          <w:tcPr>
            <w:tcW w:w="4860" w:type="dxa"/>
            <w:vAlign w:val="center"/>
          </w:tcPr>
          <w:p w14:paraId="632F2D72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Категория сложности разрабатываемого ПО</w:t>
            </w:r>
          </w:p>
        </w:tc>
        <w:tc>
          <w:tcPr>
            <w:tcW w:w="900" w:type="dxa"/>
            <w:vAlign w:val="center"/>
          </w:tcPr>
          <w:p w14:paraId="23EF62DB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31B02960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4E301C18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26B2A4DB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2E6B1AC2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90" w:type="dxa"/>
            <w:vAlign w:val="center"/>
          </w:tcPr>
          <w:p w14:paraId="5DEE5CF7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65732C" w:rsidRPr="00382DEA" w14:paraId="4F8F83B6" w14:textId="77777777" w:rsidTr="006044C3">
        <w:trPr>
          <w:trHeight w:val="454"/>
        </w:trPr>
        <w:tc>
          <w:tcPr>
            <w:tcW w:w="4860" w:type="dxa"/>
            <w:vAlign w:val="center"/>
          </w:tcPr>
          <w:p w14:paraId="4419F571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Нормативная трудоемкость разработки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), чел./дн.</w:t>
            </w:r>
          </w:p>
        </w:tc>
        <w:tc>
          <w:tcPr>
            <w:tcW w:w="900" w:type="dxa"/>
            <w:vAlign w:val="center"/>
          </w:tcPr>
          <w:p w14:paraId="32E9B789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4B32C12F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752A0DAD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695B8B60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77FEC082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90" w:type="dxa"/>
            <w:vAlign w:val="center"/>
          </w:tcPr>
          <w:p w14:paraId="032C24E1" w14:textId="4E2D7D7A" w:rsidR="00382DEA" w:rsidRPr="004F6F19" w:rsidRDefault="004F6F19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162</w:t>
            </w:r>
          </w:p>
        </w:tc>
      </w:tr>
      <w:tr w:rsidR="0065732C" w:rsidRPr="00382DEA" w14:paraId="3D67794D" w14:textId="77777777" w:rsidTr="006044C3">
        <w:trPr>
          <w:trHeight w:val="454"/>
        </w:trPr>
        <w:tc>
          <w:tcPr>
            <w:tcW w:w="4860" w:type="dxa"/>
            <w:vAlign w:val="center"/>
          </w:tcPr>
          <w:p w14:paraId="4FBCAAE5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Коэффициент повышения сложности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с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900" w:type="dxa"/>
            <w:vAlign w:val="center"/>
          </w:tcPr>
          <w:p w14:paraId="13F4F281" w14:textId="4D660177" w:rsidR="00382DEA" w:rsidRPr="004F6F19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900" w:type="dxa"/>
            <w:vAlign w:val="center"/>
          </w:tcPr>
          <w:p w14:paraId="3707F423" w14:textId="554528BF" w:rsidR="00382DEA" w:rsidRPr="004F6F19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900" w:type="dxa"/>
            <w:vAlign w:val="center"/>
          </w:tcPr>
          <w:p w14:paraId="472DC22C" w14:textId="7B63DA91" w:rsidR="00382DEA" w:rsidRPr="004F6F19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900" w:type="dxa"/>
            <w:vAlign w:val="center"/>
          </w:tcPr>
          <w:p w14:paraId="417EFB8F" w14:textId="5BFA19EB" w:rsidR="00382DEA" w:rsidRPr="004F6F19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900" w:type="dxa"/>
            <w:vAlign w:val="center"/>
          </w:tcPr>
          <w:p w14:paraId="3F85742B" w14:textId="21B58DDA" w:rsidR="00382DEA" w:rsidRPr="004F6F19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990" w:type="dxa"/>
            <w:vAlign w:val="center"/>
          </w:tcPr>
          <w:p w14:paraId="7DC65994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65732C" w:rsidRPr="00382DEA" w14:paraId="48CDC7B0" w14:textId="77777777" w:rsidTr="006044C3">
        <w:trPr>
          <w:trHeight w:val="454"/>
        </w:trPr>
        <w:tc>
          <w:tcPr>
            <w:tcW w:w="4860" w:type="dxa"/>
            <w:vAlign w:val="center"/>
          </w:tcPr>
          <w:p w14:paraId="45A56699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Коэффициент, учитывающий новизну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900" w:type="dxa"/>
            <w:vAlign w:val="center"/>
          </w:tcPr>
          <w:p w14:paraId="755DDD6F" w14:textId="2E01A4B9" w:rsidR="00382DEA" w:rsidRPr="004F6F19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63</w:t>
            </w:r>
          </w:p>
        </w:tc>
        <w:tc>
          <w:tcPr>
            <w:tcW w:w="900" w:type="dxa"/>
            <w:vAlign w:val="center"/>
          </w:tcPr>
          <w:p w14:paraId="2D04F412" w14:textId="210B4939" w:rsidR="00382DEA" w:rsidRPr="004F6F19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63</w:t>
            </w:r>
          </w:p>
        </w:tc>
        <w:tc>
          <w:tcPr>
            <w:tcW w:w="900" w:type="dxa"/>
            <w:vAlign w:val="center"/>
          </w:tcPr>
          <w:p w14:paraId="32141D0C" w14:textId="3ED59A6F" w:rsidR="00382DEA" w:rsidRPr="004F6F19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63</w:t>
            </w:r>
          </w:p>
        </w:tc>
        <w:tc>
          <w:tcPr>
            <w:tcW w:w="900" w:type="dxa"/>
            <w:vAlign w:val="center"/>
          </w:tcPr>
          <w:p w14:paraId="48AB2C47" w14:textId="04045602" w:rsidR="00382DEA" w:rsidRPr="004F6F19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63</w:t>
            </w:r>
          </w:p>
        </w:tc>
        <w:tc>
          <w:tcPr>
            <w:tcW w:w="900" w:type="dxa"/>
            <w:vAlign w:val="center"/>
          </w:tcPr>
          <w:p w14:paraId="69CE6E3E" w14:textId="2030DB72" w:rsidR="00382DEA" w:rsidRPr="004F6F19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63</w:t>
            </w:r>
          </w:p>
        </w:tc>
        <w:tc>
          <w:tcPr>
            <w:tcW w:w="990" w:type="dxa"/>
            <w:vAlign w:val="center"/>
          </w:tcPr>
          <w:p w14:paraId="2F68212F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65732C" w:rsidRPr="00382DEA" w14:paraId="7F7DFB37" w14:textId="77777777" w:rsidTr="006044C3">
        <w:trPr>
          <w:trHeight w:val="454"/>
        </w:trPr>
        <w:tc>
          <w:tcPr>
            <w:tcW w:w="4860" w:type="dxa"/>
            <w:vAlign w:val="center"/>
          </w:tcPr>
          <w:p w14:paraId="19728CF2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Коэффициент, учитывающий степень использования стандартных модулей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т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900" w:type="dxa"/>
            <w:vAlign w:val="center"/>
          </w:tcPr>
          <w:p w14:paraId="5A95E9DE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4439CE34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78A87196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711A7961" w14:textId="1F9E81C7" w:rsidR="00382DEA" w:rsidRPr="004F6F19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9</w:t>
            </w:r>
          </w:p>
        </w:tc>
        <w:tc>
          <w:tcPr>
            <w:tcW w:w="900" w:type="dxa"/>
            <w:vAlign w:val="center"/>
          </w:tcPr>
          <w:p w14:paraId="1FAF820A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90" w:type="dxa"/>
            <w:vAlign w:val="center"/>
          </w:tcPr>
          <w:p w14:paraId="2B1C8097" w14:textId="60B4B51E" w:rsidR="00382DEA" w:rsidRPr="004F6F19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4F6F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9</w:t>
            </w:r>
          </w:p>
        </w:tc>
      </w:tr>
      <w:tr w:rsidR="0065732C" w:rsidRPr="00382DEA" w14:paraId="434F870E" w14:textId="77777777" w:rsidTr="006044C3">
        <w:trPr>
          <w:trHeight w:val="454"/>
        </w:trPr>
        <w:tc>
          <w:tcPr>
            <w:tcW w:w="4860" w:type="dxa"/>
            <w:vAlign w:val="center"/>
          </w:tcPr>
          <w:p w14:paraId="1F1B6F6F" w14:textId="77777777" w:rsidR="00382DEA" w:rsidRPr="00382DEA" w:rsidRDefault="00382DEA" w:rsidP="00AC038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Коэффициент, учитывающий средства разработки ПО(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ур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900" w:type="dxa"/>
            <w:vAlign w:val="center"/>
          </w:tcPr>
          <w:p w14:paraId="7A8EB1F0" w14:textId="3C18E590" w:rsidR="00382DEA" w:rsidRPr="004F6F19" w:rsidRDefault="004F6F19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="0046486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900" w:type="dxa"/>
            <w:vAlign w:val="center"/>
          </w:tcPr>
          <w:p w14:paraId="4F4D425E" w14:textId="5037F2C5" w:rsidR="00382DEA" w:rsidRPr="004F6F19" w:rsidRDefault="004F6F19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="0046486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900" w:type="dxa"/>
            <w:vAlign w:val="center"/>
          </w:tcPr>
          <w:p w14:paraId="61F7E57D" w14:textId="5B4A0EC8" w:rsidR="00382DEA" w:rsidRPr="004F6F19" w:rsidRDefault="004F6F19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="0046486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900" w:type="dxa"/>
            <w:vAlign w:val="center"/>
          </w:tcPr>
          <w:p w14:paraId="7E2BE857" w14:textId="066232CE" w:rsidR="00382DEA" w:rsidRPr="004F6F19" w:rsidRDefault="004F6F19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="0046486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900" w:type="dxa"/>
            <w:vAlign w:val="center"/>
          </w:tcPr>
          <w:p w14:paraId="757D3C13" w14:textId="6D617EA8" w:rsidR="00382DEA" w:rsidRPr="004F6F19" w:rsidRDefault="004F6F19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="0046486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990" w:type="dxa"/>
            <w:vAlign w:val="center"/>
          </w:tcPr>
          <w:p w14:paraId="6076A973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65732C" w:rsidRPr="00382DEA" w14:paraId="6EEBC2D6" w14:textId="77777777" w:rsidTr="006044C3">
        <w:trPr>
          <w:trHeight w:val="454"/>
        </w:trPr>
        <w:tc>
          <w:tcPr>
            <w:tcW w:w="4860" w:type="dxa"/>
            <w:vAlign w:val="center"/>
          </w:tcPr>
          <w:p w14:paraId="5CFCFB9A" w14:textId="77777777" w:rsidR="00382DEA" w:rsidRPr="00382DEA" w:rsidRDefault="00382DEA" w:rsidP="00AC038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Коэффициенты удельных весов трудоемкости стадий разработки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тз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)</m:t>
              </m:r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эп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тп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рп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вн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900" w:type="dxa"/>
            <w:vAlign w:val="center"/>
          </w:tcPr>
          <w:p w14:paraId="704D22C7" w14:textId="62516B67" w:rsidR="00382DEA" w:rsidRPr="00AB7E88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AB7E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08</w:t>
            </w:r>
          </w:p>
        </w:tc>
        <w:tc>
          <w:tcPr>
            <w:tcW w:w="900" w:type="dxa"/>
            <w:vAlign w:val="center"/>
          </w:tcPr>
          <w:p w14:paraId="5A3C1258" w14:textId="1F2AA175" w:rsidR="00382DEA" w:rsidRPr="00AB7E88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AB7E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19</w:t>
            </w:r>
          </w:p>
        </w:tc>
        <w:tc>
          <w:tcPr>
            <w:tcW w:w="900" w:type="dxa"/>
            <w:vAlign w:val="center"/>
          </w:tcPr>
          <w:p w14:paraId="4D98A318" w14:textId="1A8725AB" w:rsidR="00382DEA" w:rsidRPr="00AB7E88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AB7E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28</w:t>
            </w:r>
          </w:p>
        </w:tc>
        <w:tc>
          <w:tcPr>
            <w:tcW w:w="900" w:type="dxa"/>
            <w:vAlign w:val="center"/>
          </w:tcPr>
          <w:p w14:paraId="73B5A37C" w14:textId="6F30A878" w:rsidR="00382DEA" w:rsidRPr="00AB7E88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AB7E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34</w:t>
            </w:r>
          </w:p>
        </w:tc>
        <w:tc>
          <w:tcPr>
            <w:tcW w:w="900" w:type="dxa"/>
            <w:vAlign w:val="center"/>
          </w:tcPr>
          <w:p w14:paraId="1A4DCF19" w14:textId="6419BB14" w:rsidR="00382DEA" w:rsidRPr="00AB7E88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AB7E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</w:t>
            </w:r>
          </w:p>
        </w:tc>
        <w:tc>
          <w:tcPr>
            <w:tcW w:w="990" w:type="dxa"/>
            <w:vAlign w:val="center"/>
          </w:tcPr>
          <w:p w14:paraId="360EC015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</w:t>
            </w:r>
          </w:p>
        </w:tc>
      </w:tr>
      <w:tr w:rsidR="00AB7E88" w:rsidRPr="00382DEA" w14:paraId="0230065A" w14:textId="77777777" w:rsidTr="006044C3">
        <w:trPr>
          <w:trHeight w:val="454"/>
        </w:trPr>
        <w:tc>
          <w:tcPr>
            <w:tcW w:w="4860" w:type="dxa"/>
            <w:vAlign w:val="center"/>
          </w:tcPr>
          <w:p w14:paraId="722688EF" w14:textId="1C58CB40" w:rsidR="00AB7E88" w:rsidRPr="00382DEA" w:rsidRDefault="00AB7E88" w:rsidP="00AC038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Распределение нормативной трудоемкости ПО по стадиям, чел.</w:t>
            </w:r>
            <w:r w:rsidRPr="00AB7E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дн.</w:t>
            </w:r>
          </w:p>
        </w:tc>
        <w:tc>
          <w:tcPr>
            <w:tcW w:w="900" w:type="dxa"/>
            <w:vAlign w:val="center"/>
          </w:tcPr>
          <w:p w14:paraId="4B6035E1" w14:textId="7DED833D" w:rsidR="00AB7E88" w:rsidRPr="00AB7E88" w:rsidRDefault="00AB7E88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13</w:t>
            </w:r>
          </w:p>
        </w:tc>
        <w:tc>
          <w:tcPr>
            <w:tcW w:w="900" w:type="dxa"/>
            <w:vAlign w:val="center"/>
          </w:tcPr>
          <w:p w14:paraId="44FFD8B9" w14:textId="3345A25C" w:rsidR="00AB7E88" w:rsidRPr="00AB7E88" w:rsidRDefault="00AB7E88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31</w:t>
            </w:r>
          </w:p>
        </w:tc>
        <w:tc>
          <w:tcPr>
            <w:tcW w:w="900" w:type="dxa"/>
            <w:vAlign w:val="center"/>
          </w:tcPr>
          <w:p w14:paraId="2629FED6" w14:textId="6232F38E" w:rsidR="00AB7E88" w:rsidRPr="00AB7E88" w:rsidRDefault="00AB7E88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45</w:t>
            </w:r>
          </w:p>
        </w:tc>
        <w:tc>
          <w:tcPr>
            <w:tcW w:w="900" w:type="dxa"/>
            <w:vAlign w:val="center"/>
          </w:tcPr>
          <w:p w14:paraId="3422121D" w14:textId="0C0A6CB0" w:rsidR="00AB7E88" w:rsidRPr="00AB7E88" w:rsidRDefault="00AB7E88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55</w:t>
            </w:r>
          </w:p>
        </w:tc>
        <w:tc>
          <w:tcPr>
            <w:tcW w:w="900" w:type="dxa"/>
            <w:vAlign w:val="center"/>
          </w:tcPr>
          <w:p w14:paraId="1A1DA91F" w14:textId="7E1FB1C8" w:rsidR="00AB7E88" w:rsidRPr="00AB7E88" w:rsidRDefault="00AB7E88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</w:t>
            </w:r>
          </w:p>
        </w:tc>
        <w:tc>
          <w:tcPr>
            <w:tcW w:w="990" w:type="dxa"/>
            <w:vAlign w:val="center"/>
          </w:tcPr>
          <w:p w14:paraId="7EEDC1C8" w14:textId="2BBEADDA" w:rsidR="00AB7E88" w:rsidRPr="00AB7E88" w:rsidRDefault="00AB7E88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162</w:t>
            </w:r>
          </w:p>
        </w:tc>
      </w:tr>
      <w:tr w:rsidR="0065732C" w:rsidRPr="00382DEA" w14:paraId="75FC93F2" w14:textId="77777777" w:rsidTr="006044C3">
        <w:trPr>
          <w:trHeight w:val="454"/>
        </w:trPr>
        <w:tc>
          <w:tcPr>
            <w:tcW w:w="4860" w:type="dxa"/>
            <w:vAlign w:val="center"/>
          </w:tcPr>
          <w:p w14:paraId="659E8A72" w14:textId="77777777" w:rsidR="00382DEA" w:rsidRPr="00382DEA" w:rsidRDefault="00382DEA" w:rsidP="00AC038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Распределение скорректированной (с учетом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с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т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ур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 трудоемкости ПО по стадиям, чел./дн.</w:t>
            </w:r>
          </w:p>
        </w:tc>
        <w:tc>
          <w:tcPr>
            <w:tcW w:w="900" w:type="dxa"/>
            <w:vAlign w:val="center"/>
          </w:tcPr>
          <w:p w14:paraId="0E321740" w14:textId="05E32F87" w:rsidR="00382DEA" w:rsidRPr="00382DEA" w:rsidRDefault="0065732C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11,07</w:t>
            </w:r>
          </w:p>
        </w:tc>
        <w:tc>
          <w:tcPr>
            <w:tcW w:w="900" w:type="dxa"/>
            <w:vAlign w:val="center"/>
          </w:tcPr>
          <w:p w14:paraId="32B2B1F1" w14:textId="087A1072" w:rsidR="00382DEA" w:rsidRPr="00382DEA" w:rsidRDefault="0065732C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26,29</w:t>
            </w:r>
          </w:p>
        </w:tc>
        <w:tc>
          <w:tcPr>
            <w:tcW w:w="900" w:type="dxa"/>
            <w:vAlign w:val="center"/>
          </w:tcPr>
          <w:p w14:paraId="0C612D2A" w14:textId="13021478" w:rsidR="00382DEA" w:rsidRPr="00382DEA" w:rsidRDefault="0065732C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38,75</w:t>
            </w:r>
          </w:p>
        </w:tc>
        <w:tc>
          <w:tcPr>
            <w:tcW w:w="900" w:type="dxa"/>
            <w:vAlign w:val="center"/>
          </w:tcPr>
          <w:p w14:paraId="070E6A18" w14:textId="098B22B1" w:rsidR="00382DEA" w:rsidRPr="00382DEA" w:rsidRDefault="0065732C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42,35</w:t>
            </w:r>
          </w:p>
        </w:tc>
        <w:tc>
          <w:tcPr>
            <w:tcW w:w="900" w:type="dxa"/>
            <w:vAlign w:val="center"/>
          </w:tcPr>
          <w:p w14:paraId="4F08D949" w14:textId="1912A732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6573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5,22</w:t>
            </w:r>
          </w:p>
        </w:tc>
        <w:tc>
          <w:tcPr>
            <w:tcW w:w="990" w:type="dxa"/>
            <w:vAlign w:val="center"/>
          </w:tcPr>
          <w:p w14:paraId="218492B3" w14:textId="1B750E6B" w:rsidR="00382DEA" w:rsidRPr="00382DEA" w:rsidRDefault="0065732C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133,69</w:t>
            </w:r>
          </w:p>
        </w:tc>
      </w:tr>
      <w:tr w:rsidR="0065732C" w:rsidRPr="00382DEA" w14:paraId="40BF0B29" w14:textId="77777777" w:rsidTr="006044C3">
        <w:trPr>
          <w:trHeight w:val="454"/>
        </w:trPr>
        <w:tc>
          <w:tcPr>
            <w:tcW w:w="4860" w:type="dxa"/>
            <w:vAlign w:val="center"/>
          </w:tcPr>
          <w:p w14:paraId="75C4B095" w14:textId="77777777" w:rsidR="00382DEA" w:rsidRPr="00382DEA" w:rsidRDefault="00382DEA" w:rsidP="00AC038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Общая трудоемкость разработки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о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), чел./дн.</w:t>
            </w:r>
          </w:p>
        </w:tc>
        <w:tc>
          <w:tcPr>
            <w:tcW w:w="900" w:type="dxa"/>
            <w:vAlign w:val="center"/>
          </w:tcPr>
          <w:p w14:paraId="15B74622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330A3F86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2B33C1DC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7BA0E804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00" w:type="dxa"/>
            <w:vAlign w:val="center"/>
          </w:tcPr>
          <w:p w14:paraId="66F1CC26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990" w:type="dxa"/>
            <w:vAlign w:val="center"/>
          </w:tcPr>
          <w:p w14:paraId="6531C0D1" w14:textId="376BDAC7" w:rsidR="00382DEA" w:rsidRPr="00AB7E88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B7E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34</w:t>
            </w:r>
          </w:p>
        </w:tc>
      </w:tr>
    </w:tbl>
    <w:p w14:paraId="5846ADF3" w14:textId="77777777" w:rsidR="00382DEA" w:rsidRPr="00382DEA" w:rsidRDefault="00382DEA" w:rsidP="00AA76F3">
      <w:pPr>
        <w:pStyle w:val="a0"/>
        <w:spacing w:line="276" w:lineRule="auto"/>
        <w:ind w:firstLine="0"/>
        <w:jc w:val="center"/>
        <w:rPr>
          <w:color w:val="000000" w:themeColor="text1"/>
        </w:rPr>
      </w:pPr>
      <w:bookmarkStart w:id="27" w:name="_Toc516827250"/>
      <w:bookmarkStart w:id="28" w:name="_Toc42791358"/>
      <w:bookmarkStart w:id="29" w:name="_Toc74629360"/>
      <w:r w:rsidRPr="00382DEA">
        <w:rPr>
          <w:color w:val="000000" w:themeColor="text1"/>
        </w:rPr>
        <w:lastRenderedPageBreak/>
        <w:t xml:space="preserve">ПРИЛОЖЕНИЕ </w:t>
      </w:r>
      <w:bookmarkEnd w:id="27"/>
      <w:r w:rsidRPr="00382DEA">
        <w:rPr>
          <w:color w:val="000000" w:themeColor="text1"/>
        </w:rPr>
        <w:t>Г</w:t>
      </w:r>
      <w:bookmarkEnd w:id="28"/>
      <w:bookmarkEnd w:id="29"/>
    </w:p>
    <w:p w14:paraId="2A8C3B64" w14:textId="77777777" w:rsidR="00382DEA" w:rsidRPr="00382DEA" w:rsidRDefault="00382DEA" w:rsidP="00382DEA">
      <w:pPr>
        <w:pStyle w:val="a4"/>
        <w:spacing w:line="276" w:lineRule="auto"/>
        <w:ind w:firstLine="0"/>
        <w:jc w:val="center"/>
        <w:rPr>
          <w:color w:val="000000" w:themeColor="text1"/>
        </w:rPr>
      </w:pPr>
      <w:r w:rsidRPr="00382DEA">
        <w:rPr>
          <w:color w:val="000000" w:themeColor="text1"/>
        </w:rPr>
        <w:t>(справочное)</w:t>
      </w:r>
    </w:p>
    <w:p w14:paraId="60CF2552" w14:textId="77777777" w:rsidR="00382DEA" w:rsidRPr="00382DEA" w:rsidRDefault="00382DEA" w:rsidP="00382DEA">
      <w:pPr>
        <w:pStyle w:val="a4"/>
        <w:spacing w:line="276" w:lineRule="auto"/>
        <w:ind w:firstLine="0"/>
        <w:jc w:val="center"/>
        <w:rPr>
          <w:color w:val="000000" w:themeColor="text1"/>
        </w:rPr>
      </w:pPr>
    </w:p>
    <w:p w14:paraId="05D7AB43" w14:textId="77777777" w:rsidR="00382DEA" w:rsidRPr="00382DEA" w:rsidRDefault="00382DEA" w:rsidP="00382DEA">
      <w:pPr>
        <w:pStyle w:val="a4"/>
        <w:spacing w:line="276" w:lineRule="auto"/>
        <w:ind w:firstLine="0"/>
        <w:jc w:val="center"/>
        <w:rPr>
          <w:b/>
          <w:color w:val="000000" w:themeColor="text1"/>
        </w:rPr>
      </w:pPr>
      <w:r w:rsidRPr="00382DEA">
        <w:rPr>
          <w:b/>
          <w:color w:val="000000" w:themeColor="text1"/>
        </w:rPr>
        <w:t>Производственные затраты на разработку ПО</w:t>
      </w:r>
    </w:p>
    <w:p w14:paraId="3DD1CF1B" w14:textId="77777777" w:rsidR="00382DEA" w:rsidRPr="00382DEA" w:rsidRDefault="00382DEA" w:rsidP="00382DEA">
      <w:pPr>
        <w:spacing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030744" w14:textId="77777777" w:rsidR="00382DEA" w:rsidRPr="00382DEA" w:rsidRDefault="00382DEA" w:rsidP="00382DEA">
      <w:pPr>
        <w:spacing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2D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Г.1</w:t>
      </w: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2"/>
        <w:gridCol w:w="1728"/>
        <w:gridCol w:w="1859"/>
      </w:tblGrid>
      <w:tr w:rsidR="00382DEA" w:rsidRPr="00382DEA" w14:paraId="1CC30A9E" w14:textId="77777777" w:rsidTr="00401358">
        <w:trPr>
          <w:trHeight w:val="454"/>
          <w:jc w:val="center"/>
        </w:trPr>
        <w:tc>
          <w:tcPr>
            <w:tcW w:w="3192" w:type="pct"/>
            <w:vAlign w:val="center"/>
          </w:tcPr>
          <w:p w14:paraId="503A87FB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</w:t>
            </w:r>
          </w:p>
        </w:tc>
        <w:tc>
          <w:tcPr>
            <w:tcW w:w="871" w:type="pct"/>
            <w:vAlign w:val="center"/>
          </w:tcPr>
          <w:p w14:paraId="707F7E93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Единица измерения</w:t>
            </w:r>
          </w:p>
        </w:tc>
        <w:tc>
          <w:tcPr>
            <w:tcW w:w="937" w:type="pct"/>
            <w:vAlign w:val="center"/>
          </w:tcPr>
          <w:p w14:paraId="6627B7CC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382DEA" w:rsidRPr="00382DEA" w14:paraId="794F1F30" w14:textId="77777777" w:rsidTr="00401358">
        <w:trPr>
          <w:trHeight w:val="454"/>
          <w:jc w:val="center"/>
        </w:trPr>
        <w:tc>
          <w:tcPr>
            <w:tcW w:w="3192" w:type="pct"/>
            <w:vAlign w:val="center"/>
          </w:tcPr>
          <w:p w14:paraId="017B0C65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Базовая ставка</w:t>
            </w:r>
          </w:p>
        </w:tc>
        <w:tc>
          <w:tcPr>
            <w:tcW w:w="871" w:type="pct"/>
            <w:vAlign w:val="center"/>
          </w:tcPr>
          <w:p w14:paraId="68972C9F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руб.</w:t>
            </w:r>
          </w:p>
        </w:tc>
        <w:tc>
          <w:tcPr>
            <w:tcW w:w="937" w:type="pct"/>
            <w:vAlign w:val="center"/>
          </w:tcPr>
          <w:p w14:paraId="0A97B6DE" w14:textId="6B74B52A" w:rsidR="00382DEA" w:rsidRPr="00382DEA" w:rsidRDefault="00C84604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457</w:t>
            </w:r>
          </w:p>
        </w:tc>
      </w:tr>
      <w:tr w:rsidR="00382DEA" w:rsidRPr="00382DEA" w14:paraId="601B543B" w14:textId="77777777" w:rsidTr="00401358">
        <w:trPr>
          <w:trHeight w:val="454"/>
          <w:jc w:val="center"/>
        </w:trPr>
        <w:tc>
          <w:tcPr>
            <w:tcW w:w="3192" w:type="pct"/>
            <w:vAlign w:val="center"/>
          </w:tcPr>
          <w:p w14:paraId="6B6C6BA5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Разряд разработчика</w:t>
            </w:r>
          </w:p>
        </w:tc>
        <w:tc>
          <w:tcPr>
            <w:tcW w:w="871" w:type="pct"/>
            <w:vAlign w:val="center"/>
          </w:tcPr>
          <w:p w14:paraId="396A98D8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37" w:type="pct"/>
            <w:vAlign w:val="center"/>
          </w:tcPr>
          <w:p w14:paraId="497672B5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82DEA" w:rsidRPr="00382DEA" w14:paraId="4BF64F39" w14:textId="77777777" w:rsidTr="00401358">
        <w:trPr>
          <w:trHeight w:val="454"/>
          <w:jc w:val="center"/>
        </w:trPr>
        <w:tc>
          <w:tcPr>
            <w:tcW w:w="3192" w:type="pct"/>
            <w:vAlign w:val="center"/>
          </w:tcPr>
          <w:p w14:paraId="137B4A68" w14:textId="4287BE14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Тарифный коэффициент </w:t>
            </w:r>
            <w:r w:rsidR="006C25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-го разряда</w:t>
            </w:r>
          </w:p>
        </w:tc>
        <w:tc>
          <w:tcPr>
            <w:tcW w:w="871" w:type="pct"/>
            <w:vAlign w:val="center"/>
          </w:tcPr>
          <w:p w14:paraId="7BE22BA1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37" w:type="pct"/>
            <w:vAlign w:val="center"/>
          </w:tcPr>
          <w:p w14:paraId="2EB0B401" w14:textId="5C9EEF55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</w:t>
            </w:r>
            <w:r w:rsidR="006C25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</w:t>
            </w:r>
          </w:p>
        </w:tc>
      </w:tr>
      <w:tr w:rsidR="00382DEA" w:rsidRPr="00382DEA" w14:paraId="076179D6" w14:textId="77777777" w:rsidTr="00401358">
        <w:trPr>
          <w:trHeight w:val="454"/>
          <w:jc w:val="center"/>
        </w:trPr>
        <w:tc>
          <w:tcPr>
            <w:tcW w:w="3192" w:type="pct"/>
            <w:vAlign w:val="center"/>
          </w:tcPr>
          <w:p w14:paraId="434A14C6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vertAlign w:val="subscript"/>
                    </w:rPr>
                    <m:t>ув</m:t>
                  </m:r>
                </m:sub>
              </m:sSub>
            </m:oMath>
          </w:p>
        </w:tc>
        <w:tc>
          <w:tcPr>
            <w:tcW w:w="871" w:type="pct"/>
            <w:vAlign w:val="center"/>
          </w:tcPr>
          <w:p w14:paraId="0C0BCC52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37" w:type="pct"/>
            <w:vAlign w:val="center"/>
          </w:tcPr>
          <w:p w14:paraId="3BAA17D7" w14:textId="40729D46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82DEA" w:rsidRPr="00382DEA" w14:paraId="150451BD" w14:textId="77777777" w:rsidTr="00401358">
        <w:trPr>
          <w:trHeight w:val="454"/>
          <w:jc w:val="center"/>
        </w:trPr>
        <w:tc>
          <w:tcPr>
            <w:tcW w:w="3192" w:type="pct"/>
            <w:vAlign w:val="center"/>
          </w:tcPr>
          <w:p w14:paraId="418BBB58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Норматив отчислений на доп. зарплату разработчиков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vertAlign w:val="subscript"/>
                      <w:lang w:val="ru-RU"/>
                    </w:rPr>
                    <m:t>доп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871" w:type="pct"/>
            <w:vAlign w:val="center"/>
          </w:tcPr>
          <w:p w14:paraId="289EE614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937" w:type="pct"/>
            <w:vAlign w:val="center"/>
          </w:tcPr>
          <w:p w14:paraId="72ED4F33" w14:textId="23D9FCA4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6C25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382DEA" w:rsidRPr="00382DEA" w14:paraId="56152E0C" w14:textId="77777777" w:rsidTr="00401358">
        <w:trPr>
          <w:trHeight w:val="454"/>
          <w:jc w:val="center"/>
        </w:trPr>
        <w:tc>
          <w:tcPr>
            <w:tcW w:w="3192" w:type="pct"/>
            <w:shd w:val="clear" w:color="auto" w:fill="auto"/>
            <w:vAlign w:val="center"/>
          </w:tcPr>
          <w:p w14:paraId="61C07D06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Численность обслуживающего персонала</w:t>
            </w:r>
          </w:p>
        </w:tc>
        <w:tc>
          <w:tcPr>
            <w:tcW w:w="871" w:type="pct"/>
            <w:shd w:val="clear" w:color="auto" w:fill="auto"/>
            <w:vAlign w:val="center"/>
          </w:tcPr>
          <w:p w14:paraId="30894651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чел.</w:t>
            </w:r>
          </w:p>
        </w:tc>
        <w:tc>
          <w:tcPr>
            <w:tcW w:w="937" w:type="pct"/>
            <w:vAlign w:val="center"/>
          </w:tcPr>
          <w:p w14:paraId="1D5B63ED" w14:textId="52D5BDB9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82DEA" w:rsidRPr="00382DEA" w14:paraId="22D69621" w14:textId="77777777" w:rsidTr="00401358">
        <w:trPr>
          <w:trHeight w:val="454"/>
          <w:jc w:val="center"/>
        </w:trPr>
        <w:tc>
          <w:tcPr>
            <w:tcW w:w="3192" w:type="pct"/>
            <w:vAlign w:val="center"/>
          </w:tcPr>
          <w:p w14:paraId="05946FFC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Разряд обслуживающего персонала</w:t>
            </w:r>
          </w:p>
        </w:tc>
        <w:tc>
          <w:tcPr>
            <w:tcW w:w="871" w:type="pct"/>
            <w:vAlign w:val="center"/>
          </w:tcPr>
          <w:p w14:paraId="2A98C00F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37" w:type="pct"/>
            <w:vAlign w:val="center"/>
          </w:tcPr>
          <w:p w14:paraId="410CCB0D" w14:textId="1FF152DA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  <w:tr w:rsidR="00382DEA" w:rsidRPr="00382DEA" w14:paraId="4439CE4A" w14:textId="77777777" w:rsidTr="00401358">
        <w:trPr>
          <w:trHeight w:val="454"/>
          <w:jc w:val="center"/>
        </w:trPr>
        <w:tc>
          <w:tcPr>
            <w:tcW w:w="3192" w:type="pct"/>
            <w:vAlign w:val="center"/>
          </w:tcPr>
          <w:p w14:paraId="1D4A32C0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Базовая ставка 5-го разряда</w:t>
            </w:r>
          </w:p>
        </w:tc>
        <w:tc>
          <w:tcPr>
            <w:tcW w:w="871" w:type="pct"/>
            <w:vAlign w:val="center"/>
          </w:tcPr>
          <w:p w14:paraId="4289C385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37" w:type="pct"/>
            <w:vAlign w:val="center"/>
          </w:tcPr>
          <w:p w14:paraId="3A1EA201" w14:textId="080442D3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82DEA" w:rsidRPr="00382DEA" w14:paraId="3CFA5B4C" w14:textId="77777777" w:rsidTr="00401358">
        <w:trPr>
          <w:trHeight w:val="454"/>
          <w:jc w:val="center"/>
        </w:trPr>
        <w:tc>
          <w:tcPr>
            <w:tcW w:w="3192" w:type="pct"/>
            <w:vAlign w:val="center"/>
          </w:tcPr>
          <w:p w14:paraId="78ABC31F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vertAlign w:val="subscript"/>
                    </w:rPr>
                    <m:t>ув</m:t>
                  </m:r>
                </m:sub>
              </m:sSub>
            </m:oMath>
          </w:p>
        </w:tc>
        <w:tc>
          <w:tcPr>
            <w:tcW w:w="871" w:type="pct"/>
            <w:vAlign w:val="center"/>
          </w:tcPr>
          <w:p w14:paraId="70697F15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37" w:type="pct"/>
            <w:vAlign w:val="center"/>
          </w:tcPr>
          <w:p w14:paraId="1A3D4E87" w14:textId="26845306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82DEA" w:rsidRPr="00382DEA" w14:paraId="445A6253" w14:textId="77777777" w:rsidTr="00401358">
        <w:trPr>
          <w:trHeight w:val="454"/>
          <w:jc w:val="center"/>
        </w:trPr>
        <w:tc>
          <w:tcPr>
            <w:tcW w:w="3192" w:type="pct"/>
            <w:shd w:val="clear" w:color="auto" w:fill="auto"/>
            <w:vAlign w:val="center"/>
          </w:tcPr>
          <w:p w14:paraId="6B8D4CAC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Средняя годовая ставка арендных платежей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vertAlign w:val="subscript"/>
                      <w:lang w:val="ru-RU"/>
                    </w:rPr>
                    <m:t>АР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) </w:t>
            </w:r>
          </w:p>
        </w:tc>
        <w:tc>
          <w:tcPr>
            <w:tcW w:w="871" w:type="pct"/>
            <w:shd w:val="clear" w:color="auto" w:fill="auto"/>
            <w:vAlign w:val="center"/>
          </w:tcPr>
          <w:p w14:paraId="26C34910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руб./м</w:t>
            </w: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37" w:type="pct"/>
            <w:vAlign w:val="center"/>
          </w:tcPr>
          <w:p w14:paraId="2CD6B7EA" w14:textId="2C5DC5AF" w:rsidR="00382DEA" w:rsidRPr="00382DEA" w:rsidRDefault="00907EB3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16,9</w:t>
            </w:r>
          </w:p>
        </w:tc>
      </w:tr>
      <w:tr w:rsidR="00382DEA" w:rsidRPr="00382DEA" w14:paraId="15343985" w14:textId="77777777" w:rsidTr="00401358">
        <w:trPr>
          <w:trHeight w:val="454"/>
          <w:jc w:val="center"/>
        </w:trPr>
        <w:tc>
          <w:tcPr>
            <w:tcW w:w="3192" w:type="pct"/>
            <w:vAlign w:val="center"/>
          </w:tcPr>
          <w:p w14:paraId="5A7AED95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Площадь помещения (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871" w:type="pct"/>
            <w:vAlign w:val="center"/>
          </w:tcPr>
          <w:p w14:paraId="38F94864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37" w:type="pct"/>
            <w:vAlign w:val="center"/>
          </w:tcPr>
          <w:p w14:paraId="4E5B074F" w14:textId="46E3AAC5" w:rsidR="00382DEA" w:rsidRPr="00382DEA" w:rsidRDefault="00907EB3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10</w:t>
            </w:r>
          </w:p>
        </w:tc>
      </w:tr>
      <w:tr w:rsidR="00382DEA" w:rsidRPr="00382DEA" w14:paraId="6736B966" w14:textId="77777777" w:rsidTr="00401358">
        <w:trPr>
          <w:trHeight w:val="454"/>
          <w:jc w:val="center"/>
        </w:trPr>
        <w:tc>
          <w:tcPr>
            <w:tcW w:w="3192" w:type="pct"/>
            <w:shd w:val="clear" w:color="auto" w:fill="auto"/>
            <w:vAlign w:val="center"/>
          </w:tcPr>
          <w:p w14:paraId="0F8F524D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ПЭВМ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vertAlign w:val="subscript"/>
                    </w:rPr>
                    <m:t>ЭВМ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871" w:type="pct"/>
            <w:shd w:val="clear" w:color="auto" w:fill="auto"/>
            <w:vAlign w:val="center"/>
          </w:tcPr>
          <w:p w14:paraId="0855032E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шт.</w:t>
            </w:r>
          </w:p>
        </w:tc>
        <w:tc>
          <w:tcPr>
            <w:tcW w:w="937" w:type="pct"/>
            <w:vAlign w:val="center"/>
          </w:tcPr>
          <w:p w14:paraId="4067BFD2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82DEA" w:rsidRPr="00382DEA" w14:paraId="2D4E69AC" w14:textId="77777777" w:rsidTr="00401358">
        <w:trPr>
          <w:trHeight w:val="454"/>
          <w:jc w:val="center"/>
        </w:trPr>
        <w:tc>
          <w:tcPr>
            <w:tcW w:w="3192" w:type="pct"/>
            <w:vAlign w:val="center"/>
          </w:tcPr>
          <w:p w14:paraId="39735D4A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Затраты на приобретение единицы ПЭВМ</w:t>
            </w:r>
          </w:p>
        </w:tc>
        <w:tc>
          <w:tcPr>
            <w:tcW w:w="871" w:type="pct"/>
            <w:vAlign w:val="center"/>
          </w:tcPr>
          <w:p w14:paraId="19CEB48E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руб.</w:t>
            </w:r>
          </w:p>
        </w:tc>
        <w:tc>
          <w:tcPr>
            <w:tcW w:w="937" w:type="pct"/>
            <w:vAlign w:val="center"/>
          </w:tcPr>
          <w:p w14:paraId="29F168CE" w14:textId="6EDE0819" w:rsidR="00382DEA" w:rsidRPr="00382DEA" w:rsidRDefault="00907EB3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2590</w:t>
            </w:r>
          </w:p>
        </w:tc>
      </w:tr>
      <w:tr w:rsidR="00382DEA" w:rsidRPr="00382DEA" w14:paraId="646EB0A7" w14:textId="77777777" w:rsidTr="00401358">
        <w:trPr>
          <w:trHeight w:val="454"/>
          <w:jc w:val="center"/>
        </w:trPr>
        <w:tc>
          <w:tcPr>
            <w:tcW w:w="3192" w:type="pct"/>
            <w:shd w:val="clear" w:color="auto" w:fill="auto"/>
            <w:vAlign w:val="center"/>
          </w:tcPr>
          <w:p w14:paraId="3438C639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Стоимость одного кВт-часа электроэнергии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vertAlign w:val="subscript"/>
                      <w:lang w:val="ru-RU"/>
                    </w:rPr>
                    <m:t>ЭЛ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) </w:t>
            </w:r>
          </w:p>
        </w:tc>
        <w:tc>
          <w:tcPr>
            <w:tcW w:w="871" w:type="pct"/>
            <w:shd w:val="clear" w:color="auto" w:fill="auto"/>
            <w:vAlign w:val="center"/>
          </w:tcPr>
          <w:p w14:paraId="01195147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руб.</w:t>
            </w:r>
          </w:p>
        </w:tc>
        <w:tc>
          <w:tcPr>
            <w:tcW w:w="937" w:type="pct"/>
            <w:vAlign w:val="center"/>
          </w:tcPr>
          <w:p w14:paraId="434FB8BB" w14:textId="461A2814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</w:t>
            </w:r>
            <w:r w:rsidR="00907EB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95</w:t>
            </w: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907EB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382DEA" w:rsidRPr="00382DEA" w14:paraId="19550478" w14:textId="77777777" w:rsidTr="00401358">
        <w:trPr>
          <w:trHeight w:val="454"/>
          <w:jc w:val="center"/>
        </w:trPr>
        <w:tc>
          <w:tcPr>
            <w:tcW w:w="3192" w:type="pct"/>
            <w:shd w:val="clear" w:color="auto" w:fill="auto"/>
            <w:vAlign w:val="center"/>
          </w:tcPr>
          <w:p w14:paraId="057BF05B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Затраты на технологию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vertAlign w:val="subscript"/>
                      <w:lang w:val="ru-RU"/>
                    </w:rPr>
                    <m:t>тех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871" w:type="pct"/>
            <w:shd w:val="clear" w:color="auto" w:fill="auto"/>
            <w:vAlign w:val="center"/>
          </w:tcPr>
          <w:p w14:paraId="7EC085EE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руб.</w:t>
            </w:r>
          </w:p>
        </w:tc>
        <w:tc>
          <w:tcPr>
            <w:tcW w:w="937" w:type="pct"/>
            <w:vAlign w:val="center"/>
          </w:tcPr>
          <w:p w14:paraId="3ADF087A" w14:textId="77777777" w:rsidR="00382DEA" w:rsidRPr="00382DEA" w:rsidRDefault="00382DEA" w:rsidP="00401358">
            <w:pPr>
              <w:spacing w:line="276" w:lineRule="auto"/>
              <w:ind w:firstLine="33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</w:tr>
    </w:tbl>
    <w:p w14:paraId="1003AEB9" w14:textId="77777777" w:rsidR="00382DEA" w:rsidRPr="00382DEA" w:rsidRDefault="00382DEA" w:rsidP="00382DEA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852A11B" w14:textId="77777777" w:rsidR="00382DEA" w:rsidRPr="00382DEA" w:rsidRDefault="00382DEA" w:rsidP="00382DEA">
      <w:pPr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82D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14FB87F7" w14:textId="77777777" w:rsidR="00382DEA" w:rsidRPr="00382DEA" w:rsidRDefault="00382DEA" w:rsidP="00382DEA">
      <w:pPr>
        <w:pStyle w:val="a0"/>
        <w:spacing w:line="276" w:lineRule="auto"/>
        <w:ind w:firstLine="0"/>
        <w:jc w:val="center"/>
        <w:rPr>
          <w:color w:val="000000" w:themeColor="text1"/>
        </w:rPr>
      </w:pPr>
      <w:bookmarkStart w:id="30" w:name="_Toc42791359"/>
      <w:bookmarkStart w:id="31" w:name="_Toc74629361"/>
      <w:r w:rsidRPr="00382DEA">
        <w:rPr>
          <w:color w:val="000000" w:themeColor="text1"/>
        </w:rPr>
        <w:lastRenderedPageBreak/>
        <w:t>ПРИЛОЖЕНИЕ Д</w:t>
      </w:r>
      <w:bookmarkEnd w:id="30"/>
      <w:bookmarkEnd w:id="31"/>
    </w:p>
    <w:p w14:paraId="109BCBA7" w14:textId="77777777" w:rsidR="00382DEA" w:rsidRPr="00382DEA" w:rsidRDefault="00382DEA" w:rsidP="00382DEA">
      <w:pPr>
        <w:pStyle w:val="a4"/>
        <w:spacing w:line="276" w:lineRule="auto"/>
        <w:ind w:firstLine="0"/>
        <w:jc w:val="center"/>
        <w:rPr>
          <w:color w:val="000000" w:themeColor="text1"/>
        </w:rPr>
      </w:pPr>
      <w:r w:rsidRPr="00382DEA">
        <w:rPr>
          <w:color w:val="000000" w:themeColor="text1"/>
        </w:rPr>
        <w:t>(справочное)</w:t>
      </w:r>
    </w:p>
    <w:p w14:paraId="43E06CA1" w14:textId="77777777" w:rsidR="00382DEA" w:rsidRPr="00382DEA" w:rsidRDefault="00382DEA" w:rsidP="00382DEA">
      <w:pPr>
        <w:pStyle w:val="a4"/>
        <w:spacing w:line="276" w:lineRule="auto"/>
        <w:ind w:firstLine="0"/>
        <w:jc w:val="center"/>
        <w:rPr>
          <w:color w:val="000000" w:themeColor="text1"/>
        </w:rPr>
      </w:pPr>
    </w:p>
    <w:p w14:paraId="13B447B7" w14:textId="77777777" w:rsidR="00382DEA" w:rsidRPr="00382DEA" w:rsidRDefault="00382DEA" w:rsidP="00382DEA">
      <w:pPr>
        <w:spacing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82DEA">
        <w:rPr>
          <w:rStyle w:val="a5"/>
          <w:b/>
          <w:color w:val="000000" w:themeColor="text1"/>
        </w:rPr>
        <w:t>Расчет суммарных затрат на разработку ПО</w:t>
      </w:r>
    </w:p>
    <w:p w14:paraId="062FE830" w14:textId="77777777" w:rsidR="00382DEA" w:rsidRPr="00382DEA" w:rsidRDefault="00382DEA" w:rsidP="00382DEA">
      <w:pPr>
        <w:spacing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6EB2F75" w14:textId="77777777" w:rsidR="00382DEA" w:rsidRPr="00382DEA" w:rsidRDefault="00382DEA" w:rsidP="00382DEA">
      <w:pPr>
        <w:spacing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2D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Д.1</w:t>
      </w:r>
    </w:p>
    <w:tbl>
      <w:tblPr>
        <w:tblpPr w:leftFromText="180" w:rightFromText="180" w:vertAnchor="text" w:tblpY="1"/>
        <w:tblOverlap w:val="never"/>
        <w:tblW w:w="49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3"/>
        <w:gridCol w:w="1984"/>
      </w:tblGrid>
      <w:tr w:rsidR="00382DEA" w:rsidRPr="00382DEA" w14:paraId="50DC9310" w14:textId="77777777" w:rsidTr="00401358">
        <w:trPr>
          <w:trHeight w:val="454"/>
        </w:trPr>
        <w:tc>
          <w:tcPr>
            <w:tcW w:w="3974" w:type="pct"/>
            <w:vMerge w:val="restart"/>
            <w:vAlign w:val="center"/>
          </w:tcPr>
          <w:p w14:paraId="37889A49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Статья затрат</w:t>
            </w:r>
          </w:p>
        </w:tc>
        <w:tc>
          <w:tcPr>
            <w:tcW w:w="1026" w:type="pct"/>
            <w:vMerge w:val="restart"/>
            <w:vAlign w:val="center"/>
          </w:tcPr>
          <w:p w14:paraId="0E93A2E3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</w:tr>
      <w:tr w:rsidR="00382DEA" w:rsidRPr="00382DEA" w14:paraId="039C105A" w14:textId="77777777" w:rsidTr="00401358">
        <w:trPr>
          <w:trHeight w:val="454"/>
        </w:trPr>
        <w:tc>
          <w:tcPr>
            <w:tcW w:w="3974" w:type="pct"/>
            <w:vMerge/>
            <w:vAlign w:val="center"/>
          </w:tcPr>
          <w:p w14:paraId="3902BA49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26" w:type="pct"/>
            <w:vMerge/>
            <w:vAlign w:val="center"/>
          </w:tcPr>
          <w:p w14:paraId="38B14475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82DEA" w:rsidRPr="00382DEA" w14:paraId="5C5D5B19" w14:textId="77777777" w:rsidTr="00401358">
        <w:trPr>
          <w:trHeight w:val="454"/>
        </w:trPr>
        <w:tc>
          <w:tcPr>
            <w:tcW w:w="3974" w:type="pct"/>
            <w:vAlign w:val="center"/>
          </w:tcPr>
          <w:p w14:paraId="152C09FD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Затраты на оплату труда разработчиков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тр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), руб.</w:t>
            </w:r>
          </w:p>
        </w:tc>
        <w:tc>
          <w:tcPr>
            <w:tcW w:w="1026" w:type="pct"/>
            <w:vAlign w:val="center"/>
          </w:tcPr>
          <w:p w14:paraId="5587F8B7" w14:textId="7AA6A105" w:rsidR="00382DEA" w:rsidRPr="00D33DAB" w:rsidRDefault="00EB0C93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9135,22</m:t>
                </m:r>
              </m:oMath>
            </m:oMathPara>
          </w:p>
        </w:tc>
      </w:tr>
      <w:tr w:rsidR="00382DEA" w:rsidRPr="00382DEA" w14:paraId="1D74AA7C" w14:textId="77777777" w:rsidTr="00401358">
        <w:trPr>
          <w:trHeight w:val="454"/>
        </w:trPr>
        <w:tc>
          <w:tcPr>
            <w:tcW w:w="3974" w:type="pct"/>
            <w:vAlign w:val="center"/>
          </w:tcPr>
          <w:p w14:paraId="047CA707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Затраты машинного времени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мв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), руб.</w:t>
            </w:r>
          </w:p>
        </w:tc>
        <w:tc>
          <w:tcPr>
            <w:tcW w:w="1026" w:type="pct"/>
            <w:vAlign w:val="center"/>
          </w:tcPr>
          <w:p w14:paraId="3D205BF5" w14:textId="13EB3B55" w:rsidR="00382DEA" w:rsidRPr="00D33DAB" w:rsidRDefault="00B6039D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4264,23</m:t>
                </m:r>
              </m:oMath>
            </m:oMathPara>
          </w:p>
        </w:tc>
      </w:tr>
      <w:tr w:rsidR="00382DEA" w:rsidRPr="00382DEA" w14:paraId="39B1979D" w14:textId="77777777" w:rsidTr="00401358">
        <w:trPr>
          <w:trHeight w:val="454"/>
        </w:trPr>
        <w:tc>
          <w:tcPr>
            <w:tcW w:w="3974" w:type="pct"/>
            <w:vAlign w:val="center"/>
          </w:tcPr>
          <w:p w14:paraId="1FBD20C7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Стоимость машино-часа, руб/ч</w:t>
            </w:r>
          </w:p>
        </w:tc>
        <w:tc>
          <w:tcPr>
            <w:tcW w:w="1026" w:type="pct"/>
            <w:vAlign w:val="center"/>
          </w:tcPr>
          <w:p w14:paraId="359F41F1" w14:textId="62958BD4" w:rsidR="00382DEA" w:rsidRPr="00D33DAB" w:rsidRDefault="00D04E3B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9,26</m:t>
                </m:r>
              </m:oMath>
            </m:oMathPara>
          </w:p>
        </w:tc>
      </w:tr>
      <w:tr w:rsidR="00382DEA" w:rsidRPr="00382DEA" w14:paraId="3ED0BA46" w14:textId="77777777" w:rsidTr="00401358">
        <w:trPr>
          <w:trHeight w:val="454"/>
        </w:trPr>
        <w:tc>
          <w:tcPr>
            <w:tcW w:w="3974" w:type="pct"/>
            <w:vAlign w:val="center"/>
          </w:tcPr>
          <w:p w14:paraId="6D122C70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Сумма годовых амортизационных отчислений, руб.</w:t>
            </w:r>
          </w:p>
        </w:tc>
        <w:tc>
          <w:tcPr>
            <w:tcW w:w="1026" w:type="pct"/>
            <w:vAlign w:val="center"/>
          </w:tcPr>
          <w:p w14:paraId="6D3FACAF" w14:textId="49424465" w:rsidR="00382DEA" w:rsidRPr="00D33DAB" w:rsidRDefault="00074C19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580,16</m:t>
                </m:r>
              </m:oMath>
            </m:oMathPara>
          </w:p>
        </w:tc>
      </w:tr>
      <w:tr w:rsidR="00382DEA" w:rsidRPr="00382DEA" w14:paraId="7972768A" w14:textId="77777777" w:rsidTr="00401358">
        <w:trPr>
          <w:trHeight w:val="454"/>
        </w:trPr>
        <w:tc>
          <w:tcPr>
            <w:tcW w:w="3974" w:type="pct"/>
            <w:tcBorders>
              <w:top w:val="single" w:sz="4" w:space="0" w:color="auto"/>
            </w:tcBorders>
            <w:vAlign w:val="center"/>
          </w:tcPr>
          <w:p w14:paraId="6886DD47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Действительный годовой фонд времени работы ПЭВМ, дн.</w:t>
            </w:r>
          </w:p>
        </w:tc>
        <w:tc>
          <w:tcPr>
            <w:tcW w:w="1026" w:type="pct"/>
            <w:tcBorders>
              <w:top w:val="single" w:sz="4" w:space="0" w:color="auto"/>
            </w:tcBorders>
            <w:vAlign w:val="center"/>
          </w:tcPr>
          <w:p w14:paraId="18E3E26F" w14:textId="27693374" w:rsidR="00382DEA" w:rsidRPr="00D33DAB" w:rsidRDefault="00170496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1672,8</w:t>
            </w:r>
          </w:p>
        </w:tc>
      </w:tr>
      <w:tr w:rsidR="00382DEA" w:rsidRPr="00382DEA" w14:paraId="078CC4DB" w14:textId="77777777" w:rsidTr="00401358">
        <w:trPr>
          <w:trHeight w:val="454"/>
        </w:trPr>
        <w:tc>
          <w:tcPr>
            <w:tcW w:w="3974" w:type="pct"/>
            <w:tcBorders>
              <w:top w:val="single" w:sz="4" w:space="0" w:color="auto"/>
            </w:tcBorders>
            <w:vAlign w:val="center"/>
          </w:tcPr>
          <w:p w14:paraId="373A9182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Затраты на текущий и профилактический ремонт, руб.</w:t>
            </w:r>
          </w:p>
        </w:tc>
        <w:tc>
          <w:tcPr>
            <w:tcW w:w="1026" w:type="pct"/>
            <w:tcBorders>
              <w:top w:val="single" w:sz="4" w:space="0" w:color="auto"/>
            </w:tcBorders>
            <w:vAlign w:val="center"/>
          </w:tcPr>
          <w:p w14:paraId="5CECE7FD" w14:textId="4127A1A7" w:rsidR="00382DEA" w:rsidRPr="00D33DAB" w:rsidRDefault="00281E3B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203</w:t>
            </w:r>
            <w:r w:rsidR="00382DEA"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 w:rsidR="00382DEA"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382DEA" w:rsidRPr="00382DEA" w14:paraId="39A3112B" w14:textId="77777777" w:rsidTr="00401358">
        <w:trPr>
          <w:trHeight w:val="454"/>
        </w:trPr>
        <w:tc>
          <w:tcPr>
            <w:tcW w:w="3974" w:type="pct"/>
            <w:tcBorders>
              <w:top w:val="single" w:sz="4" w:space="0" w:color="auto"/>
            </w:tcBorders>
            <w:vAlign w:val="center"/>
          </w:tcPr>
          <w:p w14:paraId="3E68C745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Прочие затраты, связанные с эксплуатацией ЭВМ, руб.</w:t>
            </w:r>
          </w:p>
        </w:tc>
        <w:tc>
          <w:tcPr>
            <w:tcW w:w="1026" w:type="pct"/>
            <w:tcBorders>
              <w:top w:val="single" w:sz="4" w:space="0" w:color="auto"/>
            </w:tcBorders>
            <w:vAlign w:val="center"/>
          </w:tcPr>
          <w:p w14:paraId="54B1875E" w14:textId="4193008C" w:rsidR="00382DEA" w:rsidRPr="00D33DAB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D6179"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45</w:t>
            </w: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FD6179"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04</w:t>
            </w:r>
          </w:p>
        </w:tc>
      </w:tr>
      <w:tr w:rsidR="00382DEA" w:rsidRPr="00382DEA" w14:paraId="5535868F" w14:textId="77777777" w:rsidTr="00401358">
        <w:trPr>
          <w:trHeight w:val="454"/>
        </w:trPr>
        <w:tc>
          <w:tcPr>
            <w:tcW w:w="3974" w:type="pct"/>
            <w:vAlign w:val="center"/>
          </w:tcPr>
          <w:p w14:paraId="3FD6674D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Машинное время ЭВМ, ч.</w:t>
            </w:r>
          </w:p>
        </w:tc>
        <w:tc>
          <w:tcPr>
            <w:tcW w:w="1026" w:type="pct"/>
            <w:vAlign w:val="center"/>
          </w:tcPr>
          <w:p w14:paraId="1F45D628" w14:textId="4FD94B55" w:rsidR="00382DEA" w:rsidRPr="00D33DAB" w:rsidRDefault="00FD6179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460,5</w:t>
            </w:r>
          </w:p>
        </w:tc>
      </w:tr>
      <w:tr w:rsidR="00382DEA" w:rsidRPr="00382DEA" w14:paraId="0A1A48AD" w14:textId="77777777" w:rsidTr="00401358">
        <w:trPr>
          <w:trHeight w:val="454"/>
        </w:trPr>
        <w:tc>
          <w:tcPr>
            <w:tcW w:w="3974" w:type="pct"/>
            <w:vAlign w:val="center"/>
          </w:tcPr>
          <w:p w14:paraId="0178077A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Затраты на изготовление эталонного экземпляра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эт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), руб.</w:t>
            </w:r>
          </w:p>
        </w:tc>
        <w:tc>
          <w:tcPr>
            <w:tcW w:w="1026" w:type="pct"/>
            <w:vAlign w:val="center"/>
          </w:tcPr>
          <w:p w14:paraId="74C37988" w14:textId="77777777" w:rsidR="00382DEA" w:rsidRPr="00D33DAB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82DEA" w:rsidRPr="00382DEA" w14:paraId="2E1EA3FD" w14:textId="77777777" w:rsidTr="00401358">
        <w:trPr>
          <w:trHeight w:val="454"/>
        </w:trPr>
        <w:tc>
          <w:tcPr>
            <w:tcW w:w="3974" w:type="pct"/>
            <w:vAlign w:val="center"/>
          </w:tcPr>
          <w:p w14:paraId="2D62D403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Затраты на технологию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тех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), руб.</w:t>
            </w:r>
          </w:p>
        </w:tc>
        <w:tc>
          <w:tcPr>
            <w:tcW w:w="1026" w:type="pct"/>
            <w:vAlign w:val="center"/>
          </w:tcPr>
          <w:p w14:paraId="436C55A6" w14:textId="77777777" w:rsidR="00382DEA" w:rsidRPr="00D33DAB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82DEA" w:rsidRPr="00382DEA" w14:paraId="46A72340" w14:textId="77777777" w:rsidTr="00401358">
        <w:trPr>
          <w:trHeight w:val="454"/>
        </w:trPr>
        <w:tc>
          <w:tcPr>
            <w:tcW w:w="3974" w:type="pct"/>
            <w:vAlign w:val="center"/>
          </w:tcPr>
          <w:p w14:paraId="6885DCDA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Общепроизводственные затраты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общ.пр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1026" w:type="pct"/>
            <w:vAlign w:val="center"/>
          </w:tcPr>
          <w:p w14:paraId="72767D05" w14:textId="3A4BF107" w:rsidR="00382DEA" w:rsidRPr="00D33DAB" w:rsidRDefault="00170496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456,76</m:t>
                </m:r>
              </m:oMath>
            </m:oMathPara>
          </w:p>
        </w:tc>
      </w:tr>
      <w:tr w:rsidR="00382DEA" w:rsidRPr="00382DEA" w14:paraId="3934A4DE" w14:textId="77777777" w:rsidTr="00401358">
        <w:trPr>
          <w:trHeight w:val="454"/>
        </w:trPr>
        <w:tc>
          <w:tcPr>
            <w:tcW w:w="3974" w:type="pct"/>
            <w:vAlign w:val="center"/>
          </w:tcPr>
          <w:p w14:paraId="15002099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Непроизводственные (коммерческие) затраты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непр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1026" w:type="pct"/>
            <w:vAlign w:val="center"/>
          </w:tcPr>
          <w:p w14:paraId="40EF58F6" w14:textId="66C515DA" w:rsidR="00382DEA" w:rsidRPr="00D33DAB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456,76</m:t>
                </m:r>
              </m:oMath>
            </m:oMathPara>
          </w:p>
        </w:tc>
      </w:tr>
      <w:tr w:rsidR="00382DEA" w:rsidRPr="00382DEA" w14:paraId="3AA1D3A7" w14:textId="77777777" w:rsidTr="00401358">
        <w:trPr>
          <w:trHeight w:val="454"/>
        </w:trPr>
        <w:tc>
          <w:tcPr>
            <w:tcW w:w="3974" w:type="pct"/>
            <w:vAlign w:val="center"/>
          </w:tcPr>
          <w:p w14:paraId="33A5A7C6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Затраты на материалы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мат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), руб.</w:t>
            </w:r>
          </w:p>
        </w:tc>
        <w:tc>
          <w:tcPr>
            <w:tcW w:w="1026" w:type="pct"/>
            <w:vAlign w:val="center"/>
          </w:tcPr>
          <w:p w14:paraId="75222993" w14:textId="4429D357" w:rsidR="00382DEA" w:rsidRPr="00D33DAB" w:rsidRDefault="00987548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29,01 </m:t>
                </m:r>
              </m:oMath>
            </m:oMathPara>
          </w:p>
        </w:tc>
      </w:tr>
      <w:tr w:rsidR="00382DEA" w:rsidRPr="00382DEA" w14:paraId="56397309" w14:textId="77777777" w:rsidTr="00401358">
        <w:trPr>
          <w:trHeight w:val="454"/>
        </w:trPr>
        <w:tc>
          <w:tcPr>
            <w:tcW w:w="3974" w:type="pct"/>
            <w:vAlign w:val="center"/>
          </w:tcPr>
          <w:p w14:paraId="6D419332" w14:textId="77777777" w:rsidR="00382DEA" w:rsidRPr="00382DEA" w:rsidRDefault="00382DEA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Суммарные затраты на разработку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р</m:t>
                  </m:r>
                </m:sub>
              </m:sSub>
            </m:oMath>
            <w:r w:rsidRPr="00382DE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1026" w:type="pct"/>
            <w:vAlign w:val="center"/>
          </w:tcPr>
          <w:p w14:paraId="07B8C3BA" w14:textId="5706BE96" w:rsidR="00382DEA" w:rsidRPr="00D33DAB" w:rsidRDefault="00170496" w:rsidP="004013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19319</w:t>
            </w:r>
            <w:r w:rsidR="00382DEA"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D33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42</w:t>
            </w:r>
          </w:p>
        </w:tc>
      </w:tr>
    </w:tbl>
    <w:p w14:paraId="6AAACC35" w14:textId="63B7D26B" w:rsidR="00754955" w:rsidRDefault="00754955" w:rsidP="00B17889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05AD2B9F" w14:textId="7B1B1008" w:rsidR="00754955" w:rsidRPr="00382DEA" w:rsidRDefault="00754955" w:rsidP="003854B5">
      <w:pPr>
        <w:pStyle w:val="a0"/>
        <w:spacing w:line="276" w:lineRule="auto"/>
        <w:ind w:firstLine="0"/>
        <w:rPr>
          <w:b w:val="0"/>
          <w:color w:val="000000" w:themeColor="text1"/>
        </w:rPr>
      </w:pPr>
      <w:r w:rsidRPr="00382DEA">
        <w:rPr>
          <w:color w:val="000000" w:themeColor="text1"/>
        </w:rPr>
        <w:t xml:space="preserve"> </w:t>
      </w:r>
    </w:p>
    <w:p w14:paraId="674F2E80" w14:textId="5F6F1A79" w:rsidR="00382DEA" w:rsidRPr="00450452" w:rsidRDefault="00382DEA" w:rsidP="00B17889">
      <w:pPr>
        <w:spacing w:line="276" w:lineRule="auto"/>
        <w:contextualSpacing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sectPr w:rsidR="00382DEA" w:rsidRPr="00450452" w:rsidSect="009C799C">
      <w:pgSz w:w="12240" w:h="15840"/>
      <w:pgMar w:top="1440" w:right="720" w:bottom="72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CEB"/>
    <w:multiLevelType w:val="hybridMultilevel"/>
    <w:tmpl w:val="028898B0"/>
    <w:lvl w:ilvl="0" w:tplc="0409000F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" w15:restartNumberingAfterBreak="0">
    <w:nsid w:val="2DDA3C7B"/>
    <w:multiLevelType w:val="multilevel"/>
    <w:tmpl w:val="E6F4A244"/>
    <w:lvl w:ilvl="0">
      <w:start w:val="5"/>
      <w:numFmt w:val="decimal"/>
      <w:lvlText w:val="%1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96" w:hanging="1440"/>
      </w:pPr>
      <w:rPr>
        <w:rFonts w:hint="default"/>
      </w:rPr>
    </w:lvl>
  </w:abstractNum>
  <w:abstractNum w:abstractNumId="2" w15:restartNumberingAfterBreak="0">
    <w:nsid w:val="45493D1A"/>
    <w:multiLevelType w:val="hybridMultilevel"/>
    <w:tmpl w:val="896C5E3A"/>
    <w:lvl w:ilvl="0" w:tplc="EDA2DEE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B127096"/>
    <w:multiLevelType w:val="hybridMultilevel"/>
    <w:tmpl w:val="E8361B70"/>
    <w:lvl w:ilvl="0" w:tplc="38E04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5981871">
    <w:abstractNumId w:val="1"/>
  </w:num>
  <w:num w:numId="2" w16cid:durableId="753091963">
    <w:abstractNumId w:val="0"/>
  </w:num>
  <w:num w:numId="3" w16cid:durableId="1803844866">
    <w:abstractNumId w:val="3"/>
  </w:num>
  <w:num w:numId="4" w16cid:durableId="670526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E7"/>
    <w:rsid w:val="000046E5"/>
    <w:rsid w:val="00050E40"/>
    <w:rsid w:val="00074C19"/>
    <w:rsid w:val="00084659"/>
    <w:rsid w:val="000933F1"/>
    <w:rsid w:val="00096B96"/>
    <w:rsid w:val="000D176C"/>
    <w:rsid w:val="001076DA"/>
    <w:rsid w:val="00170496"/>
    <w:rsid w:val="00170A76"/>
    <w:rsid w:val="001D4CE5"/>
    <w:rsid w:val="00205F6F"/>
    <w:rsid w:val="002115B1"/>
    <w:rsid w:val="0022734C"/>
    <w:rsid w:val="0023432F"/>
    <w:rsid w:val="00236DAE"/>
    <w:rsid w:val="0023731F"/>
    <w:rsid w:val="00281E3B"/>
    <w:rsid w:val="00292FD2"/>
    <w:rsid w:val="00296F82"/>
    <w:rsid w:val="002A6201"/>
    <w:rsid w:val="002B74BE"/>
    <w:rsid w:val="002D1AA9"/>
    <w:rsid w:val="002E25FF"/>
    <w:rsid w:val="002F7228"/>
    <w:rsid w:val="00303262"/>
    <w:rsid w:val="00315187"/>
    <w:rsid w:val="0031758E"/>
    <w:rsid w:val="00360B98"/>
    <w:rsid w:val="0036426B"/>
    <w:rsid w:val="00382DEA"/>
    <w:rsid w:val="00384C68"/>
    <w:rsid w:val="003854B5"/>
    <w:rsid w:val="00391DF6"/>
    <w:rsid w:val="003A7BB2"/>
    <w:rsid w:val="003B6045"/>
    <w:rsid w:val="003E3E5E"/>
    <w:rsid w:val="003E6517"/>
    <w:rsid w:val="003E6D4D"/>
    <w:rsid w:val="00402F98"/>
    <w:rsid w:val="00431796"/>
    <w:rsid w:val="00437F38"/>
    <w:rsid w:val="00450452"/>
    <w:rsid w:val="00454925"/>
    <w:rsid w:val="00464861"/>
    <w:rsid w:val="004714A3"/>
    <w:rsid w:val="0048349A"/>
    <w:rsid w:val="00483E59"/>
    <w:rsid w:val="004A66D8"/>
    <w:rsid w:val="004C78A0"/>
    <w:rsid w:val="004D48D8"/>
    <w:rsid w:val="004E7FC4"/>
    <w:rsid w:val="004F6F19"/>
    <w:rsid w:val="0052665A"/>
    <w:rsid w:val="00526760"/>
    <w:rsid w:val="00541D18"/>
    <w:rsid w:val="00594340"/>
    <w:rsid w:val="005945CB"/>
    <w:rsid w:val="005A577D"/>
    <w:rsid w:val="005E554E"/>
    <w:rsid w:val="006044C3"/>
    <w:rsid w:val="0060688A"/>
    <w:rsid w:val="00612B82"/>
    <w:rsid w:val="00623773"/>
    <w:rsid w:val="00624F57"/>
    <w:rsid w:val="00634E0A"/>
    <w:rsid w:val="006407F0"/>
    <w:rsid w:val="00651201"/>
    <w:rsid w:val="0065732C"/>
    <w:rsid w:val="006C2567"/>
    <w:rsid w:val="006E031A"/>
    <w:rsid w:val="006E4C24"/>
    <w:rsid w:val="006F3DE7"/>
    <w:rsid w:val="0070514C"/>
    <w:rsid w:val="007408D2"/>
    <w:rsid w:val="007420EB"/>
    <w:rsid w:val="00754955"/>
    <w:rsid w:val="0079057A"/>
    <w:rsid w:val="007A740C"/>
    <w:rsid w:val="007B63AB"/>
    <w:rsid w:val="007D6FAC"/>
    <w:rsid w:val="007E1272"/>
    <w:rsid w:val="00804749"/>
    <w:rsid w:val="0084179B"/>
    <w:rsid w:val="00850CCE"/>
    <w:rsid w:val="00852D9E"/>
    <w:rsid w:val="00875274"/>
    <w:rsid w:val="00887E0E"/>
    <w:rsid w:val="008979C3"/>
    <w:rsid w:val="008B68D1"/>
    <w:rsid w:val="008D2B1B"/>
    <w:rsid w:val="008D5BFD"/>
    <w:rsid w:val="008E3568"/>
    <w:rsid w:val="00907EB3"/>
    <w:rsid w:val="009237A9"/>
    <w:rsid w:val="00962165"/>
    <w:rsid w:val="0098557E"/>
    <w:rsid w:val="00987548"/>
    <w:rsid w:val="009C2EC6"/>
    <w:rsid w:val="009C799C"/>
    <w:rsid w:val="009D329D"/>
    <w:rsid w:val="009D4339"/>
    <w:rsid w:val="00A43B75"/>
    <w:rsid w:val="00A54CFF"/>
    <w:rsid w:val="00A63744"/>
    <w:rsid w:val="00A73300"/>
    <w:rsid w:val="00A779DD"/>
    <w:rsid w:val="00AA35C5"/>
    <w:rsid w:val="00AA76F3"/>
    <w:rsid w:val="00AB7E88"/>
    <w:rsid w:val="00AC0383"/>
    <w:rsid w:val="00AE3374"/>
    <w:rsid w:val="00B17889"/>
    <w:rsid w:val="00B6039D"/>
    <w:rsid w:val="00B83A69"/>
    <w:rsid w:val="00BA293B"/>
    <w:rsid w:val="00BB1432"/>
    <w:rsid w:val="00BD62D9"/>
    <w:rsid w:val="00BE2B6F"/>
    <w:rsid w:val="00BF2337"/>
    <w:rsid w:val="00BF6411"/>
    <w:rsid w:val="00C356C5"/>
    <w:rsid w:val="00C37008"/>
    <w:rsid w:val="00C4378D"/>
    <w:rsid w:val="00C66756"/>
    <w:rsid w:val="00C84604"/>
    <w:rsid w:val="00C92673"/>
    <w:rsid w:val="00C97A3C"/>
    <w:rsid w:val="00CB2E8C"/>
    <w:rsid w:val="00CC7A33"/>
    <w:rsid w:val="00D04E3B"/>
    <w:rsid w:val="00D21C08"/>
    <w:rsid w:val="00D33DAB"/>
    <w:rsid w:val="00D841F6"/>
    <w:rsid w:val="00DA7BCE"/>
    <w:rsid w:val="00DF37A7"/>
    <w:rsid w:val="00E071E6"/>
    <w:rsid w:val="00E4258C"/>
    <w:rsid w:val="00E508DA"/>
    <w:rsid w:val="00E964BF"/>
    <w:rsid w:val="00EA3316"/>
    <w:rsid w:val="00EB0C93"/>
    <w:rsid w:val="00EB36C9"/>
    <w:rsid w:val="00ED06BA"/>
    <w:rsid w:val="00ED5F73"/>
    <w:rsid w:val="00EE2903"/>
    <w:rsid w:val="00EE6C46"/>
    <w:rsid w:val="00EE72F8"/>
    <w:rsid w:val="00F03356"/>
    <w:rsid w:val="00F1425F"/>
    <w:rsid w:val="00F22293"/>
    <w:rsid w:val="00F34838"/>
    <w:rsid w:val="00F50CED"/>
    <w:rsid w:val="00F55F78"/>
    <w:rsid w:val="00F61B7E"/>
    <w:rsid w:val="00F77B69"/>
    <w:rsid w:val="00F829DB"/>
    <w:rsid w:val="00FD6179"/>
    <w:rsid w:val="00FF1ED3"/>
    <w:rsid w:val="00F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5F6"/>
  <w15:chartTrackingRefBased/>
  <w15:docId w15:val="{60ABABFD-A0D9-46D2-A386-AE521F0D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Раздел диплома"/>
    <w:basedOn w:val="Normal"/>
    <w:next w:val="Normal"/>
    <w:link w:val="a1"/>
    <w:qFormat/>
    <w:rsid w:val="009C799C"/>
    <w:pPr>
      <w:spacing w:after="0" w:line="264" w:lineRule="auto"/>
      <w:ind w:firstLine="709"/>
      <w:contextualSpacing/>
      <w:jc w:val="both"/>
      <w:outlineLvl w:val="0"/>
    </w:pPr>
    <w:rPr>
      <w:rFonts w:ascii="Times New Roman" w:hAnsi="Times New Roman" w:cs="Times New Roman"/>
      <w:b/>
      <w:caps/>
      <w:color w:val="000000"/>
      <w:sz w:val="28"/>
      <w:szCs w:val="28"/>
      <w:lang w:val="ru-RU" w:eastAsia="ru-RU"/>
    </w:rPr>
  </w:style>
  <w:style w:type="character" w:customStyle="1" w:styleId="a1">
    <w:name w:val="Раздел диплома Знак"/>
    <w:basedOn w:val="DefaultParagraphFont"/>
    <w:link w:val="a0"/>
    <w:rsid w:val="009C799C"/>
    <w:rPr>
      <w:rFonts w:ascii="Times New Roman" w:hAnsi="Times New Roman" w:cs="Times New Roman"/>
      <w:b/>
      <w:caps/>
      <w:color w:val="000000"/>
      <w:sz w:val="28"/>
      <w:szCs w:val="28"/>
      <w:lang w:val="ru-RU" w:eastAsia="ru-RU"/>
    </w:rPr>
  </w:style>
  <w:style w:type="paragraph" w:customStyle="1" w:styleId="a2">
    <w:name w:val="Подраздел диплома"/>
    <w:basedOn w:val="Normal"/>
    <w:next w:val="Normal"/>
    <w:link w:val="a3"/>
    <w:qFormat/>
    <w:rsid w:val="009C799C"/>
    <w:pPr>
      <w:spacing w:after="0" w:line="264" w:lineRule="auto"/>
      <w:ind w:firstLine="709"/>
      <w:jc w:val="both"/>
      <w:outlineLvl w:val="1"/>
    </w:pPr>
    <w:rPr>
      <w:rFonts w:ascii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a3">
    <w:name w:val="Подраздел диплома Знак"/>
    <w:basedOn w:val="DefaultParagraphFont"/>
    <w:link w:val="a2"/>
    <w:rsid w:val="009C799C"/>
    <w:rPr>
      <w:rFonts w:ascii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4">
    <w:name w:val="Основной текст диплома"/>
    <w:basedOn w:val="Normal"/>
    <w:link w:val="a5"/>
    <w:qFormat/>
    <w:rsid w:val="009C799C"/>
    <w:pPr>
      <w:spacing w:after="0" w:line="264" w:lineRule="auto"/>
      <w:ind w:firstLine="709"/>
      <w:contextualSpacing/>
      <w:jc w:val="both"/>
    </w:pPr>
    <w:rPr>
      <w:rFonts w:ascii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5">
    <w:name w:val="Основной текст диплома Знак"/>
    <w:basedOn w:val="DefaultParagraphFont"/>
    <w:link w:val="a4"/>
    <w:rsid w:val="009C799C"/>
    <w:rPr>
      <w:rFonts w:ascii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a6">
    <w:name w:val="Уравнение"/>
    <w:basedOn w:val="a4"/>
    <w:next w:val="a4"/>
    <w:link w:val="a7"/>
    <w:qFormat/>
    <w:rsid w:val="009C799C"/>
    <w:pPr>
      <w:tabs>
        <w:tab w:val="left" w:pos="8789"/>
      </w:tabs>
      <w:ind w:left="4111" w:firstLine="0"/>
      <w:jc w:val="left"/>
    </w:pPr>
  </w:style>
  <w:style w:type="character" w:customStyle="1" w:styleId="a7">
    <w:name w:val="Уравнение Знак"/>
    <w:basedOn w:val="a5"/>
    <w:link w:val="a6"/>
    <w:rsid w:val="009C799C"/>
    <w:rPr>
      <w:rFonts w:ascii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a8">
    <w:name w:val="Переменные уравнений"/>
    <w:basedOn w:val="a4"/>
    <w:link w:val="a9"/>
    <w:qFormat/>
    <w:rsid w:val="009C799C"/>
    <w:pPr>
      <w:tabs>
        <w:tab w:val="left" w:pos="567"/>
      </w:tabs>
      <w:ind w:firstLine="0"/>
    </w:pPr>
    <w:rPr>
      <w:rFonts w:eastAsia="Calibri"/>
    </w:rPr>
  </w:style>
  <w:style w:type="character" w:customStyle="1" w:styleId="a9">
    <w:name w:val="Переменные уравнений Знак"/>
    <w:basedOn w:val="a5"/>
    <w:link w:val="a8"/>
    <w:rsid w:val="009C799C"/>
    <w:rPr>
      <w:rFonts w:ascii="Times New Roman" w:eastAsia="Calibri" w:hAnsi="Times New Roman" w:cs="Times New Roman"/>
      <w:color w:val="000000"/>
      <w:sz w:val="28"/>
      <w:szCs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C97A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031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6E031A"/>
    <w:rPr>
      <w:rFonts w:ascii="Times New Roman" w:hAnsi="Times New Roman"/>
      <w:sz w:val="28"/>
      <w:lang w:val="ru-RU"/>
    </w:rPr>
  </w:style>
  <w:style w:type="paragraph" w:customStyle="1" w:styleId="a">
    <w:name w:val="Ненумерованный список диплома"/>
    <w:basedOn w:val="a4"/>
    <w:link w:val="aa"/>
    <w:qFormat/>
    <w:rsid w:val="006E031A"/>
    <w:pPr>
      <w:numPr>
        <w:numId w:val="4"/>
      </w:numPr>
      <w:tabs>
        <w:tab w:val="left" w:pos="993"/>
      </w:tabs>
      <w:ind w:left="0" w:firstLine="709"/>
    </w:pPr>
  </w:style>
  <w:style w:type="character" w:customStyle="1" w:styleId="aa">
    <w:name w:val="Ненумерованный список диплома Знак"/>
    <w:basedOn w:val="a5"/>
    <w:link w:val="a"/>
    <w:rsid w:val="006E031A"/>
    <w:rPr>
      <w:rFonts w:ascii="Times New Roman" w:hAnsi="Times New Roman" w:cs="Times New Roman"/>
      <w:color w:val="000000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714A3"/>
    <w:pPr>
      <w:tabs>
        <w:tab w:val="left" w:pos="284"/>
        <w:tab w:val="right" w:leader="dot" w:pos="9345"/>
      </w:tabs>
      <w:spacing w:after="0" w:line="288" w:lineRule="auto"/>
    </w:pPr>
    <w:rPr>
      <w:rFonts w:ascii="Times New Roman" w:eastAsia="Calibri" w:hAnsi="Times New Roman" w:cs="Times New Roman"/>
      <w:sz w:val="28"/>
      <w:lang w:val="ru-RU"/>
    </w:rPr>
  </w:style>
  <w:style w:type="table" w:styleId="TableGrid">
    <w:name w:val="Table Grid"/>
    <w:basedOn w:val="TableNormal"/>
    <w:uiPriority w:val="39"/>
    <w:rsid w:val="00754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C1E4F-78BF-42A2-AA66-BC037E14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22</Pages>
  <Words>3910</Words>
  <Characters>22289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Viachaslau Draneu</dc:creator>
  <cp:keywords/>
  <dc:description/>
  <cp:lastModifiedBy>Viachaslau Draneu</cp:lastModifiedBy>
  <cp:revision>179</cp:revision>
  <dcterms:created xsi:type="dcterms:W3CDTF">2022-02-27T17:06:00Z</dcterms:created>
  <dcterms:modified xsi:type="dcterms:W3CDTF">2022-05-27T21:01:00Z</dcterms:modified>
</cp:coreProperties>
</file>