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Noto Sans Arabic" w:cs="Noto Sans Arabic" w:eastAsia="Noto Sans Arabic" w:hAnsi="Noto Sans Arabic"/>
          <w:b/>
          <w:bCs/>
          <w:color w:val="2B5A83"/>
          <w:sz w:val="72"/>
          <w:szCs w:val="72"/>
        </w:rPr>
        <w:t xml:space="preserve">مدينة المعنى بلغة القرآن</w:t>
      </w:r>
    </w:p>
    <w:p>
      <w:pPr>
        <w:pBdr>
          <w:top w:val="single" w:color="2B5A83" w:sz="2" w:space="12"/>
        </w:pBdr>
        <w:spacing w:after="400" w:before="100"/>
        <w:jc w:val="center"/>
      </w:pPr>
      <w:r>
        <w:rPr>
          <w:rFonts w:ascii="Noto Sans Arabic" w:cs="Noto Sans Arabic" w:eastAsia="Noto Sans Arabic" w:hAnsi="Noto Sans Arabic"/>
          <w:i/>
          <w:iCs/>
          <w:color w:val="666666"/>
          <w:sz w:val="26"/>
          <w:szCs w:val="26"/>
        </w:rPr>
        <w:t xml:space="preserve">حين يتحول القرآن من نصٍّ يُقرأ إلى حياة تُعاش</w:t>
      </w:r>
    </w:p>
    <w:p>
      <w:pPr>
        <w:spacing w:after="100" w:before="200"/>
        <w:jc w:val="center"/>
      </w:pPr>
      <w:r>
        <w:rPr>
          <w:rFonts w:ascii="Noto Sans Arabic" w:cs="Noto Sans Arabic" w:eastAsia="Noto Sans Arabic" w:hAnsi="Noto Sans Arabic"/>
          <w:b/>
          <w:bCs/>
          <w:color w:val="333333"/>
          <w:sz w:val="36"/>
          <w:szCs w:val="36"/>
        </w:rPr>
        <w:t xml:space="preserve">زياد الزيادي</w:t>
      </w:r>
    </w:p>
    <w:p>
      <w:pPr>
        <w:spacing w:after="200"/>
        <w:jc w:val="center"/>
      </w:pPr>
      <w:r>
        <w:rPr>
          <w:rFonts w:ascii="Noto Sans Arabic" w:cs="Noto Sans Arabic" w:eastAsia="Noto Sans Arabic" w:hAnsi="Noto Sans Arabic"/>
          <w:color w:val="999999"/>
          <w:sz w:val="22"/>
          <w:szCs w:val="22"/>
        </w:rPr>
        <w:t xml:space="preserve">رحلة في الوعي والتحول</w:t>
      </w:r>
    </w:p>
    <w:p>
      <w:r>
        <w:br w:type="page"/>
      </w:r>
    </w:p>
    <w:p>
      <w:pPr>
        <w:spacing w:before="2000"/>
      </w:pPr>
    </w:p>
    <w:p>
      <w:pPr>
        <w:spacing w:after="200" w:before="400"/>
        <w:jc w:val="center"/>
      </w:pPr>
      <w:r>
        <w:rPr>
          <w:rFonts w:ascii="Noto Sans Arabic" w:cs="Noto Sans Arabic" w:eastAsia="Noto Sans Arabic" w:hAnsi="Noto Sans Arabic"/>
          <w:b/>
          <w:bCs/>
          <w:color w:val="2B5A83"/>
          <w:sz w:val="36"/>
          <w:szCs w:val="36"/>
        </w:rPr>
        <w:t xml:space="preserve">حقوق النشر</w:t>
      </w:r>
    </w:p>
    <w:p>
      <w:pPr>
        <w:spacing w:after="300"/>
        <w:jc w:val="center"/>
      </w:pPr>
      <w:r>
        <w:rPr>
          <w:rFonts w:ascii="Noto Sans Arabic" w:cs="Noto Sans Arabic" w:eastAsia="Noto Sans Arabic" w:hAnsi="Noto Sans Arabic"/>
          <w:color w:val="666666"/>
          <w:sz w:val="24"/>
          <w:szCs w:val="24"/>
        </w:rPr>
        <w:t xml:space="preserve">© 2026  زياد الزيادي</w:t>
      </w:r>
    </w:p>
    <w:p>
      <w:pPr>
        <w:spacing w:after="100"/>
        <w:jc w:val="center"/>
      </w:pPr>
      <w:r>
        <w:rPr>
          <w:rFonts w:ascii="Noto Sans Arabic" w:cs="Noto Sans Arabic" w:eastAsia="Noto Sans Arabic" w:hAnsi="Noto Sans Arabic"/>
          <w:color w:val="666666"/>
          <w:sz w:val="22"/>
          <w:szCs w:val="22"/>
        </w:rPr>
        <w:t xml:space="preserve">جميع حقوق النشر والطبع محفوظة للمؤلف.</w:t>
      </w:r>
    </w:p>
    <w:p>
      <w:pPr>
        <w:spacing w:after="300"/>
        <w:jc w:val="center"/>
      </w:pPr>
      <w:r>
        <w:rPr>
          <w:rFonts w:ascii="Noto Sans Arabic" w:cs="Noto Sans Arabic" w:eastAsia="Noto Sans Arabic" w:hAnsi="Noto Sans Arabic"/>
          <w:color w:val="666666"/>
          <w:sz w:val="22"/>
          <w:szCs w:val="22"/>
        </w:rPr>
        <w:t xml:space="preserve">لا يُسمح بإعادة نشر أي جزء من هذا الكتاب بأي شكل دون إذن خطي مسبق من المؤلف.</w:t>
      </w:r>
    </w:p>
    <w:p>
      <w:pPr>
        <w:spacing w:after="200"/>
        <w:jc w:val="center"/>
      </w:pPr>
      <w:r>
        <w:rPr>
          <w:rFonts w:ascii="Noto Sans Arabic" w:cs="Noto Sans Arabic" w:eastAsia="Noto Sans Arabic" w:hAnsi="Noto Sans Arabic"/>
          <w:color w:val="999999"/>
          <w:sz w:val="22"/>
          <w:szCs w:val="22"/>
        </w:rPr>
        <w:t xml:space="preserve">الطبعة الثانية المنقّحة  ·  2026م</w:t>
      </w:r>
    </w:p>
    <w:p>
      <w:pPr>
        <w:spacing w:after="400" w:before="400"/>
        <w:jc w:val="center"/>
      </w:pPr>
      <w:r>
        <w:rPr>
          <w:rFonts w:ascii="Noto Sans Arabic" w:cs="Noto Sans Arabic" w:eastAsia="Noto Sans Arabic" w:hAnsi="Noto Sans Arabic"/>
          <w:color w:val="CCCCCC"/>
          <w:sz w:val="20"/>
          <w:szCs w:val="20"/>
        </w:rPr>
        <w:t xml:space="preserve">✦  ✦  ✦</w:t>
      </w:r>
    </w:p>
    <w:p>
      <w:pPr>
        <w:spacing w:after="100"/>
        <w:jc w:val="center"/>
      </w:pPr>
      <w:r>
        <w:rPr>
          <w:rFonts w:ascii="Noto Sans Arabic" w:cs="Noto Sans Arabic" w:eastAsia="Noto Sans Arabic" w:hAnsi="Noto Sans Arabic"/>
          <w:color w:val="999999"/>
          <w:sz w:val="22"/>
          <w:szCs w:val="22"/>
        </w:rPr>
        <w:t xml:space="preserve">للتواصل مع المؤلف:</w:t>
      </w:r>
    </w:p>
    <w:p>
      <w:pPr>
        <w:spacing w:after="100"/>
        <w:jc w:val="center"/>
      </w:pPr>
      <w:r>
        <w:rPr>
          <w:rFonts w:ascii="Noto Sans Arabic" w:cs="Noto Sans Arabic" w:eastAsia="Noto Sans Arabic" w:hAnsi="Noto Sans Arabic"/>
          <w:color w:val="2B5A83"/>
          <w:sz w:val="22"/>
          <w:szCs w:val="22"/>
        </w:rPr>
        <w:t xml:space="preserve">www.taamun.com</w:t>
      </w:r>
    </w:p>
    <w:p>
      <w:r>
        <w:br w:type="page"/>
      </w:r>
    </w:p>
    <w:p>
      <w:pPr>
        <w:spacing w:before="3000"/>
      </w:pPr>
    </w:p>
    <w:p>
      <w:pPr>
        <w:spacing w:after="200" w:before="400"/>
        <w:jc w:val="center"/>
      </w:pPr>
      <w:r>
        <w:rPr>
          <w:rFonts w:ascii="Noto Sans Arabic" w:cs="Noto Sans Arabic" w:eastAsia="Noto Sans Arabic" w:hAnsi="Noto Sans Arabic"/>
          <w:b/>
          <w:bCs/>
          <w:color w:val="2B5A83"/>
          <w:sz w:val="36"/>
          <w:szCs w:val="36"/>
        </w:rPr>
        <w:t xml:space="preserve">إهداء</w:t>
      </w:r>
    </w:p>
    <w:p>
      <w:pPr>
        <w:spacing w:after="100"/>
        <w:jc w:val="center"/>
      </w:pPr>
      <w:r>
        <w:rPr>
          <w:rFonts w:ascii="Noto Sans Arabic" w:cs="Noto Sans Arabic" w:eastAsia="Noto Sans Arabic" w:hAnsi="Noto Sans Arabic"/>
          <w:i/>
          <w:iCs/>
          <w:color w:val="2B5A83"/>
          <w:sz w:val="28"/>
          <w:szCs w:val="28"/>
        </w:rPr>
        <w:t xml:space="preserve">إلى كل من يقرأ القرآن</w:t>
      </w:r>
    </w:p>
    <w:p>
      <w:pPr>
        <w:spacing w:after="400"/>
        <w:jc w:val="center"/>
      </w:pPr>
      <w:r>
        <w:rPr>
          <w:rFonts w:ascii="Noto Sans Arabic" w:cs="Noto Sans Arabic" w:eastAsia="Noto Sans Arabic" w:hAnsi="Noto Sans Arabic"/>
          <w:i/>
          <w:iCs/>
          <w:color w:val="2B5A83"/>
          <w:sz w:val="28"/>
          <w:szCs w:val="28"/>
        </w:rPr>
        <w:t xml:space="preserve">وفي داخله سؤال لم يجد جوابه بعد...</w:t>
      </w:r>
    </w:p>
    <w:p>
      <w:pPr>
        <w:spacing w:after="200"/>
        <w:jc w:val="center"/>
      </w:pPr>
      <w:r>
        <w:rPr>
          <w:rFonts w:ascii="Noto Sans Arabic" w:cs="Noto Sans Arabic" w:eastAsia="Noto Sans Arabic" w:hAnsi="Noto Sans Arabic"/>
          <w:b/>
          <w:bCs/>
          <w:color w:val="333333"/>
          <w:sz w:val="30"/>
          <w:szCs w:val="30"/>
        </w:rPr>
        <w:t xml:space="preserve">هذا الكتاب كُتب لك.</w:t>
      </w:r>
    </w:p>
    <w:p>
      <w:r>
        <w:br w:type="page"/>
      </w:r>
    </w:p>
    <w:p>
      <w:pPr>
        <w:spacing w:before="1000"/>
      </w:pPr>
    </w:p>
    <w:p>
      <w:pPr>
        <w:spacing w:after="200" w:before="400"/>
        <w:jc w:val="center"/>
      </w:pPr>
      <w:r>
        <w:rPr>
          <w:rFonts w:ascii="Noto Sans Arabic" w:cs="Noto Sans Arabic" w:eastAsia="Noto Sans Arabic" w:hAnsi="Noto Sans Arabic"/>
          <w:b/>
          <w:bCs/>
          <w:color w:val="2B5A83"/>
          <w:sz w:val="36"/>
          <w:szCs w:val="36"/>
        </w:rPr>
        <w:t xml:space="preserve">كلمة قبل الرحلة</w:t>
      </w:r>
    </w:p>
    <w:p>
      <w:pPr>
        <w:spacing w:before="200"/>
      </w:pPr>
    </w:p>
    <w:p>
      <w:pPr>
        <w:spacing w:after="200" w:line="360"/>
        <w:jc w:val="right"/>
      </w:pPr>
      <w:r>
        <w:rPr>
          <w:rFonts w:ascii="Noto Sans Arabic" w:cs="Noto Sans Arabic" w:eastAsia="Noto Sans Arabic" w:hAnsi="Noto Sans Arabic"/>
          <w:sz w:val="28"/>
          <w:szCs w:val="28"/>
        </w:rPr>
        <w:t xml:space="preserve">هذا الكتاب لم يُكتب ليُقنعك بشيء. لم يُكتب ليُضيف معلومة إلى رصيدك، ولا ليُصلح علاقتك بالقرآن بطريقة تقليدية.</w:t>
      </w:r>
    </w:p>
    <w:p>
      <w:pPr>
        <w:spacing w:after="200" w:line="360"/>
        <w:jc w:val="right"/>
      </w:pPr>
      <w:r>
        <w:rPr>
          <w:rFonts w:ascii="Noto Sans Arabic" w:cs="Noto Sans Arabic" w:eastAsia="Noto Sans Arabic" w:hAnsi="Noto Sans Arabic"/>
          <w:sz w:val="28"/>
          <w:szCs w:val="28"/>
        </w:rPr>
        <w:t xml:space="preserve">هذا الكتاب كُتب لأن هناك سؤالاً كان يطاردني: كيف يُقرأ كتاب وُصف بأنه نور... ويبقى كثير من القلوب في عتمة؟</w:t>
      </w:r>
    </w:p>
    <w:p>
      <w:pPr>
        <w:spacing w:after="200" w:line="360"/>
        <w:jc w:val="right"/>
      </w:pPr>
      <w:r>
        <w:rPr>
          <w:rFonts w:ascii="Noto Sans Arabic" w:cs="Noto Sans Arabic" w:eastAsia="Noto Sans Arabic" w:hAnsi="Noto Sans Arabic"/>
          <w:sz w:val="28"/>
          <w:szCs w:val="28"/>
        </w:rPr>
        <w:t xml:space="preserve">لم يكن السؤال اتهاماً للقرآن. كان سؤالاً عن موضع الإنسان وهو يقرأ. عن الحالة التي يفتح بها المصحف. عن المسافة بين العين التي تمرّ على الكلمات والقلب الذي يستقبلها.</w:t>
      </w:r>
    </w:p>
    <w:p>
      <w:pPr>
        <w:spacing w:after="200" w:line="360"/>
        <w:jc w:val="right"/>
      </w:pPr>
      <w:r>
        <w:rPr>
          <w:rFonts w:ascii="Noto Sans Arabic" w:cs="Noto Sans Arabic" w:eastAsia="Noto Sans Arabic" w:hAnsi="Noto Sans Arabic"/>
          <w:sz w:val="28"/>
          <w:szCs w:val="28"/>
        </w:rPr>
        <w:t xml:space="preserve">من هذا السؤال وُلد هذا الكتاب.</w:t>
      </w:r>
    </w:p>
    <w:p>
      <w:pPr>
        <w:spacing w:before="200"/>
      </w:pPr>
    </w:p>
    <w:p>
      <w:pPr>
        <w:spacing w:after="150" w:before="300"/>
        <w:jc w:val="right"/>
      </w:pPr>
      <w:r>
        <w:rPr>
          <w:rFonts w:ascii="Noto Sans Arabic" w:cs="Noto Sans Arabic" w:eastAsia="Noto Sans Arabic" w:hAnsi="Noto Sans Arabic"/>
          <w:b/>
          <w:bCs/>
          <w:color w:val="C58C30"/>
          <w:sz w:val="28"/>
          <w:szCs w:val="28"/>
        </w:rPr>
        <w:t xml:space="preserve">لمن هذا الكتاب؟</w:t>
      </w:r>
    </w:p>
    <w:p>
      <w:pPr>
        <w:spacing w:after="200" w:line="360"/>
        <w:jc w:val="right"/>
      </w:pPr>
      <w:r>
        <w:rPr>
          <w:rFonts w:ascii="Noto Sans Arabic" w:cs="Noto Sans Arabic" w:eastAsia="Noto Sans Arabic" w:hAnsi="Noto Sans Arabic"/>
          <w:sz w:val="28"/>
          <w:szCs w:val="28"/>
        </w:rPr>
        <w:t xml:space="preserve">لمن يقرأ القرآن ويشعر أن شيئاً لم يتغيّر في حياته. لمن يصلّي ويبقى الضيق في صدره. لمن يبحث عن علاقة حقيقية مع القرآن تتجاوز التلاوة إلى التجربة.</w:t>
      </w:r>
    </w:p>
    <w:p>
      <w:pPr>
        <w:spacing w:after="200" w:line="360"/>
        <w:jc w:val="right"/>
      </w:pPr>
      <w:r>
        <w:rPr>
          <w:rFonts w:ascii="Noto Sans Arabic" w:cs="Noto Sans Arabic" w:eastAsia="Noto Sans Arabic" w:hAnsi="Noto Sans Arabic"/>
          <w:sz w:val="28"/>
          <w:szCs w:val="28"/>
        </w:rPr>
        <w:t xml:space="preserve">ولمن لم يبدأ بعد — لكنه يشعر أن ثمة شيئاً ينتظره.</w:t>
      </w:r>
    </w:p>
    <w:p>
      <w:pPr>
        <w:spacing w:before="200"/>
      </w:pPr>
    </w:p>
    <w:p>
      <w:pPr>
        <w:spacing w:after="150" w:before="300"/>
        <w:jc w:val="right"/>
      </w:pPr>
      <w:r>
        <w:rPr>
          <w:rFonts w:ascii="Noto Sans Arabic" w:cs="Noto Sans Arabic" w:eastAsia="Noto Sans Arabic" w:hAnsi="Noto Sans Arabic"/>
          <w:b/>
          <w:bCs/>
          <w:color w:val="C58C30"/>
          <w:sz w:val="28"/>
          <w:szCs w:val="28"/>
        </w:rPr>
        <w:t xml:space="preserve">كيف تقرأ هذا الكتاب؟</w:t>
      </w:r>
    </w:p>
    <w:p>
      <w:pPr>
        <w:spacing w:after="200" w:line="360"/>
        <w:jc w:val="right"/>
      </w:pPr>
      <w:r>
        <w:rPr>
          <w:rFonts w:ascii="Noto Sans Arabic" w:cs="Noto Sans Arabic" w:eastAsia="Noto Sans Arabic" w:hAnsi="Noto Sans Arabic"/>
          <w:sz w:val="28"/>
          <w:szCs w:val="28"/>
        </w:rPr>
        <w:t xml:space="preserve">هذا الكتاب رحلة من أربع مراحل. كل مرحلة تفتح باب التالية. لا تقفز بين الفصول، بل اسمح للترتيب أن يفعل فعله فيك.</w:t>
      </w:r>
    </w:p>
    <w:p>
      <w:pPr>
        <w:spacing w:after="200" w:line="360"/>
        <w:jc w:val="right"/>
      </w:pPr>
      <w:r>
        <w:rPr>
          <w:rFonts w:ascii="Noto Sans Arabic" w:cs="Noto Sans Arabic" w:eastAsia="Noto Sans Arabic" w:hAnsi="Noto Sans Arabic"/>
          <w:sz w:val="28"/>
          <w:szCs w:val="28"/>
        </w:rPr>
        <w:t xml:space="preserve">كل فصل يحمل: سؤالاً يفتحك، قصة تقرّبك، فكرة تزلزلك، آية ترسّخك، تأملاً يوقظك، وخلاصة تغيّرك.</w:t>
      </w:r>
    </w:p>
    <w:p>
      <w:pPr>
        <w:spacing w:after="200" w:line="360"/>
        <w:jc w:val="right"/>
      </w:pPr>
      <w:r>
        <w:rPr>
          <w:rFonts w:ascii="Noto Sans Arabic" w:cs="Noto Sans Arabic" w:eastAsia="Noto Sans Arabic" w:hAnsi="Noto Sans Arabic"/>
          <w:sz w:val="28"/>
          <w:szCs w:val="28"/>
        </w:rPr>
        <w:t xml:space="preserve">اقرأ ببطء. ليس المهم أن تنتهي — المهم أن تبدأ من الداخل.</w:t>
      </w:r>
    </w:p>
    <w:p>
      <w:pPr>
        <w:spacing w:before="200"/>
      </w:pPr>
    </w:p>
    <w:p>
      <w:pPr>
        <w:spacing w:after="150" w:before="300"/>
        <w:jc w:val="right"/>
      </w:pPr>
      <w:r>
        <w:rPr>
          <w:rFonts w:ascii="Noto Sans Arabic" w:cs="Noto Sans Arabic" w:eastAsia="Noto Sans Arabic" w:hAnsi="Noto Sans Arabic"/>
          <w:b/>
          <w:bCs/>
          <w:color w:val="C58C30"/>
          <w:sz w:val="28"/>
          <w:szCs w:val="28"/>
        </w:rPr>
        <w:t xml:space="preserve">المراحل الأربع</w:t>
      </w:r>
    </w:p>
    <w:p>
      <w:pPr>
        <w:spacing w:after="200" w:line="360"/>
        <w:jc w:val="right"/>
      </w:pPr>
      <w:r>
        <w:rPr>
          <w:rFonts w:ascii="Noto Sans Arabic" w:cs="Noto Sans Arabic" w:eastAsia="Noto Sans Arabic" w:hAnsi="Noto Sans Arabic"/>
          <w:sz w:val="28"/>
          <w:szCs w:val="28"/>
        </w:rPr>
        <w:t xml:space="preserve">المرحلة الأولى — بوابة السؤال: لماذا يشعر الإنسان بالضياع؟ وكيف يبدأ السؤال الحقيقي؟</w:t>
      </w:r>
    </w:p>
    <w:p>
      <w:pPr>
        <w:spacing w:after="200" w:line="360"/>
        <w:jc w:val="right"/>
      </w:pPr>
      <w:r>
        <w:rPr>
          <w:rFonts w:ascii="Noto Sans Arabic" w:cs="Noto Sans Arabic" w:eastAsia="Noto Sans Arabic" w:hAnsi="Noto Sans Arabic"/>
          <w:sz w:val="28"/>
          <w:szCs w:val="28"/>
        </w:rPr>
        <w:t xml:space="preserve">المرحلة الثانية — طريق الإدراك: أدوات القراءة الواعية — المراقبة، الإدراك، التمعّن.</w:t>
      </w:r>
    </w:p>
    <w:p>
      <w:pPr>
        <w:spacing w:after="200" w:line="360"/>
        <w:jc w:val="right"/>
      </w:pPr>
      <w:r>
        <w:rPr>
          <w:rFonts w:ascii="Noto Sans Arabic" w:cs="Noto Sans Arabic" w:eastAsia="Noto Sans Arabic" w:hAnsi="Noto Sans Arabic"/>
          <w:sz w:val="28"/>
          <w:szCs w:val="28"/>
        </w:rPr>
        <w:t xml:space="preserve">المرحلة الثالثة — ساحة الفهم: الفاتحة والصلاة كنظام وعي يومي.</w:t>
      </w:r>
    </w:p>
    <w:p>
      <w:pPr>
        <w:spacing w:after="200" w:line="360"/>
        <w:jc w:val="right"/>
      </w:pPr>
      <w:r>
        <w:rPr>
          <w:rFonts w:ascii="Noto Sans Arabic" w:cs="Noto Sans Arabic" w:eastAsia="Noto Sans Arabic" w:hAnsi="Noto Sans Arabic"/>
          <w:sz w:val="28"/>
          <w:szCs w:val="28"/>
        </w:rPr>
        <w:t xml:space="preserve">المرحلة الرابعة — بيت اليقين: محاور الحياة التسعة — الهوية، العلاقات، التوسّع، البناء، الجمال، العائلة، الروح، المال، العطاء.</w:t>
      </w:r>
    </w:p>
    <w:p>
      <w:pPr>
        <w:spacing w:after="400" w:before="400"/>
        <w:jc w:val="center"/>
      </w:pPr>
      <w:r>
        <w:rPr>
          <w:rFonts w:ascii="Noto Sans Arabic" w:cs="Noto Sans Arabic" w:eastAsia="Noto Sans Arabic" w:hAnsi="Noto Sans Arabic"/>
          <w:color w:val="CCCCCC"/>
          <w:sz w:val="20"/>
          <w:szCs w:val="20"/>
        </w:rPr>
        <w:t xml:space="preserve">✦  ✦  ✦</w:t>
      </w:r>
    </w:p>
    <w:p>
      <w:r>
        <w:br w:type="page"/>
      </w:r>
    </w:p>
    <w:p>
      <w:pPr>
        <w:spacing w:before="500"/>
      </w:pPr>
    </w:p>
    <w:p>
      <w:pPr>
        <w:spacing w:after="200" w:before="400"/>
        <w:jc w:val="center"/>
      </w:pPr>
      <w:r>
        <w:rPr>
          <w:rFonts w:ascii="Noto Sans Arabic" w:cs="Noto Sans Arabic" w:eastAsia="Noto Sans Arabic" w:hAnsi="Noto Sans Arabic"/>
          <w:b/>
          <w:bCs/>
          <w:color w:val="2B5A83"/>
          <w:sz w:val="36"/>
          <w:szCs w:val="36"/>
        </w:rPr>
        <w:t xml:space="preserve">فهرس المحتويات</w:t>
      </w:r>
    </w:p>
    <w:p>
      <w:pPr>
        <w:spacing w:after="400" w:before="400"/>
        <w:jc w:val="center"/>
      </w:pPr>
      <w:r>
        <w:rPr>
          <w:rFonts w:ascii="Noto Sans Arabic" w:cs="Noto Sans Arabic" w:eastAsia="Noto Sans Arabic" w:hAnsi="Noto Sans Arabic"/>
          <w:color w:val="CCCCCC"/>
          <w:sz w:val="20"/>
          <w:szCs w:val="20"/>
        </w:rPr>
        <w:t xml:space="preserve">✦  ✦  ✦</w:t>
      </w:r>
    </w:p>
    <w:p>
      <w:pPr>
        <w:spacing w:after="60" w:before="60"/>
        <w:jc w:val="right"/>
      </w:pPr>
      <w:r>
        <w:rPr>
          <w:rFonts w:ascii="Noto Sans Arabic" w:cs="Noto Sans Arabic" w:eastAsia="Noto Sans Arabic" w:hAnsi="Noto Sans Arabic"/>
          <w:b/>
          <w:bCs/>
          <w:color w:val="2B5A83"/>
          <w:sz w:val="24"/>
          <w:szCs w:val="24"/>
        </w:rPr>
        <w:t xml:space="preserve">كلمة قبل الرحلة</w:t>
      </w:r>
    </w:p>
    <w:p>
      <w:pPr>
        <w:spacing w:after="60" w:before="60"/>
        <w:jc w:val="right"/>
      </w:pPr>
      <w:r>
        <w:rPr>
          <w:rFonts w:ascii="Noto Sans Arabic" w:cs="Noto Sans Arabic" w:eastAsia="Noto Sans Arabic" w:hAnsi="Noto Sans Arabic"/>
          <w:b/>
          <w:bCs/>
          <w:color w:val="2B5A83"/>
          <w:sz w:val="24"/>
          <w:szCs w:val="24"/>
        </w:rPr>
        <w:t xml:space="preserve">خريطة مدينة المعنى</w:t>
      </w:r>
    </w:p>
    <w:p>
      <w:pPr>
        <w:spacing w:before="100"/>
      </w:pPr>
    </w:p>
    <w:p>
      <w:pPr>
        <w:spacing w:after="50" w:before="200"/>
        <w:jc w:val="right"/>
      </w:pPr>
      <w:r>
        <w:rPr>
          <w:rFonts w:ascii="Noto Sans Arabic" w:cs="Noto Sans Arabic" w:eastAsia="Noto Sans Arabic" w:hAnsi="Noto Sans Arabic"/>
          <w:b/>
          <w:bCs/>
          <w:color w:val="C58C30"/>
          <w:sz w:val="24"/>
          <w:szCs w:val="24"/>
        </w:rPr>
        <w:t xml:space="preserve">بوابة السؤال  —  المرحلة الأولى</w:t>
      </w:r>
    </w:p>
    <w:p>
      <w:pPr>
        <w:spacing w:after="60" w:before="60"/>
        <w:jc w:val="right"/>
      </w:pPr>
      <w:r>
        <w:rPr>
          <w:rFonts w:ascii="Noto Sans Arabic" w:cs="Noto Sans Arabic" w:eastAsia="Noto Sans Arabic" w:hAnsi="Noto Sans Arabic"/>
          <w:b w:val="false"/>
          <w:bCs w:val="false"/>
          <w:color w:val="333333"/>
          <w:sz w:val="24"/>
          <w:szCs w:val="24"/>
        </w:rPr>
        <w:t xml:space="preserve">المقدمة: ماذا لو كانت حياتك كلها رحلة نحو مدينة لا تراها؟</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الأول: لماذا يشعر الإنسان بالضياع؟</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الثاني: حين يبدأ السؤال</w:t>
      </w:r>
    </w:p>
    <w:p>
      <w:pPr>
        <w:spacing w:before="100"/>
      </w:pPr>
    </w:p>
    <w:p>
      <w:pPr>
        <w:spacing w:after="50" w:before="200"/>
        <w:jc w:val="right"/>
      </w:pPr>
      <w:r>
        <w:rPr>
          <w:rFonts w:ascii="Noto Sans Arabic" w:cs="Noto Sans Arabic" w:eastAsia="Noto Sans Arabic" w:hAnsi="Noto Sans Arabic"/>
          <w:b/>
          <w:bCs/>
          <w:color w:val="C58C30"/>
          <w:sz w:val="24"/>
          <w:szCs w:val="24"/>
        </w:rPr>
        <w:t xml:space="preserve">طريق الإدراك  —  المرحلة الثانية</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الثالث: البحث عن المعنى</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الرابع: طريق الإدراك</w:t>
      </w:r>
    </w:p>
    <w:p>
      <w:pPr>
        <w:spacing w:before="100"/>
      </w:pPr>
    </w:p>
    <w:p>
      <w:pPr>
        <w:spacing w:after="50" w:before="200"/>
        <w:jc w:val="right"/>
      </w:pPr>
      <w:r>
        <w:rPr>
          <w:rFonts w:ascii="Noto Sans Arabic" w:cs="Noto Sans Arabic" w:eastAsia="Noto Sans Arabic" w:hAnsi="Noto Sans Arabic"/>
          <w:b/>
          <w:bCs/>
          <w:color w:val="C58C30"/>
          <w:sz w:val="24"/>
          <w:szCs w:val="24"/>
        </w:rPr>
        <w:t xml:space="preserve">ساحة الفهم  —  المرحلة الثالثة</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الخامس: القرآن كخريطة</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السادس: الإنسان في مرآة القرآن</w:t>
      </w:r>
    </w:p>
    <w:p>
      <w:pPr>
        <w:spacing w:before="100"/>
      </w:pPr>
    </w:p>
    <w:p>
      <w:pPr>
        <w:spacing w:after="50" w:before="200"/>
        <w:jc w:val="right"/>
      </w:pPr>
      <w:r>
        <w:rPr>
          <w:rFonts w:ascii="Noto Sans Arabic" w:cs="Noto Sans Arabic" w:eastAsia="Noto Sans Arabic" w:hAnsi="Noto Sans Arabic"/>
          <w:b/>
          <w:bCs/>
          <w:color w:val="C58C30"/>
          <w:sz w:val="24"/>
          <w:szCs w:val="24"/>
        </w:rPr>
        <w:t xml:space="preserve">بيت اليقين  —  المرحلة الرابعة</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السابع: العقل الذي يبحث — الهوية</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الثامن: القلب الذي يدرك — العلاقات</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التاسع: الوعي الذي يرى — التوسّع</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العاشر: البناء</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الحادي عشر: الجمال والسفر</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الثاني عشر: العائلة والمسؤولية</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الثالث عشر: التفكّر والروح</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الرابع عشر: المال والقوة</w:t>
      </w:r>
    </w:p>
    <w:p>
      <w:pPr>
        <w:spacing w:after="60" w:before="60"/>
        <w:jc w:val="right"/>
      </w:pPr>
      <w:r>
        <w:rPr>
          <w:rFonts w:ascii="Noto Sans Arabic" w:cs="Noto Sans Arabic" w:eastAsia="Noto Sans Arabic" w:hAnsi="Noto Sans Arabic"/>
          <w:b w:val="false"/>
          <w:bCs w:val="false"/>
          <w:color w:val="333333"/>
          <w:sz w:val="24"/>
          <w:szCs w:val="24"/>
        </w:rPr>
        <w:t xml:space="preserve">الفصل الخامس عشر: العطاء والخير</w:t>
      </w:r>
    </w:p>
    <w:p>
      <w:pPr>
        <w:spacing w:before="100"/>
      </w:pPr>
    </w:p>
    <w:p>
      <w:pPr>
        <w:spacing w:after="60" w:before="60"/>
        <w:jc w:val="right"/>
      </w:pPr>
      <w:r>
        <w:rPr>
          <w:rFonts w:ascii="Noto Sans Arabic" w:cs="Noto Sans Arabic" w:eastAsia="Noto Sans Arabic" w:hAnsi="Noto Sans Arabic"/>
          <w:b/>
          <w:bCs/>
          <w:color w:val="2B5A83"/>
          <w:sz w:val="24"/>
          <w:szCs w:val="24"/>
        </w:rPr>
        <w:t xml:space="preserve">الخاتمة: المدينة التي كانت تسكنك</w:t>
      </w:r>
    </w:p>
    <w:p>
      <w:pPr>
        <w:spacing w:after="60" w:before="60"/>
        <w:jc w:val="right"/>
      </w:pPr>
      <w:r>
        <w:rPr>
          <w:rFonts w:ascii="Noto Sans Arabic" w:cs="Noto Sans Arabic" w:eastAsia="Noto Sans Arabic" w:hAnsi="Noto Sans Arabic"/>
          <w:b/>
          <w:bCs/>
          <w:color w:val="2B5A83"/>
          <w:sz w:val="24"/>
          <w:szCs w:val="24"/>
        </w:rPr>
        <w:t xml:space="preserve">عن المؤلف</w:t>
      </w:r>
    </w:p>
    <w:p>
      <w:r>
        <w:br w:type="page"/>
      </w:r>
    </w:p>
    <w:p>
      <w:pPr>
        <w:spacing w:before="500"/>
      </w:pPr>
    </w:p>
    <w:p>
      <w:pPr>
        <w:pBdr>
          <w:top w:val="single" w:color="2B5A83" w:sz="2" w:space="8"/>
          <w:bottom w:val="single" w:color="2B5A83" w:sz="2" w:space="8"/>
        </w:pBdr>
        <w:spacing w:after="300"/>
        <w:jc w:val="center"/>
      </w:pPr>
      <w:r>
        <w:rPr>
          <w:rFonts w:ascii="Noto Sans Arabic" w:cs="Noto Sans Arabic" w:eastAsia="Noto Sans Arabic" w:hAnsi="Noto Sans Arabic"/>
          <w:b/>
          <w:bCs/>
          <w:color w:val="2B5A83"/>
          <w:sz w:val="44"/>
          <w:szCs w:val="44"/>
        </w:rPr>
        <w:t xml:space="preserve">خريطة مدينة المعنى</w:t>
      </w:r>
    </w:p>
    <w:p>
      <w:pPr>
        <w:spacing w:after="400"/>
        <w:jc w:val="center"/>
      </w:pPr>
      <w:r>
        <w:rPr>
          <w:rFonts w:ascii="Noto Sans Arabic" w:cs="Noto Sans Arabic" w:eastAsia="Noto Sans Arabic" w:hAnsi="Noto Sans Arabic"/>
          <w:i/>
          <w:iCs/>
          <w:color w:val="999999"/>
          <w:sz w:val="22"/>
          <w:szCs w:val="22"/>
        </w:rPr>
        <w:t xml:space="preserve">النموذج الفكري للكتاب</w:t>
      </w:r>
    </w:p>
    <w:p>
      <w:pPr>
        <w:spacing w:after="200" w:line="360"/>
        <w:jc w:val="right"/>
      </w:pPr>
      <w:r>
        <w:rPr>
          <w:rFonts w:ascii="Noto Sans Arabic" w:cs="Noto Sans Arabic" w:eastAsia="Noto Sans Arabic" w:hAnsi="Noto Sans Arabic"/>
          <w:sz w:val="28"/>
          <w:szCs w:val="28"/>
        </w:rPr>
        <w:t xml:space="preserve">هذا الكتاب ليس مجرد فصول متتالية. هو رحلة عبر أربع مراحل متصلة، كل مرحلة تفتح باب التالية.</w:t>
      </w:r>
    </w:p>
    <w:p>
      <w:pPr>
        <w:spacing w:before="200"/>
      </w:pPr>
    </w:p>
    <w:p>
      <w:pPr>
        <w:spacing w:after="150" w:before="300"/>
        <w:jc w:val="right"/>
      </w:pPr>
      <w:r>
        <w:rPr>
          <w:rFonts w:ascii="Noto Sans Arabic" w:cs="Noto Sans Arabic" w:eastAsia="Noto Sans Arabic" w:hAnsi="Noto Sans Arabic"/>
          <w:b/>
          <w:bCs/>
          <w:color w:val="C58C30"/>
          <w:sz w:val="28"/>
          <w:szCs w:val="28"/>
        </w:rPr>
        <w:t xml:space="preserve">المرحلة الأولى — بوابة السؤال</w:t>
      </w:r>
    </w:p>
    <w:p>
      <w:pPr>
        <w:spacing w:after="200" w:line="360"/>
        <w:jc w:val="right"/>
      </w:pPr>
      <w:r>
        <w:rPr>
          <w:rFonts w:ascii="Noto Sans Arabic" w:cs="Noto Sans Arabic" w:eastAsia="Noto Sans Arabic" w:hAnsi="Noto Sans Arabic"/>
          <w:sz w:val="28"/>
          <w:szCs w:val="28"/>
        </w:rPr>
        <w:t xml:space="preserve">الفصول 1 إلى 2: لماذا يشعر الإنسان بالضياع؟ وكيف يبدأ السؤال الحقيقي؟</w:t>
      </w:r>
    </w:p>
    <w:p>
      <w:pPr>
        <w:spacing w:after="200" w:line="360"/>
        <w:jc w:val="right"/>
      </w:pPr>
      <w:r>
        <w:rPr>
          <w:rFonts w:ascii="Noto Sans Arabic" w:cs="Noto Sans Arabic" w:eastAsia="Noto Sans Arabic" w:hAnsi="Noto Sans Arabic"/>
          <w:sz w:val="28"/>
          <w:szCs w:val="28"/>
        </w:rPr>
        <w:t xml:space="preserve">الهدف: أن يرى القارئ نفسه في السؤال قبل أن يبحث عن الإجابة.</w:t>
      </w:r>
    </w:p>
    <w:p>
      <w:pPr>
        <w:spacing w:after="150" w:before="300"/>
        <w:jc w:val="right"/>
      </w:pPr>
      <w:r>
        <w:rPr>
          <w:rFonts w:ascii="Noto Sans Arabic" w:cs="Noto Sans Arabic" w:eastAsia="Noto Sans Arabic" w:hAnsi="Noto Sans Arabic"/>
          <w:b/>
          <w:bCs/>
          <w:color w:val="C58C30"/>
          <w:sz w:val="28"/>
          <w:szCs w:val="28"/>
        </w:rPr>
        <w:t xml:space="preserve">المرحلة الثانية — طريق الإدراك</w:t>
      </w:r>
    </w:p>
    <w:p>
      <w:pPr>
        <w:spacing w:after="200" w:line="360"/>
        <w:jc w:val="right"/>
      </w:pPr>
      <w:r>
        <w:rPr>
          <w:rFonts w:ascii="Noto Sans Arabic" w:cs="Noto Sans Arabic" w:eastAsia="Noto Sans Arabic" w:hAnsi="Noto Sans Arabic"/>
          <w:sz w:val="28"/>
          <w:szCs w:val="28"/>
        </w:rPr>
        <w:t xml:space="preserve">الفصول 3 إلى 4: أدوات القراءة الواعية — المراقبة، الإدراك، التمعّن.</w:t>
      </w:r>
    </w:p>
    <w:p>
      <w:pPr>
        <w:spacing w:after="200" w:line="360"/>
        <w:jc w:val="right"/>
      </w:pPr>
      <w:r>
        <w:rPr>
          <w:rFonts w:ascii="Noto Sans Arabic" w:cs="Noto Sans Arabic" w:eastAsia="Noto Sans Arabic" w:hAnsi="Noto Sans Arabic"/>
          <w:sz w:val="28"/>
          <w:szCs w:val="28"/>
        </w:rPr>
        <w:t xml:space="preserve">الهدف: بناء المهارات الداخلية التي تجعل القرآن حيًّا.</w:t>
      </w:r>
    </w:p>
    <w:p>
      <w:pPr>
        <w:spacing w:after="150" w:before="300"/>
        <w:jc w:val="right"/>
      </w:pPr>
      <w:r>
        <w:rPr>
          <w:rFonts w:ascii="Noto Sans Arabic" w:cs="Noto Sans Arabic" w:eastAsia="Noto Sans Arabic" w:hAnsi="Noto Sans Arabic"/>
          <w:b/>
          <w:bCs/>
          <w:color w:val="C58C30"/>
          <w:sz w:val="28"/>
          <w:szCs w:val="28"/>
        </w:rPr>
        <w:t xml:space="preserve">المرحلة الثالثة — ساحة الفهم</w:t>
      </w:r>
    </w:p>
    <w:p>
      <w:pPr>
        <w:spacing w:after="200" w:line="360"/>
        <w:jc w:val="right"/>
      </w:pPr>
      <w:r>
        <w:rPr>
          <w:rFonts w:ascii="Noto Sans Arabic" w:cs="Noto Sans Arabic" w:eastAsia="Noto Sans Arabic" w:hAnsi="Noto Sans Arabic"/>
          <w:sz w:val="28"/>
          <w:szCs w:val="28"/>
        </w:rPr>
        <w:t xml:space="preserve">الفصول 5 إلى 6: الفاتحة والصلاة كنظام وعي يومي.</w:t>
      </w:r>
    </w:p>
    <w:p>
      <w:pPr>
        <w:spacing w:after="200" w:line="360"/>
        <w:jc w:val="right"/>
      </w:pPr>
      <w:r>
        <w:rPr>
          <w:rFonts w:ascii="Noto Sans Arabic" w:cs="Noto Sans Arabic" w:eastAsia="Noto Sans Arabic" w:hAnsi="Noto Sans Arabic"/>
          <w:sz w:val="28"/>
          <w:szCs w:val="28"/>
        </w:rPr>
        <w:t xml:space="preserve">الهدف: أن يتحول الفهم من نظري إلى ممارسة متكررة.</w:t>
      </w:r>
    </w:p>
    <w:p>
      <w:pPr>
        <w:spacing w:after="150" w:before="300"/>
        <w:jc w:val="right"/>
      </w:pPr>
      <w:r>
        <w:rPr>
          <w:rFonts w:ascii="Noto Sans Arabic" w:cs="Noto Sans Arabic" w:eastAsia="Noto Sans Arabic" w:hAnsi="Noto Sans Arabic"/>
          <w:b/>
          <w:bCs/>
          <w:color w:val="C58C30"/>
          <w:sz w:val="28"/>
          <w:szCs w:val="28"/>
        </w:rPr>
        <w:t xml:space="preserve">المرحلة الرابعة — بيت اليقين</w:t>
      </w:r>
    </w:p>
    <w:p>
      <w:pPr>
        <w:spacing w:after="200" w:line="360"/>
        <w:jc w:val="right"/>
      </w:pPr>
      <w:r>
        <w:rPr>
          <w:rFonts w:ascii="Noto Sans Arabic" w:cs="Noto Sans Arabic" w:eastAsia="Noto Sans Arabic" w:hAnsi="Noto Sans Arabic"/>
          <w:sz w:val="28"/>
          <w:szCs w:val="28"/>
        </w:rPr>
        <w:t xml:space="preserve">الفصول 7 إلى 15: محاور الحياة التسعة.</w:t>
      </w:r>
    </w:p>
    <w:p>
      <w:pPr>
        <w:spacing w:after="200" w:line="360"/>
        <w:jc w:val="right"/>
      </w:pPr>
      <w:r>
        <w:rPr>
          <w:rFonts w:ascii="Noto Sans Arabic" w:cs="Noto Sans Arabic" w:eastAsia="Noto Sans Arabic" w:hAnsi="Noto Sans Arabic"/>
          <w:sz w:val="28"/>
          <w:szCs w:val="28"/>
        </w:rPr>
        <w:t xml:space="preserve">الهدف: أن يصبح القرآن لغة الحياة لا لغة القراءة فقط.</w:t>
      </w:r>
    </w:p>
    <w:p>
      <w:pPr>
        <w:spacing w:after="400" w:before="400"/>
        <w:jc w:val="center"/>
      </w:pPr>
      <w:r>
        <w:rPr>
          <w:rFonts w:ascii="Noto Sans Arabic" w:cs="Noto Sans Arabic" w:eastAsia="Noto Sans Arabic" w:hAnsi="Noto Sans Arabic"/>
          <w:color w:val="CCCCCC"/>
          <w:sz w:val="20"/>
          <w:szCs w:val="20"/>
        </w:rPr>
        <w:t xml:space="preserve">✦  ✦  ✦</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كل فصل في هذا الكتاب يحمل: سؤالاً يفتحك، فكرة تزلزلك، آية ترسّخك، وخلاصة تغيّرك.</w:t>
      </w:r>
    </w:p>
    <w:p>
      <w:r>
        <w:br w:type="page"/>
      </w:r>
    </w:p>
    <w:p>
      <w:pPr>
        <w:spacing w:after="100" w:before="200"/>
        <w:jc w:val="center"/>
      </w:pPr>
      <w:r>
        <w:rPr>
          <w:rFonts w:ascii="Noto Sans Arabic" w:cs="Noto Sans Arabic" w:eastAsia="Noto Sans Arabic" w:hAnsi="Noto Sans Arabic"/>
          <w:color w:val="C58C30"/>
          <w:sz w:val="22"/>
          <w:szCs w:val="22"/>
        </w:rPr>
        <w:t xml:space="preserve">بوابة السؤال  ·  الفصل المقدمة</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ماذا لو كانت حياتك كلها رحلة نحو مدينة لا تراها؟</w:t>
      </w:r>
    </w:p>
    <w:p>
      <w:pPr>
        <w:spacing w:after="300" w:before="100"/>
        <w:jc w:val="center"/>
      </w:pPr>
      <w:r>
        <w:rPr>
          <w:rFonts w:ascii="Noto Sans Arabic" w:cs="Noto Sans Arabic" w:eastAsia="Noto Sans Arabic" w:hAnsi="Noto Sans Arabic"/>
          <w:i/>
          <w:iCs/>
          <w:color w:val="666666"/>
          <w:sz w:val="24"/>
          <w:szCs w:val="24"/>
        </w:rPr>
        <w:t xml:space="preserve">دعوة إلى مدينة المعنى</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هناك لحظة في حياة كل إنسان يبدأ فيها السؤال. لماذا أعيش؟ البعض يهرب من هذا السؤال. والبعض يقضي عمره كله يبحث عن الإجابة. هذا الكتاب ليس محاولة لإعطاء إجابة نهائية، بل رحلة لفهم السؤال نفسه... بلغة القرآن.</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هناك سؤال ظل يطاردني سنواتٍ طويلة. كان يظهر في أغرب اللحظات — في الصمت بعد الصلاة، في منتصف يوم مزدحم، في لحظة سعادة لم تكتمل.</w:t>
      </w:r>
    </w:p>
    <w:p>
      <w:pPr>
        <w:spacing w:after="200" w:line="360"/>
        <w:jc w:val="right"/>
      </w:pPr>
      <w:r>
        <w:rPr>
          <w:rFonts w:ascii="Noto Sans Arabic" w:cs="Noto Sans Arabic" w:eastAsia="Noto Sans Arabic" w:hAnsi="Noto Sans Arabic"/>
          <w:sz w:val="28"/>
          <w:szCs w:val="28"/>
        </w:rPr>
        <w:t xml:space="preserve">كيف يُقرأ كتاب وُصف بأنه نور... ويبقى كثير من القلوب في عتمة؟</w:t>
      </w:r>
    </w:p>
    <w:p>
      <w:pPr>
        <w:spacing w:after="200" w:line="360"/>
        <w:jc w:val="right"/>
      </w:pPr>
      <w:r>
        <w:rPr>
          <w:rFonts w:ascii="Noto Sans Arabic" w:cs="Noto Sans Arabic" w:eastAsia="Noto Sans Arabic" w:hAnsi="Noto Sans Arabic"/>
          <w:sz w:val="28"/>
          <w:szCs w:val="28"/>
        </w:rPr>
        <w:t xml:space="preserve">لم يكن السؤال هجوماً على القرآن. كان سؤالاً عن موضع الإنسان الذي يقرأ القرآن.</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200" w:line="360"/>
        <w:jc w:val="right"/>
      </w:pPr>
      <w:r>
        <w:rPr>
          <w:rFonts w:ascii="Noto Sans Arabic" w:cs="Noto Sans Arabic" w:eastAsia="Noto Sans Arabic" w:hAnsi="Noto Sans Arabic"/>
          <w:sz w:val="28"/>
          <w:szCs w:val="28"/>
        </w:rPr>
        <w:t xml:space="preserve">المشكلة لم تكن يوماً في النص. كانت في موضع الإنسان وهو يقرأ. رأيت الآيات تُقرأ من خوف ومن استعجال ومن صورة مشوّهة عن النفس وعن الله... فتبقى الآيات عظيمة لكن أثرها في الحياة اليومية محدوداً.</w:t>
      </w:r>
    </w:p>
    <w:p>
      <w:pPr>
        <w:spacing w:after="200" w:line="360"/>
        <w:jc w:val="right"/>
      </w:pPr>
      <w:r>
        <w:rPr>
          <w:rFonts w:ascii="Noto Sans Arabic" w:cs="Noto Sans Arabic" w:eastAsia="Noto Sans Arabic" w:hAnsi="Noto Sans Arabic"/>
          <w:sz w:val="28"/>
          <w:szCs w:val="28"/>
        </w:rPr>
        <w:t xml:space="preserve">ورأيت — في لحظات نادرة — كيف تتغيّر الآية نفسها حين يتغيّر موضع الوعي. في تلك اللحظة لا يعود القرآن خطاباً من خارجك، بل يصبح نوراً يعمل في داخلك.</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وَنُنَزِّلُ مِنَ الْقُرْآنِ مَا هُوَ شِفَاءٌ وَرَحْمَةٌ لِّلْمُؤْمِنِينَ ﴾</w:t>
      </w:r>
    </w:p>
    <w:p>
      <w:pPr>
        <w:spacing w:after="200" w:line="360"/>
        <w:jc w:val="right"/>
      </w:pPr>
      <w:r>
        <w:rPr>
          <w:rFonts w:ascii="Noto Sans Arabic" w:cs="Noto Sans Arabic" w:eastAsia="Noto Sans Arabic" w:hAnsi="Noto Sans Arabic"/>
          <w:sz w:val="28"/>
          <w:szCs w:val="28"/>
        </w:rPr>
        <w:t xml:space="preserve">الشفاء ليس في القراءة. الشفاء في طريقة الاستقبال. في الحالة التي تقرأ منها. في موضع الوعي الذي تفتح به المصحف.</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فكّر في آخر مرة قرأت فيها القرآن. ما الذي كنت تشعر به قبل أن تبدأ؟ هل كانت قراءة عادة؟</w:t>
      </w:r>
    </w:p>
    <w:p>
      <w:pPr>
        <w:spacing w:after="200" w:line="360"/>
        <w:jc w:val="right"/>
      </w:pPr>
      <w:r>
        <w:rPr>
          <w:rFonts w:ascii="Noto Sans Arabic" w:cs="Noto Sans Arabic" w:eastAsia="Noto Sans Arabic" w:hAnsi="Noto Sans Arabic"/>
          <w:sz w:val="28"/>
          <w:szCs w:val="28"/>
        </w:rPr>
        <w:t xml:space="preserve">هل كانت خوفاً من الفوت؟ أم كانت رغبة حقيقية في أن تسمع شيئاً؟</w:t>
      </w:r>
    </w:p>
    <w:p>
      <w:pPr>
        <w:spacing w:after="200" w:line="360"/>
        <w:jc w:val="right"/>
      </w:pPr>
      <w:r>
        <w:rPr>
          <w:rFonts w:ascii="Noto Sans Arabic" w:cs="Noto Sans Arabic" w:eastAsia="Noto Sans Arabic" w:hAnsi="Noto Sans Arabic"/>
          <w:sz w:val="28"/>
          <w:szCs w:val="28"/>
        </w:rPr>
        <w:t xml:space="preserve">هذا السؤال البسيط هو أول خطوة في هذا الكتاب.</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رحلة تبدأ بسؤال... وتنتهي باكتشاف أن مدينة المعنى ربما كانت داخلك طوال الوقت.</w:t>
      </w:r>
    </w:p>
    <w:p>
      <w:r>
        <w:br w:type="page"/>
      </w:r>
    </w:p>
    <w:p>
      <w:pPr>
        <w:spacing w:after="100" w:before="200"/>
        <w:jc w:val="center"/>
      </w:pPr>
      <w:r>
        <w:rPr>
          <w:rFonts w:ascii="Noto Sans Arabic" w:cs="Noto Sans Arabic" w:eastAsia="Noto Sans Arabic" w:hAnsi="Noto Sans Arabic"/>
          <w:color w:val="C58C30"/>
          <w:sz w:val="22"/>
          <w:szCs w:val="22"/>
        </w:rPr>
        <w:t xml:space="preserve">بوابة السؤال  ·  الفصل الأول</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لماذا يشعر الإنسان بالضياع؟</w:t>
      </w:r>
    </w:p>
    <w:p>
      <w:pPr>
        <w:spacing w:after="300" w:before="100"/>
        <w:jc w:val="center"/>
      </w:pPr>
      <w:r>
        <w:rPr>
          <w:rFonts w:ascii="Noto Sans Arabic" w:cs="Noto Sans Arabic" w:eastAsia="Noto Sans Arabic" w:hAnsi="Noto Sans Arabic"/>
          <w:i/>
          <w:iCs/>
          <w:color w:val="666666"/>
          <w:sz w:val="24"/>
          <w:szCs w:val="24"/>
        </w:rPr>
        <w:t xml:space="preserve">حين يُقرأ كتاب النور ويبقى القلب في عتمة</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هل سبق أن شعرت أنك تقرأ القرآن... لكنك لا تتغير؟ أنك تؤدي الصلاة... لكن الضيق لا يزال هناك؟ هذا الفصل ليس إجابة. هو مرآة.</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هناك فرق كبير بين أن تقرأ القرآن... وبين أن تسمح للقرآن أن يقرأك.</w:t>
      </w:r>
    </w:p>
    <w:p>
      <w:pPr>
        <w:spacing w:after="200" w:line="360"/>
        <w:jc w:val="right"/>
      </w:pPr>
      <w:r>
        <w:rPr>
          <w:rFonts w:ascii="Noto Sans Arabic" w:cs="Noto Sans Arabic" w:eastAsia="Noto Sans Arabic" w:hAnsi="Noto Sans Arabic"/>
          <w:sz w:val="28"/>
          <w:szCs w:val="28"/>
        </w:rPr>
        <w:t xml:space="preserve">أغلب الناس يفتحون المصحف كما يفتحون كتاباً. يفهمون بعض المعاني، يتأثرون أحياناً، وربما يكون في لحظة صدق... ثم ينهضون من أماكنهم وتعود الحياة كما كانت. بنفس القلق. بنفس الثقل. بنفس الأسئلة المؤلمة التي لا تجد طريقاً للخروج.</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الضياع لا يعني الابتعاد عن القرآن</w:t>
      </w:r>
    </w:p>
    <w:p>
      <w:pPr>
        <w:spacing w:after="200" w:line="360"/>
        <w:jc w:val="right"/>
      </w:pPr>
      <w:r>
        <w:rPr>
          <w:rFonts w:ascii="Noto Sans Arabic" w:cs="Noto Sans Arabic" w:eastAsia="Noto Sans Arabic" w:hAnsi="Noto Sans Arabic"/>
          <w:sz w:val="28"/>
          <w:szCs w:val="28"/>
        </w:rPr>
        <w:t xml:space="preserve">اكتشاف مؤلم: كثير من الناس لا يعانون لأنهم بعيدون عن القرآن، بل لأنهم قريبون منه من المكان الخطأ. يقرأون من الخوف لا من الحضور. من العادة لا من الوعي. من الذاكرة لا من التجربة.</w:t>
      </w:r>
    </w:p>
    <w:p>
      <w:pPr>
        <w:spacing w:after="200" w:line="360"/>
        <w:jc w:val="right"/>
      </w:pPr>
      <w:r>
        <w:rPr>
          <w:rFonts w:ascii="Noto Sans Arabic" w:cs="Noto Sans Arabic" w:eastAsia="Noto Sans Arabic" w:hAnsi="Noto Sans Arabic"/>
          <w:sz w:val="28"/>
          <w:szCs w:val="28"/>
        </w:rPr>
        <w:t xml:space="preserve">الآية نفسها يمكن أن توقظ إنساناً، وتربك آخر، ولا تحرّك شيئاً في ثالث. ليس لأن الآية تغيّرت، بل لأن الداخل الذي استقبلها مختلف.</w:t>
      </w:r>
    </w:p>
    <w:p>
      <w:pPr>
        <w:spacing w:after="150" w:before="300"/>
        <w:jc w:val="right"/>
      </w:pPr>
      <w:r>
        <w:rPr>
          <w:rFonts w:ascii="Noto Sans Arabic" w:cs="Noto Sans Arabic" w:eastAsia="Noto Sans Arabic" w:hAnsi="Noto Sans Arabic"/>
          <w:b/>
          <w:bCs/>
          <w:color w:val="C58C30"/>
          <w:sz w:val="28"/>
          <w:szCs w:val="28"/>
        </w:rPr>
        <w:t xml:space="preserve">الظل: حين تعيش من الداخل دون أن تراه</w:t>
      </w:r>
    </w:p>
    <w:p>
      <w:pPr>
        <w:spacing w:after="200" w:line="360"/>
        <w:jc w:val="right"/>
      </w:pPr>
      <w:r>
        <w:rPr>
          <w:rFonts w:ascii="Noto Sans Arabic" w:cs="Noto Sans Arabic" w:eastAsia="Noto Sans Arabic" w:hAnsi="Noto Sans Arabic"/>
          <w:sz w:val="28"/>
          <w:szCs w:val="28"/>
        </w:rPr>
        <w:t xml:space="preserve">الظل هو الحالة التي يعيش فيها الإنسان من داخل أفكاره ومشاعره دون أن يراها. في الظل لا تقول: أنا غاضب. بل تقول: هم أغضبوني. لا تقول: أنا خائف. بل تقول: العالم مخيف.</w:t>
      </w:r>
    </w:p>
    <w:p>
      <w:pPr>
        <w:spacing w:after="200" w:line="360"/>
        <w:jc w:val="right"/>
      </w:pPr>
      <w:r>
        <w:rPr>
          <w:rFonts w:ascii="Noto Sans Arabic" w:cs="Noto Sans Arabic" w:eastAsia="Noto Sans Arabic" w:hAnsi="Noto Sans Arabic"/>
          <w:sz w:val="28"/>
          <w:szCs w:val="28"/>
        </w:rPr>
        <w:t xml:space="preserve">في الظل، يصبح الداخل شفافاً لدرجة أنك لا تراه. تذوب فيه دون أن تشعر. وهنا يفقد القرآن نفاذه — ليس لأنه ضعف، بل لأن المستقبِل غائب.</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الظل لا يُعالج بالقوة. ولا يُقاوم. ولا يُكسر. الظل يختفي حين يُرى.</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أَفَلَا يَتَدَبَّرُونَ الْقُرْآنَ أَمْ عَلَىٰ قُلُوبٍ أَقْفَالُهَا ﴾</w:t>
      </w:r>
    </w:p>
    <w:p>
      <w:pPr>
        <w:spacing w:after="200" w:line="360"/>
        <w:jc w:val="right"/>
      </w:pPr>
      <w:r>
        <w:rPr>
          <w:rFonts w:ascii="Noto Sans Arabic" w:cs="Noto Sans Arabic" w:eastAsia="Noto Sans Arabic" w:hAnsi="Noto Sans Arabic"/>
          <w:sz w:val="28"/>
          <w:szCs w:val="28"/>
        </w:rPr>
        <w:t xml:space="preserve">القفل ليس على القرآن. القفل على القلب الذي يقرأ. والآية لا تُدين، بل تدعو إلى سؤال: من أكون حين أقرأ؟</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في المرة القادمة التي تشعر فيها بالضيق أو القلق، توقف لحظة. بدل أن تبحث عن السبب خارجك — ابحث عن الحالة داخلك. ليس لتحكم عليها. فقط لتراها.</w:t>
      </w:r>
    </w:p>
    <w:p>
      <w:pPr>
        <w:spacing w:after="200" w:line="360"/>
        <w:jc w:val="right"/>
      </w:pPr>
      <w:r>
        <w:rPr>
          <w:rFonts w:ascii="Noto Sans Arabic" w:cs="Noto Sans Arabic" w:eastAsia="Noto Sans Arabic" w:hAnsi="Noto Sans Arabic"/>
          <w:sz w:val="28"/>
          <w:szCs w:val="28"/>
        </w:rPr>
        <w:t xml:space="preserve">هذه اللحظة الصغيرة هي بذرة المراقبة.</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الضياع لا يعني أنك بعيد. أحياناً يعني أنك قريب جداً من نفسك دون أن ترى نفسك.</w:t>
      </w:r>
    </w:p>
    <w:p>
      <w:r>
        <w:br w:type="page"/>
      </w:r>
    </w:p>
    <w:p>
      <w:pPr>
        <w:spacing w:after="100" w:before="200"/>
        <w:jc w:val="center"/>
      </w:pPr>
      <w:r>
        <w:rPr>
          <w:rFonts w:ascii="Noto Sans Arabic" w:cs="Noto Sans Arabic" w:eastAsia="Noto Sans Arabic" w:hAnsi="Noto Sans Arabic"/>
          <w:color w:val="C58C30"/>
          <w:sz w:val="22"/>
          <w:szCs w:val="22"/>
        </w:rPr>
        <w:t xml:space="preserve">بوابة السؤال  ·  الفصل الثاني</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حين يبدأ السؤال</w:t>
      </w:r>
    </w:p>
    <w:p>
      <w:pPr>
        <w:spacing w:after="300" w:before="100"/>
        <w:jc w:val="center"/>
      </w:pPr>
      <w:r>
        <w:rPr>
          <w:rFonts w:ascii="Noto Sans Arabic" w:cs="Noto Sans Arabic" w:eastAsia="Noto Sans Arabic" w:hAnsi="Noto Sans Arabic"/>
          <w:i/>
          <w:iCs/>
          <w:color w:val="666666"/>
          <w:sz w:val="24"/>
          <w:szCs w:val="24"/>
        </w:rPr>
        <w:t xml:space="preserve">الظل — الهدية — أفضل احتمال</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متى كانت آخر مرة شعرت فيها بلحظة وضوح داخلي حقيقية؟ لحظة تذكرت فيها أنك أكثر من أفكارك ومشاعرك؟ تلك اللحظة كانت بداية — حتى لو لم تعرف ذلك وقتها.</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لا يعيش الإنسان في حالة واحدة من الداخل. قد يبدو في الخارج ثابتاً، متماسكاً... لكن في الداخل تتغير حالته كما يتغير الضوء في السماء. ما يتغير ليس الحياة. ما يتغير هو موضع الوعي.</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الحالات الثلاث: الظل، الهدية، أفضل احتمال</w:t>
      </w:r>
    </w:p>
    <w:p>
      <w:pPr>
        <w:spacing w:after="200" w:line="360"/>
        <w:jc w:val="right"/>
      </w:pPr>
      <w:r>
        <w:rPr>
          <w:rFonts w:ascii="Noto Sans Arabic" w:cs="Noto Sans Arabic" w:eastAsia="Noto Sans Arabic" w:hAnsi="Noto Sans Arabic"/>
          <w:sz w:val="28"/>
          <w:szCs w:val="28"/>
        </w:rPr>
        <w:t xml:space="preserve">الظل: أن تعيش من داخل أفكارك دون أن تراها. الهدية: لحظة صافية ترى فيها نفسك فتصبح حرّاً قليلاً. أفضل احتمال: أن يصبح هذا الوعي طبيعتك اليومية لا زيارة عابرة.</w:t>
      </w:r>
    </w:p>
    <w:p>
      <w:pPr>
        <w:spacing w:after="150" w:before="300"/>
        <w:jc w:val="right"/>
      </w:pPr>
      <w:r>
        <w:rPr>
          <w:rFonts w:ascii="Noto Sans Arabic" w:cs="Noto Sans Arabic" w:eastAsia="Noto Sans Arabic" w:hAnsi="Noto Sans Arabic"/>
          <w:b/>
          <w:bCs/>
          <w:color w:val="C58C30"/>
          <w:sz w:val="28"/>
          <w:szCs w:val="28"/>
        </w:rPr>
        <w:t xml:space="preserve">الهدية: حين يأتي الإدراك بلطف مفاجئ</w:t>
      </w:r>
    </w:p>
    <w:p>
      <w:pPr>
        <w:spacing w:after="200" w:line="360"/>
        <w:jc w:val="right"/>
      </w:pPr>
      <w:r>
        <w:rPr>
          <w:rFonts w:ascii="Noto Sans Arabic" w:cs="Noto Sans Arabic" w:eastAsia="Noto Sans Arabic" w:hAnsi="Noto Sans Arabic"/>
          <w:sz w:val="28"/>
          <w:szCs w:val="28"/>
        </w:rPr>
        <w:t xml:space="preserve">حين تبدأ المراقبة، تظهر مسافة صغيرة بينك وبين ما يحدث فيك. ثم يأتي الإدراك — لحظة تقول فيها: كنت أعيش من خوف لا من حقيقة. هذه الفكرة ليست أنا.</w:t>
      </w:r>
    </w:p>
    <w:p>
      <w:pPr>
        <w:spacing w:after="200" w:line="360"/>
        <w:jc w:val="right"/>
      </w:pPr>
      <w:r>
        <w:rPr>
          <w:rFonts w:ascii="Noto Sans Arabic" w:cs="Noto Sans Arabic" w:eastAsia="Noto Sans Arabic" w:hAnsi="Noto Sans Arabic"/>
          <w:sz w:val="28"/>
          <w:szCs w:val="28"/>
        </w:rPr>
        <w:t xml:space="preserve">في هذه اللحظة لا تشعر أنك تعلّمت شيئاً جديداً. تشعر أنك تذكّرت شيئاً قديماً. كأن شيئاً فيك كان يعرف، لكنك لم تكن تسمع.</w:t>
      </w:r>
    </w:p>
    <w:p>
      <w:pPr>
        <w:spacing w:after="150" w:before="300"/>
        <w:jc w:val="right"/>
      </w:pPr>
      <w:r>
        <w:rPr>
          <w:rFonts w:ascii="Noto Sans Arabic" w:cs="Noto Sans Arabic" w:eastAsia="Noto Sans Arabic" w:hAnsi="Noto Sans Arabic"/>
          <w:b/>
          <w:bCs/>
          <w:color w:val="C58C30"/>
          <w:sz w:val="28"/>
          <w:szCs w:val="28"/>
        </w:rPr>
        <w:t xml:space="preserve">أفضل احتمال: الثبات لا الزيارة</w:t>
      </w:r>
    </w:p>
    <w:p>
      <w:pPr>
        <w:spacing w:after="200" w:line="360"/>
        <w:jc w:val="right"/>
      </w:pPr>
      <w:r>
        <w:rPr>
          <w:rFonts w:ascii="Noto Sans Arabic" w:cs="Noto Sans Arabic" w:eastAsia="Noto Sans Arabic" w:hAnsi="Noto Sans Arabic"/>
          <w:sz w:val="28"/>
          <w:szCs w:val="28"/>
        </w:rPr>
        <w:t xml:space="preserve">أفضل احتمال ليس كمالاً. هو أن يصبح الوعي طبيعتك اليومية. أن لا تزور الحضور فقط، بل تقيم فيه. لا أحد يصل إليه مرة واحدة ويبقى. بل هو رحلة عودة مستمرة.</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إِنَّ فِي ذَٰلِكَ لَذِكْرَىٰ لِمَن كَانَ لَهُ قَلْبٌ أَوْ أَلْقَى السَّمْعَ وَهُوَ شَهِيدٌ ﴾</w:t>
      </w:r>
    </w:p>
    <w:p>
      <w:pPr>
        <w:spacing w:after="200" w:line="360"/>
        <w:jc w:val="right"/>
      </w:pPr>
      <w:r>
        <w:rPr>
          <w:rFonts w:ascii="Noto Sans Arabic" w:cs="Noto Sans Arabic" w:eastAsia="Noto Sans Arabic" w:hAnsi="Noto Sans Arabic"/>
          <w:sz w:val="28"/>
          <w:szCs w:val="28"/>
        </w:rPr>
        <w:t xml:space="preserve">القرآن يشترط الحضور. ليس الحفظ. ليس العلم. بل الشهود — أن تكون هناك فعلاً وأنت تقرأ.</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اختر آية واحدة تعرفها جيداً. اقرأها ببطء. ثم اسأل: ماذا يحدث في داخلي الآن وأنا أسمعها؟ ليس ما تعنيه الآية. بل ماذا يحدث فيك حين تسمعها. هذا السؤال هو القلب كله.</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وهذا وحده كافٍ ليغيّر كل شيء. لأنك حين ترى، لا تعود أسيراً كما كنت.</w:t>
      </w:r>
    </w:p>
    <w:p>
      <w:r>
        <w:br w:type="page"/>
      </w:r>
    </w:p>
    <w:p>
      <w:pPr>
        <w:spacing w:after="100" w:before="200"/>
        <w:jc w:val="center"/>
      </w:pPr>
      <w:r>
        <w:rPr>
          <w:rFonts w:ascii="Noto Sans Arabic" w:cs="Noto Sans Arabic" w:eastAsia="Noto Sans Arabic" w:hAnsi="Noto Sans Arabic"/>
          <w:color w:val="C58C30"/>
          <w:sz w:val="22"/>
          <w:szCs w:val="22"/>
        </w:rPr>
        <w:t xml:space="preserve">طريق الإدراك  ·  الفصل الثالث</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البحث عن المعنى</w:t>
      </w:r>
    </w:p>
    <w:p>
      <w:pPr>
        <w:spacing w:after="300" w:before="100"/>
        <w:jc w:val="center"/>
      </w:pPr>
      <w:r>
        <w:rPr>
          <w:rFonts w:ascii="Noto Sans Arabic" w:cs="Noto Sans Arabic" w:eastAsia="Noto Sans Arabic" w:hAnsi="Noto Sans Arabic"/>
          <w:i/>
          <w:iCs/>
          <w:color w:val="666666"/>
          <w:sz w:val="24"/>
          <w:szCs w:val="24"/>
        </w:rPr>
        <w:t xml:space="preserve">القرآن كتجربة لا نصّاً يُحفظ</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لو أُعطيت آية واحدة فقط لبقية عمرك، أي آية تختار؟ ولماذا؟ هذا السؤال لا يبحث عن إجابة صحيحة. بل يكشف أين أنت الآن.</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في مرحلة ما من هذه الرحلة، يتغير السؤال من تلقاء نفسه. لم يعد السؤال: ما الذي يقوله القرآن؟ بل يصبح السؤال: كيف أتفاعل أنا مع ما يقوله القرآن؟</w:t>
      </w:r>
    </w:p>
    <w:p>
      <w:pPr>
        <w:spacing w:after="200" w:line="360"/>
        <w:jc w:val="right"/>
      </w:pPr>
      <w:r>
        <w:rPr>
          <w:rFonts w:ascii="Noto Sans Arabic" w:cs="Noto Sans Arabic" w:eastAsia="Noto Sans Arabic" w:hAnsi="Noto Sans Arabic"/>
          <w:sz w:val="28"/>
          <w:szCs w:val="28"/>
        </w:rPr>
        <w:t xml:space="preserve">الإنسان عبر التاريخ لم يتوقف عن البحث عن المعنى. في الفلسفة والعلم والدين والفن. لكن اللحظة الفارقة تأتي حين يدرك أن المعنى ليس شيئاً يُعثر عليه خارجاً، بل شيء يُكتشف في العلاقة بينك وبين ما تقرأ.</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كيف نقرأ أي آية بوصفها تجربة</w:t>
      </w:r>
    </w:p>
    <w:p>
      <w:pPr>
        <w:spacing w:after="200" w:line="360"/>
        <w:jc w:val="right"/>
      </w:pPr>
      <w:r>
        <w:rPr>
          <w:rFonts w:ascii="Noto Sans Arabic" w:cs="Noto Sans Arabic" w:eastAsia="Noto Sans Arabic" w:hAnsi="Noto Sans Arabic"/>
          <w:sz w:val="28"/>
          <w:szCs w:val="28"/>
        </w:rPr>
        <w:t xml:space="preserve">القراءة الواعية تبدأ بسؤال واحد: ماذا يحدث في داخلي الآن؟ قد يظهر شعور بالراحة. أو ضيق خفي. أو مقاومة. كل هذا ليس خطأً. بل هو المادة الخام للرحلة.</w:t>
      </w:r>
    </w:p>
    <w:p>
      <w:pPr>
        <w:spacing w:after="200" w:line="360"/>
        <w:jc w:val="right"/>
      </w:pPr>
      <w:r>
        <w:rPr>
          <w:rFonts w:ascii="Noto Sans Arabic" w:cs="Noto Sans Arabic" w:eastAsia="Noto Sans Arabic" w:hAnsi="Noto Sans Arabic"/>
          <w:sz w:val="28"/>
          <w:szCs w:val="28"/>
        </w:rPr>
        <w:t xml:space="preserve">لا تبحث عن تفسير جديد. تبدأ ترى نفسك بشكل جديد. هذا هو جوهر الإدراك: أن ترى أن علاقتك بالنص تكشف علاقتك بذاتك.</w:t>
      </w:r>
    </w:p>
    <w:p>
      <w:pPr>
        <w:spacing w:after="150" w:before="300"/>
        <w:jc w:val="right"/>
      </w:pPr>
      <w:r>
        <w:rPr>
          <w:rFonts w:ascii="Noto Sans Arabic" w:cs="Noto Sans Arabic" w:eastAsia="Noto Sans Arabic" w:hAnsi="Noto Sans Arabic"/>
          <w:b/>
          <w:bCs/>
          <w:color w:val="C58C30"/>
          <w:sz w:val="28"/>
          <w:szCs w:val="28"/>
        </w:rPr>
        <w:t xml:space="preserve">التمعّن: حين يبقى الأثر</w:t>
      </w:r>
    </w:p>
    <w:p>
      <w:pPr>
        <w:spacing w:after="200" w:line="360"/>
        <w:jc w:val="right"/>
      </w:pPr>
      <w:r>
        <w:rPr>
          <w:rFonts w:ascii="Noto Sans Arabic" w:cs="Noto Sans Arabic" w:eastAsia="Noto Sans Arabic" w:hAnsi="Noto Sans Arabic"/>
          <w:sz w:val="28"/>
          <w:szCs w:val="28"/>
        </w:rPr>
        <w:t xml:space="preserve">التمعّن لا يحدث أثناء القراءة فقط. بل يحدث بعدها. حين تغلق المصحف وتعود إلى يومك. يظهر السؤال الحقيقي: هل بقي شيء من الآية في داخلي؟</w:t>
      </w:r>
    </w:p>
    <w:p>
      <w:pPr>
        <w:spacing w:after="200" w:line="360"/>
        <w:jc w:val="right"/>
      </w:pPr>
      <w:r>
        <w:rPr>
          <w:rFonts w:ascii="Noto Sans Arabic" w:cs="Noto Sans Arabic" w:eastAsia="Noto Sans Arabic" w:hAnsi="Noto Sans Arabic"/>
          <w:sz w:val="28"/>
          <w:szCs w:val="28"/>
        </w:rPr>
        <w:t xml:space="preserve">التمعّن يعني أن تظل قريباً من المعنى. أن لا تتركه كفكرة جميلة، بل تراقب كيف يعيش معك في المواقف الصغيرة.</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ليست المسألة أن تقرأ كثيراً. بل أن تقرأ بوعي. ليست المسألة أن تختم القرآن. بل أن تسمح لآية واحدة أن تغيّرك.</w:t>
      </w:r>
    </w:p>
    <w:p>
      <w:pPr>
        <w:spacing w:after="200" w:line="360"/>
        <w:jc w:val="right"/>
      </w:pPr>
      <w:r>
        <w:rPr>
          <w:rFonts w:ascii="Noto Sans Arabic" w:cs="Noto Sans Arabic" w:eastAsia="Noto Sans Arabic" w:hAnsi="Noto Sans Arabic"/>
          <w:sz w:val="28"/>
          <w:szCs w:val="28"/>
        </w:rPr>
        <w:t xml:space="preserve">التدبّر ليس التفسير. التدبّر أن تجلس مع الآية حتى تتكلم معك شخصياً. أن تسألها وتسمع الجواب في داخلك.</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كِتَابٌ أَنزَلْنَاهُ إِلَيْكَ مُبَارَكٌ لِّيَدَّبَّرُوا آيَاتِهِ ﴾</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اقرأ آية واحدة فقط اليوم. لا أكثر. اجلس معها خمس دقائق. اسأل: ماذا تقول لي هذه الآية عن نفسي — لا عن الدين بشكل عام؟</w:t>
      </w:r>
    </w:p>
    <w:p>
      <w:pPr>
        <w:spacing w:after="200" w:line="360"/>
        <w:jc w:val="right"/>
      </w:pPr>
      <w:r>
        <w:rPr>
          <w:rFonts w:ascii="Noto Sans Arabic" w:cs="Noto Sans Arabic" w:eastAsia="Noto Sans Arabic" w:hAnsi="Noto Sans Arabic"/>
          <w:sz w:val="28"/>
          <w:szCs w:val="28"/>
        </w:rPr>
        <w:t xml:space="preserve">اكتب ما يأتيك. حتى لو كان غريباً. حتى لو كان مزعجاً.</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ربما لم تكن مدينة المعنى بعيدة... ربما كانت تنتظر أن تقرأ بصدق فقط.</w:t>
      </w:r>
    </w:p>
    <w:p>
      <w:r>
        <w:br w:type="page"/>
      </w:r>
    </w:p>
    <w:p>
      <w:pPr>
        <w:spacing w:after="100" w:before="200"/>
        <w:jc w:val="center"/>
      </w:pPr>
      <w:r>
        <w:rPr>
          <w:rFonts w:ascii="Noto Sans Arabic" w:cs="Noto Sans Arabic" w:eastAsia="Noto Sans Arabic" w:hAnsi="Noto Sans Arabic"/>
          <w:color w:val="C58C30"/>
          <w:sz w:val="22"/>
          <w:szCs w:val="22"/>
        </w:rPr>
        <w:t xml:space="preserve">طريق الإدراك  ·  الفصل الرابع</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طريق الإدراك</w:t>
      </w:r>
    </w:p>
    <w:p>
      <w:pPr>
        <w:spacing w:after="300" w:before="100"/>
        <w:jc w:val="center"/>
      </w:pPr>
      <w:r>
        <w:rPr>
          <w:rFonts w:ascii="Noto Sans Arabic" w:cs="Noto Sans Arabic" w:eastAsia="Noto Sans Arabic" w:hAnsi="Noto Sans Arabic"/>
          <w:i/>
          <w:iCs/>
          <w:color w:val="666666"/>
          <w:sz w:val="24"/>
          <w:szCs w:val="24"/>
        </w:rPr>
        <w:t xml:space="preserve">المراقبة، الإدراك، التمعّن — أسلوب وجود</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هل تعرف الفرق بين أن تفكّر في مشكلة... وبين أن تلاحظ أنك تفكّر في مشكلة؟ هذه المسافة الصغيرة بين الفكر والرائي — هي كل شيء.</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هذه الرحلة لا تقوم على المفاهيم وحدها... بل على ثلاث مهارات داخلية. إذا لم تتجذر في الحياة اليومية، يبقى كل ما سبق مجرد كلمات جميلة.</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المراقبة: بداية كل شيء</w:t>
      </w:r>
    </w:p>
    <w:p>
      <w:pPr>
        <w:spacing w:after="200" w:line="360"/>
        <w:jc w:val="right"/>
      </w:pPr>
      <w:r>
        <w:rPr>
          <w:rFonts w:ascii="Noto Sans Arabic" w:cs="Noto Sans Arabic" w:eastAsia="Noto Sans Arabic" w:hAnsi="Noto Sans Arabic"/>
          <w:sz w:val="28"/>
          <w:szCs w:val="28"/>
        </w:rPr>
        <w:t xml:space="preserve">المراقبة الحقيقية ألطف من أن تكون محاسبة. هي أن ترى ما يحدث داخلك دون أن تتدخل. لا لتغيّره. ولا لتصحّحه. فقط لترى. من يمارسها بصدق يكتشف أن أغلب حياته السابقة كانت تُعاش دون رؤية.</w:t>
      </w:r>
    </w:p>
    <w:p>
      <w:pPr>
        <w:spacing w:after="200" w:line="360"/>
        <w:jc w:val="right"/>
      </w:pPr>
      <w:r>
        <w:rPr>
          <w:rFonts w:ascii="Noto Sans Arabic" w:cs="Noto Sans Arabic" w:eastAsia="Noto Sans Arabic" w:hAnsi="Noto Sans Arabic"/>
          <w:sz w:val="28"/>
          <w:szCs w:val="28"/>
        </w:rPr>
        <w:t xml:space="preserve">ثم تأتي لحظة المراقبة، فتظهر مسافة صغيرة بينك وبين ما يحدث فيك. مسافة لا تُلغي المشاعر، لكنها تمنعها من أن تبتلعك.</w:t>
      </w:r>
    </w:p>
    <w:p>
      <w:pPr>
        <w:spacing w:after="150" w:before="300"/>
        <w:jc w:val="right"/>
      </w:pPr>
      <w:r>
        <w:rPr>
          <w:rFonts w:ascii="Noto Sans Arabic" w:cs="Noto Sans Arabic" w:eastAsia="Noto Sans Arabic" w:hAnsi="Noto Sans Arabic"/>
          <w:b/>
          <w:bCs/>
          <w:color w:val="C58C30"/>
          <w:sz w:val="28"/>
          <w:szCs w:val="28"/>
        </w:rPr>
        <w:t xml:space="preserve">الإدراك: لحظة صافية</w:t>
      </w:r>
    </w:p>
    <w:p>
      <w:pPr>
        <w:spacing w:after="200" w:line="360"/>
        <w:jc w:val="right"/>
      </w:pPr>
      <w:r>
        <w:rPr>
          <w:rFonts w:ascii="Noto Sans Arabic" w:cs="Noto Sans Arabic" w:eastAsia="Noto Sans Arabic" w:hAnsi="Noto Sans Arabic"/>
          <w:sz w:val="28"/>
          <w:szCs w:val="28"/>
        </w:rPr>
        <w:t xml:space="preserve">الإدراك ليس نتيجة جهد ذهني. هو لحظة ترى فيها الحقيقة دون أن تبذل جهداً لرؤيتها. قد تأتي أثناء قراءة آية، أو أثناء صمت طويل، أو في موقف مؤلم. الإدراك الحقيقي لا يجعلك تشعر بالتفوق. بل بخفة غريبة. كأن عبئاً سقط.</w:t>
      </w:r>
    </w:p>
    <w:p>
      <w:pPr>
        <w:spacing w:after="150" w:before="300"/>
        <w:jc w:val="right"/>
      </w:pPr>
      <w:r>
        <w:rPr>
          <w:rFonts w:ascii="Noto Sans Arabic" w:cs="Noto Sans Arabic" w:eastAsia="Noto Sans Arabic" w:hAnsi="Noto Sans Arabic"/>
          <w:b/>
          <w:bCs/>
          <w:color w:val="C58C30"/>
          <w:sz w:val="28"/>
          <w:szCs w:val="28"/>
        </w:rPr>
        <w:t xml:space="preserve">التمعّن: الثبات لا الزيارة</w:t>
      </w:r>
    </w:p>
    <w:p>
      <w:pPr>
        <w:spacing w:after="200" w:line="360"/>
        <w:jc w:val="right"/>
      </w:pPr>
      <w:r>
        <w:rPr>
          <w:rFonts w:ascii="Noto Sans Arabic" w:cs="Noto Sans Arabic" w:eastAsia="Noto Sans Arabic" w:hAnsi="Noto Sans Arabic"/>
          <w:sz w:val="28"/>
          <w:szCs w:val="28"/>
        </w:rPr>
        <w:t xml:space="preserve">كثير من الناس يصلون إلى لحظات إدراك جميلة. ثم يعودون كما كانوا. لأن الإدراك يولد لحظة... لكنه لا يثبت مقاماً. التمعّن هو أن تظل قريباً من الحقيقة التي أدركتها وأن تعود بلطف حين تبتعد.</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الصدق مع النفس هو العمود الفقري. كل من يسير بصدق يكتشف أنه لم يعد يعيش كما كان يعيش قبل أن يبدأ.</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وَفِي أَنفُسِكُمْ أَفَلَا تُبْصِرُونَ ﴾</w:t>
      </w:r>
    </w:p>
    <w:p>
      <w:pPr>
        <w:spacing w:after="200" w:line="360"/>
        <w:jc w:val="right"/>
      </w:pPr>
      <w:r>
        <w:rPr>
          <w:rFonts w:ascii="Noto Sans Arabic" w:cs="Noto Sans Arabic" w:eastAsia="Noto Sans Arabic" w:hAnsi="Noto Sans Arabic"/>
          <w:sz w:val="28"/>
          <w:szCs w:val="28"/>
        </w:rPr>
        <w:t xml:space="preserve">القرآن يضع النفس كآية. آية داخلية تستحق القراءة بنفس الجدية التي تُقرأ بها الآيات الخارجية.</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في لحظة انفعال قادمة — غضب، قلق، خوف — حاول شيئاً واحداً فقط: قبل أن تتصرف، خصص ثلاثين ثانية لتلاحظ. ما الذي يحدث في جسدك؟ ما الفكرة التي تدور في ذهنك؟</w:t>
      </w:r>
    </w:p>
    <w:p>
      <w:pPr>
        <w:spacing w:after="200" w:line="360"/>
        <w:jc w:val="right"/>
      </w:pPr>
      <w:r>
        <w:rPr>
          <w:rFonts w:ascii="Noto Sans Arabic" w:cs="Noto Sans Arabic" w:eastAsia="Noto Sans Arabic" w:hAnsi="Noto Sans Arabic"/>
          <w:sz w:val="28"/>
          <w:szCs w:val="28"/>
        </w:rPr>
        <w:t xml:space="preserve">لا تحكم. فقط لاحظ. هذا وحده يكفي.</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من هذه النقطة، يصبح كل ما سيأتي بعد هذا الفصل أكثر واقعية. لأننا لم نعد نتحدث عن أفكار... بل عن أرض داخلية بدأت تتشكل.</w:t>
      </w:r>
    </w:p>
    <w:p>
      <w:r>
        <w:br w:type="page"/>
      </w:r>
    </w:p>
    <w:p>
      <w:pPr>
        <w:spacing w:after="100" w:before="200"/>
        <w:jc w:val="center"/>
      </w:pPr>
      <w:r>
        <w:rPr>
          <w:rFonts w:ascii="Noto Sans Arabic" w:cs="Noto Sans Arabic" w:eastAsia="Noto Sans Arabic" w:hAnsi="Noto Sans Arabic"/>
          <w:color w:val="C58C30"/>
          <w:sz w:val="22"/>
          <w:szCs w:val="22"/>
        </w:rPr>
        <w:t xml:space="preserve">ساحة الفهم  ·  الفصل الخامس</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القرآن كخريطة</w:t>
      </w:r>
    </w:p>
    <w:p>
      <w:pPr>
        <w:spacing w:after="300" w:before="100"/>
        <w:jc w:val="center"/>
      </w:pPr>
      <w:r>
        <w:rPr>
          <w:rFonts w:ascii="Noto Sans Arabic" w:cs="Noto Sans Arabic" w:eastAsia="Noto Sans Arabic" w:hAnsi="Noto Sans Arabic"/>
          <w:i/>
          <w:iCs/>
          <w:color w:val="666666"/>
          <w:sz w:val="24"/>
          <w:szCs w:val="24"/>
        </w:rPr>
        <w:t xml:space="preserve">الفاتحة — مدخل الحياة لا مقدمة القراءة</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كم مرة قرأت الفاتحة في حياتك؟ هل تذكر آخر مرة قرأتها وكنت حاضراً بالكامل مع كل كلمة؟ هذا هو الفرق بين التلاوة والتجربة.</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ليست الفاتحة سورة تُفتتح بها القراءة فقط. الفاتحة هي الحالة التي يُفترض أن تُفتتح بها النفس. كل من يقرأ القرآن يبدأ بها، لكن قليلاً من الناس يدخل منها.</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بسم الله — إعادة ضبط نقطة البداية</w:t>
      </w:r>
    </w:p>
    <w:p>
      <w:pPr>
        <w:spacing w:after="200" w:line="360"/>
        <w:jc w:val="right"/>
      </w:pPr>
      <w:r>
        <w:rPr>
          <w:rFonts w:ascii="Noto Sans Arabic" w:cs="Noto Sans Arabic" w:eastAsia="Noto Sans Arabic" w:hAnsi="Noto Sans Arabic"/>
          <w:sz w:val="28"/>
          <w:szCs w:val="28"/>
        </w:rPr>
        <w:t xml:space="preserve">أغلب الناس يقرأون البسملة كافتتاح لفظي. لكن حين تقرأها بوعي، تكتشف أنها إعلان داخلي: أنا لا أبدأ من خوفي. أنا أبدأ من اتصال. هل أقول بسم الله فعلاً... أم أقولها فقط بلساني؟</w:t>
      </w:r>
    </w:p>
    <w:p>
      <w:pPr>
        <w:spacing w:after="150" w:before="300"/>
        <w:jc w:val="right"/>
      </w:pPr>
      <w:r>
        <w:rPr>
          <w:rFonts w:ascii="Noto Sans Arabic" w:cs="Noto Sans Arabic" w:eastAsia="Noto Sans Arabic" w:hAnsi="Noto Sans Arabic"/>
          <w:b/>
          <w:bCs/>
          <w:color w:val="C58C30"/>
          <w:sz w:val="28"/>
          <w:szCs w:val="28"/>
        </w:rPr>
        <w:t xml:space="preserve">الحمد لله — الاتساع لا الإنكار</w:t>
      </w:r>
    </w:p>
    <w:p>
      <w:pPr>
        <w:spacing w:after="200" w:line="360"/>
        <w:jc w:val="right"/>
      </w:pPr>
      <w:r>
        <w:rPr>
          <w:rFonts w:ascii="Noto Sans Arabic" w:cs="Noto Sans Arabic" w:eastAsia="Noto Sans Arabic" w:hAnsi="Noto Sans Arabic"/>
          <w:sz w:val="28"/>
          <w:szCs w:val="28"/>
        </w:rPr>
        <w:t xml:space="preserve">في الظل، يقرأ الإنسان هذه الآية وقلبه ممتلئ بالاعتراض: كيف أحمد... وأنا أتألم؟ لكن حين يبدأ الإدراك، يظهر شيء جميل: أن الحمد ليس إنكاراً للألم، بل اتساعاً للرؤية. لا يعني أن كل شيء مثالي. يعني أنك لم تعد ترى الحياة كعدو.</w:t>
      </w:r>
    </w:p>
    <w:p>
      <w:pPr>
        <w:spacing w:after="150" w:before="300"/>
        <w:jc w:val="right"/>
      </w:pPr>
      <w:r>
        <w:rPr>
          <w:rFonts w:ascii="Noto Sans Arabic" w:cs="Noto Sans Arabic" w:eastAsia="Noto Sans Arabic" w:hAnsi="Noto Sans Arabic"/>
          <w:b/>
          <w:bCs/>
          <w:color w:val="C58C30"/>
          <w:sz w:val="28"/>
          <w:szCs w:val="28"/>
        </w:rPr>
        <w:t xml:space="preserve">إياك نعبد وإياك نستعين — نهاية الازدواجية</w:t>
      </w:r>
    </w:p>
    <w:p>
      <w:pPr>
        <w:spacing w:after="200" w:line="360"/>
        <w:jc w:val="right"/>
      </w:pPr>
      <w:r>
        <w:rPr>
          <w:rFonts w:ascii="Noto Sans Arabic" w:cs="Noto Sans Arabic" w:eastAsia="Noto Sans Arabic" w:hAnsi="Noto Sans Arabic"/>
          <w:sz w:val="28"/>
          <w:szCs w:val="28"/>
        </w:rPr>
        <w:t xml:space="preserve">هذه الآية تكشف التناقض الخفي: نقول إياك نعبد... لكن قلوبنا معلقة بأشياء كثيرة. حين يصل الإنسان إلى التمعّن، تبدأ هذه الآية تعيد ترتيب الداخل. يخف التعلق. يبدأ الإنسان يشعر أنه لم يعد وحده.</w:t>
      </w:r>
    </w:p>
    <w:p>
      <w:pPr>
        <w:spacing w:after="150" w:before="300"/>
        <w:jc w:val="right"/>
      </w:pPr>
      <w:r>
        <w:rPr>
          <w:rFonts w:ascii="Noto Sans Arabic" w:cs="Noto Sans Arabic" w:eastAsia="Noto Sans Arabic" w:hAnsi="Noto Sans Arabic"/>
          <w:b/>
          <w:bCs/>
          <w:color w:val="C58C30"/>
          <w:sz w:val="28"/>
          <w:szCs w:val="28"/>
        </w:rPr>
        <w:t xml:space="preserve">اهدنا الصراط المستقيم — السؤال الذي لا ينتهي</w:t>
      </w:r>
    </w:p>
    <w:p>
      <w:pPr>
        <w:spacing w:after="200" w:line="360"/>
        <w:jc w:val="right"/>
      </w:pPr>
      <w:r>
        <w:rPr>
          <w:rFonts w:ascii="Noto Sans Arabic" w:cs="Noto Sans Arabic" w:eastAsia="Noto Sans Arabic" w:hAnsi="Noto Sans Arabic"/>
          <w:sz w:val="28"/>
          <w:szCs w:val="28"/>
        </w:rPr>
        <w:t xml:space="preserve">في التمعّن، تتحول هذه الآية إلى سؤال داخلي مستمر: هل هذا الطريق الذي أمشي فيه الآن يشبه الصراط الذي أريده لروحي؟ وهنا تصبح الحياة نفسها صلاة ممتدة.</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بِسْمِ اللَّهِ الرَّحْمَٰنِ الرَّحِيمِ · الْحَمْدُ لِلَّهِ رَبِّ الْعَالَمِينَ ﴾</w:t>
      </w:r>
    </w:p>
    <w:p>
      <w:pPr>
        <w:spacing w:after="200" w:line="360"/>
        <w:jc w:val="right"/>
      </w:pPr>
      <w:r>
        <w:rPr>
          <w:rFonts w:ascii="Noto Sans Arabic" w:cs="Noto Sans Arabic" w:eastAsia="Noto Sans Arabic" w:hAnsi="Noto Sans Arabic"/>
          <w:sz w:val="28"/>
          <w:szCs w:val="28"/>
        </w:rPr>
        <w:t xml:space="preserve">الفاتحة خريطة كاملة: تبدأ بالتوحيد، تمر بالعبودية الواعية، وتنتهي بطلب الهداية. رحلة كاملة في سبع آيات.</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اقرأ الفاتحة الآن ببطء شديد. بعد كل آية توقف. اسأل: ماذا يحدث في داخلي الآن؟ هل أنا حاضر؟ هل أنا مقاوم؟ هل أنا غائب؟ لا تحكم على ما تجد. فقط لاحظ.</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الفاتحة لا تعلّمك ماذا تقول، بل تعلّمك من تكون وأنت تقول.</w:t>
      </w:r>
    </w:p>
    <w:p>
      <w:r>
        <w:br w:type="page"/>
      </w:r>
    </w:p>
    <w:p>
      <w:pPr>
        <w:spacing w:after="100" w:before="200"/>
        <w:jc w:val="center"/>
      </w:pPr>
      <w:r>
        <w:rPr>
          <w:rFonts w:ascii="Noto Sans Arabic" w:cs="Noto Sans Arabic" w:eastAsia="Noto Sans Arabic" w:hAnsi="Noto Sans Arabic"/>
          <w:color w:val="C58C30"/>
          <w:sz w:val="22"/>
          <w:szCs w:val="22"/>
        </w:rPr>
        <w:t xml:space="preserve">ساحة الفهم  ·  الفصل السادس</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الإنسان في مرآة القرآن</w:t>
      </w:r>
    </w:p>
    <w:p>
      <w:pPr>
        <w:spacing w:after="300" w:before="100"/>
        <w:jc w:val="center"/>
      </w:pPr>
      <w:r>
        <w:rPr>
          <w:rFonts w:ascii="Noto Sans Arabic" w:cs="Noto Sans Arabic" w:eastAsia="Noto Sans Arabic" w:hAnsi="Noto Sans Arabic"/>
          <w:i/>
          <w:iCs/>
          <w:color w:val="666666"/>
          <w:sz w:val="24"/>
          <w:szCs w:val="24"/>
        </w:rPr>
        <w:t xml:space="preserve">الصلاة — نظام يومي لإعادة ضبط الوعي</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ما الذي تفكر فيه عادةً أثناء الصلاة؟ إذا كان جوابك "أشياء كثيرة" — فهذا ليس فشلاً. هذا هو بالضبط ما يُعالجه هذا الفصل.</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الصلاة ليست استراحة من الحياة. الصلاة هي المكان الذي تُعاد فيه الحياة إلى مركزها.</w:t>
      </w:r>
    </w:p>
    <w:p>
      <w:pPr>
        <w:spacing w:after="200" w:line="360"/>
        <w:jc w:val="right"/>
      </w:pPr>
      <w:r>
        <w:rPr>
          <w:rFonts w:ascii="Noto Sans Arabic" w:cs="Noto Sans Arabic" w:eastAsia="Noto Sans Arabic" w:hAnsi="Noto Sans Arabic"/>
          <w:sz w:val="28"/>
          <w:szCs w:val="28"/>
        </w:rPr>
        <w:t xml:space="preserve">كثير من الناس يصلّون... لكن قليلاً منهم يدخل الصلاة. يؤدّون الحركات. يحفظون الكلمات. ثم يخرجون كما دخلوا: بنفس التوتر، بنفس الثقل.</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الله أكبر — قرار لا لفظ</w:t>
      </w:r>
    </w:p>
    <w:p>
      <w:pPr>
        <w:spacing w:after="200" w:line="360"/>
        <w:jc w:val="right"/>
      </w:pPr>
      <w:r>
        <w:rPr>
          <w:rFonts w:ascii="Noto Sans Arabic" w:cs="Noto Sans Arabic" w:eastAsia="Noto Sans Arabic" w:hAnsi="Noto Sans Arabic"/>
          <w:sz w:val="28"/>
          <w:szCs w:val="28"/>
        </w:rPr>
        <w:t xml:space="preserve">الله أكبر ليست جملة تُقال. هي قرار يُتخذ. في الظل تُقال الكلمة ولا يحدث شيء. في التمعّن تُقال الكلمة وتترك ما بيدك. كأنك تقول: ما أحمله الآن ليس بحجم ما أدخل إليه.</w:t>
      </w:r>
    </w:p>
    <w:p>
      <w:pPr>
        <w:spacing w:after="150" w:before="300"/>
        <w:jc w:val="right"/>
      </w:pPr>
      <w:r>
        <w:rPr>
          <w:rFonts w:ascii="Noto Sans Arabic" w:cs="Noto Sans Arabic" w:eastAsia="Noto Sans Arabic" w:hAnsi="Noto Sans Arabic"/>
          <w:b/>
          <w:bCs/>
          <w:color w:val="C58C30"/>
          <w:sz w:val="28"/>
          <w:szCs w:val="28"/>
        </w:rPr>
        <w:t xml:space="preserve">الركوع — حين تنحني الصورة</w:t>
      </w:r>
    </w:p>
    <w:p>
      <w:pPr>
        <w:spacing w:after="200" w:line="360"/>
        <w:jc w:val="right"/>
      </w:pPr>
      <w:r>
        <w:rPr>
          <w:rFonts w:ascii="Noto Sans Arabic" w:cs="Noto Sans Arabic" w:eastAsia="Noto Sans Arabic" w:hAnsi="Noto Sans Arabic"/>
          <w:sz w:val="28"/>
          <w:szCs w:val="28"/>
        </w:rPr>
        <w:t xml:space="preserve">الركوع هو تخفيف للكبرياء الخفي. لا تنحني كرامتك، بل تنحني الصورة التي ظننت أنك أنت — الصورة التي تريد السيطرة، التي تريد أن تكون دائماً على حق.</w:t>
      </w:r>
    </w:p>
    <w:p>
      <w:pPr>
        <w:spacing w:after="150" w:before="300"/>
        <w:jc w:val="right"/>
      </w:pPr>
      <w:r>
        <w:rPr>
          <w:rFonts w:ascii="Noto Sans Arabic" w:cs="Noto Sans Arabic" w:eastAsia="Noto Sans Arabic" w:hAnsi="Noto Sans Arabic"/>
          <w:b/>
          <w:bCs/>
          <w:color w:val="C58C30"/>
          <w:sz w:val="28"/>
          <w:szCs w:val="28"/>
        </w:rPr>
        <w:t xml:space="preserve">السجود — أقرب ما تكون</w:t>
      </w:r>
    </w:p>
    <w:p>
      <w:pPr>
        <w:spacing w:after="200" w:line="360"/>
        <w:jc w:val="right"/>
      </w:pPr>
      <w:r>
        <w:rPr>
          <w:rFonts w:ascii="Noto Sans Arabic" w:cs="Noto Sans Arabic" w:eastAsia="Noto Sans Arabic" w:hAnsi="Noto Sans Arabic"/>
          <w:sz w:val="28"/>
          <w:szCs w:val="28"/>
        </w:rPr>
        <w:t xml:space="preserve">السجود أعمق لحظة صدق في الصلاة. ليس لأنك في الأسفل، بل لأنك تترك الدفاع. يسجد الجسد والقلب معاً. وهنا يحدث شيء لا يُوصف: قرب بلا طلب. طمأنينة بلا تفسير.</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التمعّن في الصلاة يعني أن تصبح الصلاة نقطة العودة. حين تبتعد... تعود. لا تحاسب نفسك على الغياب، بل تعلّم نفسك العودة.</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إِنَّ الصَّلَاةَ تَنْهَىٰ عَنِ الْفَحْشَاءِ وَالْمُنكَرِ ﴾</w:t>
      </w:r>
    </w:p>
    <w:p>
      <w:pPr>
        <w:spacing w:after="200" w:line="360"/>
        <w:jc w:val="right"/>
      </w:pPr>
      <w:r>
        <w:rPr>
          <w:rFonts w:ascii="Noto Sans Arabic" w:cs="Noto Sans Arabic" w:eastAsia="Noto Sans Arabic" w:hAnsi="Noto Sans Arabic"/>
          <w:sz w:val="28"/>
          <w:szCs w:val="28"/>
        </w:rPr>
        <w:t xml:space="preserve">الصلاة لا تنهى بالإلزام. تنهى بالتحول الداخلي. بإعادة ضبط الوعي خمس مرات في اليوم. هذا أعمق نظام للتحول الذاتي عرفه الإنسان.</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في الصلاة القادمة، ركّز على شيء واحد فقط. لا تحاول أن تكون خاشعاً بالكامل. فقط ركّز على "الله أكبر" في البداية. قلها وأنت تعني كل كلمة. ثم لاحظ ما يحدث بعدها.</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من يعرف كيف يعود، لا يضيع حتى لو تاه قليلاً.</w:t>
      </w:r>
    </w:p>
    <w:p>
      <w:r>
        <w:br w:type="page"/>
      </w:r>
    </w:p>
    <w:p>
      <w:pPr>
        <w:spacing w:after="100" w:before="200"/>
        <w:jc w:val="center"/>
      </w:pPr>
      <w:r>
        <w:rPr>
          <w:rFonts w:ascii="Noto Sans Arabic" w:cs="Noto Sans Arabic" w:eastAsia="Noto Sans Arabic" w:hAnsi="Noto Sans Arabic"/>
          <w:color w:val="C58C30"/>
          <w:sz w:val="22"/>
          <w:szCs w:val="22"/>
        </w:rPr>
        <w:t xml:space="preserve">بيت اليقين  |  محور (1)  ·  الفصل السابع</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العقل الذي يبحث</w:t>
      </w:r>
    </w:p>
    <w:p>
      <w:pPr>
        <w:spacing w:after="300" w:before="100"/>
        <w:jc w:val="center"/>
      </w:pPr>
      <w:r>
        <w:rPr>
          <w:rFonts w:ascii="Noto Sans Arabic" w:cs="Noto Sans Arabic" w:eastAsia="Noto Sans Arabic" w:hAnsi="Noto Sans Arabic"/>
          <w:i/>
          <w:iCs/>
          <w:color w:val="666666"/>
          <w:sz w:val="24"/>
          <w:szCs w:val="24"/>
        </w:rPr>
        <w:t xml:space="preserve">الهوية — من أنا بلغة القرآن؟</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لو طُلب منك أن تصف نفسك بجملة واحدة دون أن تذكر عملك أو علاقاتك أو إنجازاتك — ماذا تقول؟ هذا الصمت هو المكان الذي يبدأ منه هذا الفصل.</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أكثر سؤال يرهق الإنسان ليس: ماذا أريد؟ بل: من أنا؟ لأن كل ما يأتي بعده يتشكل على أساسه.</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حين تُبنى الهوية من الخارج</w:t>
      </w:r>
    </w:p>
    <w:p>
      <w:pPr>
        <w:spacing w:after="200" w:line="360"/>
        <w:jc w:val="right"/>
      </w:pPr>
      <w:r>
        <w:rPr>
          <w:rFonts w:ascii="Noto Sans Arabic" w:cs="Noto Sans Arabic" w:eastAsia="Noto Sans Arabic" w:hAnsi="Noto Sans Arabic"/>
          <w:sz w:val="28"/>
          <w:szCs w:val="28"/>
        </w:rPr>
        <w:t xml:space="preserve">في الظل، تتشكّل هوية الإنسان من مصادر خارجية كلها: رأي الناس، تجارب الماضي، النجاح والفشل. وهنا تصبح الهوية هشة. تتقلب مع الظروف.</w:t>
      </w:r>
    </w:p>
    <w:p>
      <w:pPr>
        <w:spacing w:after="150" w:before="300"/>
        <w:jc w:val="right"/>
      </w:pPr>
      <w:r>
        <w:rPr>
          <w:rFonts w:ascii="Noto Sans Arabic" w:cs="Noto Sans Arabic" w:eastAsia="Noto Sans Arabic" w:hAnsi="Noto Sans Arabic"/>
          <w:b/>
          <w:bCs/>
          <w:color w:val="C58C30"/>
          <w:sz w:val="28"/>
          <w:szCs w:val="28"/>
        </w:rPr>
        <w:t xml:space="preserve">القرآن يعرّفك من جذرك</w:t>
      </w:r>
    </w:p>
    <w:p>
      <w:pPr>
        <w:spacing w:after="200" w:line="360"/>
        <w:jc w:val="right"/>
      </w:pPr>
      <w:r>
        <w:rPr>
          <w:rFonts w:ascii="Noto Sans Arabic" w:cs="Noto Sans Arabic" w:eastAsia="Noto Sans Arabic" w:hAnsi="Noto Sans Arabic"/>
          <w:sz w:val="28"/>
          <w:szCs w:val="28"/>
        </w:rPr>
        <w:t xml:space="preserve">القرآن لا يعرّفك بدورك، ولا بمكانتك. يعرّفك بأنك مخلوق واعٍ، مختار، مسؤول، قابل للترقي. الإنسان في القرآن ليس ضحية. وليس آلة. بل كائن يختار، ويتعلم، ويخطئ، ويعود.</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من لا يعرف من هو، لا يعرف كيف يحب. ولا كيف يختار. ولا كيف يعطي. ولا كيف يبني.</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وَلَقَدْ كَرَّمْنَا بَنِي آدَمَ ﴾</w:t>
      </w:r>
    </w:p>
    <w:p>
      <w:pPr>
        <w:spacing w:after="200" w:line="360"/>
        <w:jc w:val="right"/>
      </w:pPr>
      <w:r>
        <w:rPr>
          <w:rFonts w:ascii="Noto Sans Arabic" w:cs="Noto Sans Arabic" w:eastAsia="Noto Sans Arabic" w:hAnsi="Noto Sans Arabic"/>
          <w:sz w:val="28"/>
          <w:szCs w:val="28"/>
        </w:rPr>
        <w:t xml:space="preserve">ليست تكريماً جماعياً فقط. هي إعادة تعريف لهويتك من الجذر. أنت محترم بطبيعتك، لا بإنجازاتك.</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اكتب ثلاث صفات تصف بها نفسك — لكن لا يسمح لها أن تكون إنجازات أو أدوار. فقط: من أنت في جوهرك؟ إذا كان الأمر صعباً، فهذا تماماً ما يقصده هذا الفصل.</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الهوية ليست ما تملك، ولا ما تفعل، ولا ما يقوله الناس. الهوية هي ما يبقى حين يختفي كل شيء آخر.</w:t>
      </w:r>
    </w:p>
    <w:p>
      <w:r>
        <w:br w:type="page"/>
      </w:r>
    </w:p>
    <w:p>
      <w:pPr>
        <w:spacing w:after="100" w:before="200"/>
        <w:jc w:val="center"/>
      </w:pPr>
      <w:r>
        <w:rPr>
          <w:rFonts w:ascii="Noto Sans Arabic" w:cs="Noto Sans Arabic" w:eastAsia="Noto Sans Arabic" w:hAnsi="Noto Sans Arabic"/>
          <w:color w:val="C58C30"/>
          <w:sz w:val="22"/>
          <w:szCs w:val="22"/>
        </w:rPr>
        <w:t xml:space="preserve">بيت اليقين  |  محور (2)  ·  الفصل الثامن</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القلب الذي يدرك</w:t>
      </w:r>
    </w:p>
    <w:p>
      <w:pPr>
        <w:spacing w:after="300" w:before="100"/>
        <w:jc w:val="center"/>
      </w:pPr>
      <w:r>
        <w:rPr>
          <w:rFonts w:ascii="Noto Sans Arabic" w:cs="Noto Sans Arabic" w:eastAsia="Noto Sans Arabic" w:hAnsi="Noto Sans Arabic"/>
          <w:i/>
          <w:iCs/>
          <w:color w:val="666666"/>
          <w:sz w:val="24"/>
          <w:szCs w:val="24"/>
        </w:rPr>
        <w:t xml:space="preserve">العلاقات — حين يتوقف الإنسان عن البحث عن نفسه في الآخر</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في علاقاتك المهمة — هل تقترب من الآخر لأنك ممتلئ وتريد العطاء؟ أم لأنك محتاج وتريد الأخذ؟ لا حكم. فقط صدق.</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العلاقات لا تُرهق الإنسان لأنها صعبة، بل لأنها تكشف ما لم يُحسم في الداخل. كل علاقة هي مرآة دقيقة لموضع وعيك.</w:t>
      </w:r>
    </w:p>
    <w:p>
      <w:pPr>
        <w:spacing w:after="200" w:line="360"/>
        <w:jc w:val="right"/>
      </w:pPr>
      <w:r>
        <w:rPr>
          <w:rFonts w:ascii="Noto Sans Arabic" w:cs="Noto Sans Arabic" w:eastAsia="Noto Sans Arabic" w:hAnsi="Noto Sans Arabic"/>
          <w:sz w:val="28"/>
          <w:szCs w:val="28"/>
        </w:rPr>
        <w:t xml:space="preserve">أغلب الناس لا يدخلون العلاقات من وعي، بل من احتياج. نحتاجه ليكمل نقصاً. ليثبت قيمة. وهنا تصبح العلاقات ثقيلة.</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القرب من الامتلاء لا من الاحتياج</w:t>
      </w:r>
    </w:p>
    <w:p>
      <w:pPr>
        <w:spacing w:after="200" w:line="360"/>
        <w:jc w:val="right"/>
      </w:pPr>
      <w:r>
        <w:rPr>
          <w:rFonts w:ascii="Noto Sans Arabic" w:cs="Noto Sans Arabic" w:eastAsia="Noto Sans Arabic" w:hAnsi="Noto Sans Arabic"/>
          <w:sz w:val="28"/>
          <w:szCs w:val="28"/>
        </w:rPr>
        <w:t xml:space="preserve">القرب الحقيقي لا يأتي من الاحتياج، بل من الامتلاء. العلاقة لا تزدهر حين نحتاج الآخر ليحملنا، بل حين نلتقي به ونحن واقفون.</w:t>
      </w:r>
    </w:p>
    <w:p>
      <w:pPr>
        <w:spacing w:after="150" w:before="300"/>
        <w:jc w:val="right"/>
      </w:pPr>
      <w:r>
        <w:rPr>
          <w:rFonts w:ascii="Noto Sans Arabic" w:cs="Noto Sans Arabic" w:eastAsia="Noto Sans Arabic" w:hAnsi="Noto Sans Arabic"/>
          <w:b/>
          <w:bCs/>
          <w:color w:val="C58C30"/>
          <w:sz w:val="28"/>
          <w:szCs w:val="28"/>
        </w:rPr>
        <w:t xml:space="preserve">الآخر كاشف لا مكمّل</w:t>
      </w:r>
    </w:p>
    <w:p>
      <w:pPr>
        <w:spacing w:after="200" w:line="360"/>
        <w:jc w:val="right"/>
      </w:pPr>
      <w:r>
        <w:rPr>
          <w:rFonts w:ascii="Noto Sans Arabic" w:cs="Noto Sans Arabic" w:eastAsia="Noto Sans Arabic" w:hAnsi="Noto Sans Arabic"/>
          <w:sz w:val="28"/>
          <w:szCs w:val="28"/>
        </w:rPr>
        <w:t xml:space="preserve">الآخر ليس فقط نعمة، ولا فقط أذى. بل كاشف. يكشف صبرك. يكشف تعلّقك. يكشف صدقك. وهنا يتحول الاحتكاك إلى فرصة للرؤية.</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وَمِنْ آيَاتِهِ أَنْ خَلَقَ لَكُم مِّنْ أَنفُسِكُمْ أَزْوَاجًا لِّتَسْكُنُوا إِلَيْهَا ﴾</w:t>
      </w:r>
    </w:p>
    <w:p>
      <w:pPr>
        <w:spacing w:after="200" w:line="360"/>
        <w:jc w:val="right"/>
      </w:pPr>
      <w:r>
        <w:rPr>
          <w:rFonts w:ascii="Noto Sans Arabic" w:cs="Noto Sans Arabic" w:eastAsia="Noto Sans Arabic" w:hAnsi="Noto Sans Arabic"/>
          <w:sz w:val="28"/>
          <w:szCs w:val="28"/>
        </w:rPr>
        <w:t xml:space="preserve">السكينة، لا الإثارة. التكامل، لا التكميل. القرآن يبني العلاقة على السكون الداخلي، لا على الحاجة الخارجية.</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فكّر في علاقة مهمة في حياتك. اسأل: ما الذي أبحث عنه في هذه العلاقة؟ هل أبحث عن أن أُرى؟ عن أن أُقبل؟ عن أن أُثبت شيئاً؟ لاحظ الجواب فقط.</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حين تستقر علاقتك بنفسك، تتغير علاقاتك بالآخرين تلقائياً — لا لأنك أصبحت مثالياً، بل لأنك لم تعد تبحث عن نفسك فيهم.</w:t>
      </w:r>
    </w:p>
    <w:p>
      <w:r>
        <w:br w:type="page"/>
      </w:r>
    </w:p>
    <w:p>
      <w:pPr>
        <w:spacing w:after="100" w:before="200"/>
        <w:jc w:val="center"/>
      </w:pPr>
      <w:r>
        <w:rPr>
          <w:rFonts w:ascii="Noto Sans Arabic" w:cs="Noto Sans Arabic" w:eastAsia="Noto Sans Arabic" w:hAnsi="Noto Sans Arabic"/>
          <w:color w:val="C58C30"/>
          <w:sz w:val="22"/>
          <w:szCs w:val="22"/>
        </w:rPr>
        <w:t xml:space="preserve">بيت اليقين  |  محور (3)  ·  الفصل التاسع</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الوعي الذي يرى</w:t>
      </w:r>
    </w:p>
    <w:p>
      <w:pPr>
        <w:spacing w:after="300" w:before="100"/>
        <w:jc w:val="center"/>
      </w:pPr>
      <w:r>
        <w:rPr>
          <w:rFonts w:ascii="Noto Sans Arabic" w:cs="Noto Sans Arabic" w:eastAsia="Noto Sans Arabic" w:hAnsi="Noto Sans Arabic"/>
          <w:i/>
          <w:iCs/>
          <w:color w:val="666666"/>
          <w:sz w:val="24"/>
          <w:szCs w:val="24"/>
        </w:rPr>
        <w:t xml:space="preserve">التوسّع — حين نتحرك لأننا أحياء، لا لأننا نهرب</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ما الذي تبحث عنه حقاً في كل مشروع جديد أو تجربة جديدة؟ هل هو شغف حقيقي؟ أم أنك تهرب من سؤال لم تجب عليه بعد؟</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التوسّع من الامتلاء</w:t>
      </w:r>
    </w:p>
    <w:p>
      <w:pPr>
        <w:spacing w:after="200" w:line="360"/>
        <w:jc w:val="right"/>
      </w:pPr>
      <w:r>
        <w:rPr>
          <w:rFonts w:ascii="Noto Sans Arabic" w:cs="Noto Sans Arabic" w:eastAsia="Noto Sans Arabic" w:hAnsi="Noto Sans Arabic"/>
          <w:sz w:val="28"/>
          <w:szCs w:val="28"/>
        </w:rPr>
        <w:t xml:space="preserve">التوسّع الحقيقي لا يبدأ من الخارج. يبدأ من الداخل. حين يمتلئ الداخل، يتحرّك الخارج بسلاسة. وحين يفرغ الداخل، يتحوّل الخارج إلى ضجيج.</w:t>
      </w:r>
    </w:p>
    <w:p>
      <w:pPr>
        <w:spacing w:after="150" w:before="300"/>
        <w:jc w:val="right"/>
      </w:pPr>
      <w:r>
        <w:rPr>
          <w:rFonts w:ascii="Noto Sans Arabic" w:cs="Noto Sans Arabic" w:eastAsia="Noto Sans Arabic" w:hAnsi="Noto Sans Arabic"/>
          <w:b/>
          <w:bCs/>
          <w:color w:val="C58C30"/>
          <w:sz w:val="28"/>
          <w:szCs w:val="28"/>
        </w:rPr>
        <w:t xml:space="preserve">الوعي الذي يرى: متى أقول نعم؟</w:t>
      </w:r>
    </w:p>
    <w:p>
      <w:pPr>
        <w:spacing w:after="200" w:line="360"/>
        <w:jc w:val="right"/>
      </w:pPr>
      <w:r>
        <w:rPr>
          <w:rFonts w:ascii="Noto Sans Arabic" w:cs="Noto Sans Arabic" w:eastAsia="Noto Sans Arabic" w:hAnsi="Noto Sans Arabic"/>
          <w:sz w:val="28"/>
          <w:szCs w:val="28"/>
        </w:rPr>
        <w:t xml:space="preserve">في التمعّن، لا يُقتل الشغف، بل يُنقّى. تعرف متى تقول نعم من قوة، ومتى تقول لا من صدق. التوسّع يصبح نتيجة طبيعية لوعي حيّ — لا ركضاً محموماً.</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حين تعرف من أنت، تتوسّع دون أن تضيع. تجرّب دون أن تفرغ.</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قُلْ سِيرُوا فِي الْأَرْضِ ﴾</w:t>
      </w:r>
    </w:p>
    <w:p>
      <w:pPr>
        <w:spacing w:after="200" w:line="360"/>
        <w:jc w:val="right"/>
      </w:pPr>
      <w:r>
        <w:rPr>
          <w:rFonts w:ascii="Noto Sans Arabic" w:cs="Noto Sans Arabic" w:eastAsia="Noto Sans Arabic" w:hAnsi="Noto Sans Arabic"/>
          <w:sz w:val="28"/>
          <w:szCs w:val="28"/>
        </w:rPr>
        <w:t xml:space="preserve">السير في الأرض ليس سياحة. هو بحث. هو تأمل. هو تعلّم من الكون. القرآن يدعو إلى التوسّع — لكن مع البصيرة لا الغفلة.</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فكّر في شيء تريد أن تبدأه أو تجربه. اسأل: هل أريده لأنني أحبه فعلاً؟ أم لأنني أهرب من شيء آخر؟ لا تحكم. فقط استمع للجواب.</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تجرّب دون أن تفرغ. تضحك دون أن تهرب. تتحرّك دون أن تتشتت.</w:t>
      </w:r>
    </w:p>
    <w:p>
      <w:r>
        <w:br w:type="page"/>
      </w:r>
    </w:p>
    <w:p>
      <w:pPr>
        <w:spacing w:after="100" w:before="200"/>
        <w:jc w:val="center"/>
      </w:pPr>
      <w:r>
        <w:rPr>
          <w:rFonts w:ascii="Noto Sans Arabic" w:cs="Noto Sans Arabic" w:eastAsia="Noto Sans Arabic" w:hAnsi="Noto Sans Arabic"/>
          <w:color w:val="C58C30"/>
          <w:sz w:val="22"/>
          <w:szCs w:val="22"/>
        </w:rPr>
        <w:t xml:space="preserve">بيت اليقين  |  محور (4)  ·  الفصل العاشر</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البناء</w:t>
      </w:r>
    </w:p>
    <w:p>
      <w:pPr>
        <w:spacing w:after="300" w:before="100"/>
        <w:jc w:val="center"/>
      </w:pPr>
      <w:r>
        <w:rPr>
          <w:rFonts w:ascii="Noto Sans Arabic" w:cs="Noto Sans Arabic" w:eastAsia="Noto Sans Arabic" w:hAnsi="Noto Sans Arabic"/>
          <w:i/>
          <w:iCs/>
          <w:color w:val="666666"/>
          <w:sz w:val="24"/>
          <w:szCs w:val="24"/>
        </w:rPr>
        <w:t xml:space="preserve">حين يتحول الالتزام إلى طمأنينة</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هل سبق أن بدأت شيئاً بحماس ثم انطفأ تدريجياً؟ السبب غالباً ليس ضعفاً في الإرادة. بل لأنك كنت تبني من الخوف، لا من المعنى.</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كثير من الناس يظنون أن البناء عكس الحرية. لكن البناء لا يرهق لأنه صعب، بل لأنه يكشف ما لا يريد الإنسان أن يراه.</w:t>
      </w:r>
    </w:p>
    <w:p>
      <w:pPr>
        <w:spacing w:after="200" w:line="360"/>
        <w:jc w:val="right"/>
      </w:pPr>
      <w:r>
        <w:rPr>
          <w:rFonts w:ascii="Noto Sans Arabic" w:cs="Noto Sans Arabic" w:eastAsia="Noto Sans Arabic" w:hAnsi="Noto Sans Arabic"/>
          <w:sz w:val="28"/>
          <w:szCs w:val="28"/>
        </w:rPr>
        <w:t xml:space="preserve">في الظل يُبنى كل شيء بالقوة. نلتزم لأننا نخاف الفشل. وهنا يصبح البناء معركة يومية تستنزف.</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الأدوم وإن قلّ</w:t>
      </w:r>
    </w:p>
    <w:p>
      <w:pPr>
        <w:spacing w:after="200" w:line="360"/>
        <w:jc w:val="right"/>
      </w:pPr>
      <w:r>
        <w:rPr>
          <w:rFonts w:ascii="Noto Sans Arabic" w:cs="Noto Sans Arabic" w:eastAsia="Noto Sans Arabic" w:hAnsi="Noto Sans Arabic"/>
          <w:sz w:val="28"/>
          <w:szCs w:val="28"/>
        </w:rPr>
        <w:t xml:space="preserve">أحبّ العمل إلى الله أدومه وإن قلّ. هذه ليست نصيحة إنتاجية. بل حكمة وعي.</w:t>
      </w:r>
    </w:p>
    <w:p>
      <w:pPr>
        <w:spacing w:after="200" w:line="360"/>
        <w:jc w:val="right"/>
      </w:pPr>
      <w:r>
        <w:rPr>
          <w:rFonts w:ascii="Noto Sans Arabic" w:cs="Noto Sans Arabic" w:eastAsia="Noto Sans Arabic" w:hAnsi="Noto Sans Arabic"/>
          <w:sz w:val="28"/>
          <w:szCs w:val="28"/>
        </w:rPr>
        <w:t xml:space="preserve">في التمعّن، يتحوّل البناء من مجهود إلى إيقاع. لا تبني لأنك مجبر، بل لأنك منسجم. وهنا تظهر مفارقة جميلة: كلما خفّ الضغط، زاد الاستمرار.</w:t>
      </w:r>
    </w:p>
    <w:p>
      <w:pPr>
        <w:spacing w:after="150" w:before="300"/>
        <w:jc w:val="right"/>
      </w:pPr>
      <w:r>
        <w:rPr>
          <w:rFonts w:ascii="Noto Sans Arabic" w:cs="Noto Sans Arabic" w:eastAsia="Noto Sans Arabic" w:hAnsi="Noto Sans Arabic"/>
          <w:b/>
          <w:bCs/>
          <w:color w:val="C58C30"/>
          <w:sz w:val="28"/>
          <w:szCs w:val="28"/>
        </w:rPr>
        <w:t xml:space="preserve">نقطة العودة</w:t>
      </w:r>
    </w:p>
    <w:p>
      <w:pPr>
        <w:spacing w:after="200" w:line="360"/>
        <w:jc w:val="right"/>
      </w:pPr>
      <w:r>
        <w:rPr>
          <w:rFonts w:ascii="Noto Sans Arabic" w:cs="Noto Sans Arabic" w:eastAsia="Noto Sans Arabic" w:hAnsi="Noto Sans Arabic"/>
          <w:sz w:val="28"/>
          <w:szCs w:val="28"/>
        </w:rPr>
        <w:t xml:space="preserve">من يعرف كيف يعود إلى مركزه حين يتشتت لا يستنزف. الصلاة، التمعّن، لحظة الهدوء — كلها طرق للعودة. وكل عودة تجعل الاستمرار أهون.</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وَاسْتَعِينُوا بِالصَّبْرِ وَالصَّلَاةِ ﴾</w:t>
      </w:r>
    </w:p>
    <w:p>
      <w:pPr>
        <w:spacing w:after="200" w:line="360"/>
        <w:jc w:val="right"/>
      </w:pPr>
      <w:r>
        <w:rPr>
          <w:rFonts w:ascii="Noto Sans Arabic" w:cs="Noto Sans Arabic" w:eastAsia="Noto Sans Arabic" w:hAnsi="Noto Sans Arabic"/>
          <w:sz w:val="28"/>
          <w:szCs w:val="28"/>
        </w:rPr>
        <w:t xml:space="preserve">الصبر والصلاة نظام واحد. الصلاة تعيد ضبط الوعي. والصبر يحمي الاستمرار. معاً يجعلان البناء ممكناً دون استنزاف.</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فكّر في شيء تريد بناءه أو الاستمرار فيه. اسأل: هل أستمر لأنني أحب ما أبنيه؟ أم لأنني أخشى التوقف؟ الإجابة تحدد إن كان بناؤك سيدوم.</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من لا يملك نقطة عودة يُستنزف مع الوقت. أما من يعرف كيف يعود، فلا يضيع حتى لو تاه قليلاً.</w:t>
      </w:r>
    </w:p>
    <w:p>
      <w:r>
        <w:br w:type="page"/>
      </w:r>
    </w:p>
    <w:p>
      <w:pPr>
        <w:spacing w:after="100" w:before="200"/>
        <w:jc w:val="center"/>
      </w:pPr>
      <w:r>
        <w:rPr>
          <w:rFonts w:ascii="Noto Sans Arabic" w:cs="Noto Sans Arabic" w:eastAsia="Noto Sans Arabic" w:hAnsi="Noto Sans Arabic"/>
          <w:color w:val="C58C30"/>
          <w:sz w:val="22"/>
          <w:szCs w:val="22"/>
        </w:rPr>
        <w:t xml:space="preserve">بيت اليقين  |  محور (5)  ·  الفصل الحادي عشر</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الجمال والسفر</w:t>
      </w:r>
    </w:p>
    <w:p>
      <w:pPr>
        <w:spacing w:after="300" w:before="100"/>
        <w:jc w:val="center"/>
      </w:pPr>
      <w:r>
        <w:rPr>
          <w:rFonts w:ascii="Noto Sans Arabic" w:cs="Noto Sans Arabic" w:eastAsia="Noto Sans Arabic" w:hAnsi="Noto Sans Arabic"/>
          <w:i/>
          <w:iCs/>
          <w:color w:val="666666"/>
          <w:sz w:val="24"/>
          <w:szCs w:val="24"/>
        </w:rPr>
        <w:t xml:space="preserve">متى نرى الحياة؟ ومتى نستهلكها؟</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متى كانت آخر مرة نظرت إلى شيء جميل دون أن تلتقط له صورة؟ دون أن تشاركه؟ دون أن تعلّق عليه؟ فقط... رأيت.</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الجمال حالة لا مكان</w:t>
      </w:r>
    </w:p>
    <w:p>
      <w:pPr>
        <w:spacing w:after="200" w:line="360"/>
        <w:jc w:val="right"/>
      </w:pPr>
      <w:r>
        <w:rPr>
          <w:rFonts w:ascii="Noto Sans Arabic" w:cs="Noto Sans Arabic" w:eastAsia="Noto Sans Arabic" w:hAnsi="Noto Sans Arabic"/>
          <w:sz w:val="28"/>
          <w:szCs w:val="28"/>
        </w:rPr>
        <w:t xml:space="preserve">الجمال لا يبدأ من الخارج، بل من الداخل. العين ترى بقدر ما يسمح لها القلب. ومن لا يرى الجمال في اللحظة، لن يراه في أبعد مكان.</w:t>
      </w:r>
    </w:p>
    <w:p>
      <w:pPr>
        <w:spacing w:after="150" w:before="300"/>
        <w:jc w:val="right"/>
      </w:pPr>
      <w:r>
        <w:rPr>
          <w:rFonts w:ascii="Noto Sans Arabic" w:cs="Noto Sans Arabic" w:eastAsia="Noto Sans Arabic" w:hAnsi="Noto Sans Arabic"/>
          <w:b/>
          <w:bCs/>
          <w:color w:val="C58C30"/>
          <w:sz w:val="28"/>
          <w:szCs w:val="28"/>
        </w:rPr>
        <w:t xml:space="preserve">السفر بعين عاقلة</w:t>
      </w:r>
    </w:p>
    <w:p>
      <w:pPr>
        <w:spacing w:after="200" w:line="360"/>
        <w:jc w:val="right"/>
      </w:pPr>
      <w:r>
        <w:rPr>
          <w:rFonts w:ascii="Noto Sans Arabic" w:cs="Noto Sans Arabic" w:eastAsia="Noto Sans Arabic" w:hAnsi="Noto Sans Arabic"/>
          <w:sz w:val="28"/>
          <w:szCs w:val="28"/>
        </w:rPr>
        <w:t xml:space="preserve">القرآن يدعو إلى السير لكن لا يمدح التيه. كل سفر في القرآن مرتبط بالاعتبار والتأمل. ليس كل من سار رأى. ولا كل من رأى اعتبر.</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في التمعّن، تصبح الرحلة عودة إلى الداخل بقدر ما هي خروج إلى الخارج.</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أَفَلَمْ يَسِيرُوا فِي الْأَرْضِ فَتَكُونَ لَهُمْ قُلُوبٌ يَعْقِلُونَ بِهَا ﴾</w:t>
      </w:r>
    </w:p>
    <w:p>
      <w:pPr>
        <w:spacing w:after="200" w:line="360"/>
        <w:jc w:val="right"/>
      </w:pPr>
      <w:r>
        <w:rPr>
          <w:rFonts w:ascii="Noto Sans Arabic" w:cs="Noto Sans Arabic" w:eastAsia="Noto Sans Arabic" w:hAnsi="Noto Sans Arabic"/>
          <w:sz w:val="28"/>
          <w:szCs w:val="28"/>
        </w:rPr>
        <w:t xml:space="preserve">السفر لا يُصلح القلب تلقائياً. لكن حين تسافر بقلب واعٍ، يتغير ما ترى. السير في الأرض يصبح قراءة لآيات الله في الكون.</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اليوم، اختر مشهداً واحداً جميلاً — شروق شمس، شجرة، وجه إنسان — وابقَ معه دقيقة كاملة دون هاتف. فقط انظر. ولاحظ ما يحدث داخلك.</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الجمال لا يُجمع في الصور. الجمال يُعاش في اللحظة.</w:t>
      </w:r>
    </w:p>
    <w:p>
      <w:r>
        <w:br w:type="page"/>
      </w:r>
    </w:p>
    <w:p>
      <w:pPr>
        <w:spacing w:after="100" w:before="200"/>
        <w:jc w:val="center"/>
      </w:pPr>
      <w:r>
        <w:rPr>
          <w:rFonts w:ascii="Noto Sans Arabic" w:cs="Noto Sans Arabic" w:eastAsia="Noto Sans Arabic" w:hAnsi="Noto Sans Arabic"/>
          <w:color w:val="C58C30"/>
          <w:sz w:val="22"/>
          <w:szCs w:val="22"/>
        </w:rPr>
        <w:t xml:space="preserve">بيت اليقين  |  محور (6)  ·  الفصل الثاني عشر</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العائلة والمسؤولية</w:t>
      </w:r>
    </w:p>
    <w:p>
      <w:pPr>
        <w:spacing w:after="300" w:before="100"/>
        <w:jc w:val="center"/>
      </w:pPr>
      <w:r>
        <w:rPr>
          <w:rFonts w:ascii="Noto Sans Arabic" w:cs="Noto Sans Arabic" w:eastAsia="Noto Sans Arabic" w:hAnsi="Noto Sans Arabic"/>
          <w:i/>
          <w:iCs/>
          <w:color w:val="666666"/>
          <w:sz w:val="24"/>
          <w:szCs w:val="24"/>
        </w:rPr>
        <w:t xml:space="preserve">من نتحمّل؟ ولماذا؟</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هل تشعر أن بعض علاقاتك العائلية تستنزفك؟ اسأل نفسك: هل أنا أحمل... لأنني اخترت؟ أم لأنني لا أعرف كيف لا أحمل؟</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العائلة ليست عبئاً بطبيعتها. لكنها تصبح كذلك حين نحملها من موضع غير واعٍ. في الظل نقوم بما نقوم به لأننا نخاف اللوم. وهنا تتحول المسؤولية من عطاء إلى استنزاف.</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الاختيار يعيد الكرامة</w:t>
      </w:r>
    </w:p>
    <w:p>
      <w:pPr>
        <w:spacing w:after="200" w:line="360"/>
        <w:jc w:val="right"/>
      </w:pPr>
      <w:r>
        <w:rPr>
          <w:rFonts w:ascii="Noto Sans Arabic" w:cs="Noto Sans Arabic" w:eastAsia="Noto Sans Arabic" w:hAnsi="Noto Sans Arabic"/>
          <w:sz w:val="28"/>
          <w:szCs w:val="28"/>
        </w:rPr>
        <w:t xml:space="preserve">الاختيار — حتى في أصعب الظروف — يعيد الكرامة إلى الفعل. ليس كل ما نحمله يمكن تغييره، لكن موضعنا ونحن نحمله يمكن أن يتغيّر.</w:t>
      </w:r>
    </w:p>
    <w:p>
      <w:pPr>
        <w:spacing w:after="150" w:before="300"/>
        <w:jc w:val="right"/>
      </w:pPr>
      <w:r>
        <w:rPr>
          <w:rFonts w:ascii="Noto Sans Arabic" w:cs="Noto Sans Arabic" w:eastAsia="Noto Sans Arabic" w:hAnsi="Noto Sans Arabic"/>
          <w:b/>
          <w:bCs/>
          <w:color w:val="C58C30"/>
          <w:sz w:val="28"/>
          <w:szCs w:val="28"/>
        </w:rPr>
        <w:t xml:space="preserve">العطاء الواعي</w:t>
      </w:r>
    </w:p>
    <w:p>
      <w:pPr>
        <w:spacing w:after="200" w:line="360"/>
        <w:jc w:val="right"/>
      </w:pPr>
      <w:r>
        <w:rPr>
          <w:rFonts w:ascii="Noto Sans Arabic" w:cs="Noto Sans Arabic" w:eastAsia="Noto Sans Arabic" w:hAnsi="Noto Sans Arabic"/>
          <w:sz w:val="28"/>
          <w:szCs w:val="28"/>
        </w:rPr>
        <w:t xml:space="preserve">حين تحمل لأنك اخترت، لا لأنك عالق — يتحول العطاء من استنزاف إلى شفاء. هذا الفرق الواحد يغيّر كل شيء.</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فَإِمْسَاكٌ بِمَعْرُوفٍ أَوْ تَسْرِيحٌ بِإِحْسَانٍ ﴾</w:t>
      </w:r>
    </w:p>
    <w:p>
      <w:pPr>
        <w:spacing w:after="200" w:line="360"/>
        <w:jc w:val="right"/>
      </w:pPr>
      <w:r>
        <w:rPr>
          <w:rFonts w:ascii="Noto Sans Arabic" w:cs="Noto Sans Arabic" w:eastAsia="Noto Sans Arabic" w:hAnsi="Noto Sans Arabic"/>
          <w:sz w:val="28"/>
          <w:szCs w:val="28"/>
        </w:rPr>
        <w:t xml:space="preserve">ليس كل علاقة تُمسك. ولا كل علاقة تُقطع. لكن كل علاقة تُدار بوعي — بمعروف أو بإحسان.</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فكّر في مسؤولية تحملها الآن. اسأل: هل أحملها لأنني اخترت ذلك؟ أم لأنني لا أجرؤ على اختيار غير ذلك؟ الجواب يحدد طبيعة ما تشعر به.</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في التمعّن، تحمل لأنك اخترت، لا لأنك عالق. وهنا يحدث التحول الحقيقي: العطاء يصبح شفاءً لا استنزافاً.</w:t>
      </w:r>
    </w:p>
    <w:p>
      <w:r>
        <w:br w:type="page"/>
      </w:r>
    </w:p>
    <w:p>
      <w:pPr>
        <w:spacing w:after="100" w:before="200"/>
        <w:jc w:val="center"/>
      </w:pPr>
      <w:r>
        <w:rPr>
          <w:rFonts w:ascii="Noto Sans Arabic" w:cs="Noto Sans Arabic" w:eastAsia="Noto Sans Arabic" w:hAnsi="Noto Sans Arabic"/>
          <w:color w:val="C58C30"/>
          <w:sz w:val="22"/>
          <w:szCs w:val="22"/>
        </w:rPr>
        <w:t xml:space="preserve">بيت اليقين  |  محور (7)  ·  الفصل الثالث عشر</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التفكّر والروح</w:t>
      </w:r>
    </w:p>
    <w:p>
      <w:pPr>
        <w:spacing w:after="300" w:before="100"/>
        <w:jc w:val="center"/>
      </w:pPr>
      <w:r>
        <w:rPr>
          <w:rFonts w:ascii="Noto Sans Arabic" w:cs="Noto Sans Arabic" w:eastAsia="Noto Sans Arabic" w:hAnsi="Noto Sans Arabic"/>
          <w:i/>
          <w:iCs/>
          <w:color w:val="666666"/>
          <w:sz w:val="24"/>
          <w:szCs w:val="24"/>
        </w:rPr>
        <w:t xml:space="preserve">متى نصمت؟ ومتى نرى؟</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متى كانت آخر مرة جلست مع نفسك في صمت حقيقي — بلا هاتف، بلا ضجيج، بلا مهمة؟ وما الذي ظهر حين هدأ كل شيء؟</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هناك مرحلة في رحلة الإنسان لا تعود الأسئلة فيها صاخبة. مرحلة يهدأ فيها الداخل دون أن يفرغ. هذه هي مرحلة التفكّر.</w:t>
      </w:r>
    </w:p>
    <w:p>
      <w:pPr>
        <w:spacing w:after="200" w:line="360"/>
        <w:jc w:val="right"/>
      </w:pPr>
      <w:r>
        <w:rPr>
          <w:rFonts w:ascii="Noto Sans Arabic" w:cs="Noto Sans Arabic" w:eastAsia="Noto Sans Arabic" w:hAnsi="Noto Sans Arabic"/>
          <w:sz w:val="28"/>
          <w:szCs w:val="28"/>
        </w:rPr>
        <w:t xml:space="preserve">التفكّر ليس انسحاباً من الحياة. هو أن تتوقف قليلاً كي ترى.</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الروح في القرآن: حضور لا انفصال</w:t>
      </w:r>
    </w:p>
    <w:p>
      <w:pPr>
        <w:spacing w:after="200" w:line="360"/>
        <w:jc w:val="right"/>
      </w:pPr>
      <w:r>
        <w:rPr>
          <w:rFonts w:ascii="Noto Sans Arabic" w:cs="Noto Sans Arabic" w:eastAsia="Noto Sans Arabic" w:hAnsi="Noto Sans Arabic"/>
          <w:sz w:val="28"/>
          <w:szCs w:val="28"/>
        </w:rPr>
        <w:t xml:space="preserve">القرآن لا يقدّم الروح كشيء منفصل عن الجسد أو الحياة. يقدّمها كنفخة وكأمانة. حين يتصل الإنسان بروحه لا ينسحب من العالم، بل يصبح أصدق فيه.</w:t>
      </w:r>
    </w:p>
    <w:p>
      <w:pPr>
        <w:spacing w:after="150" w:before="300"/>
        <w:jc w:val="right"/>
      </w:pPr>
      <w:r>
        <w:rPr>
          <w:rFonts w:ascii="Noto Sans Arabic" w:cs="Noto Sans Arabic" w:eastAsia="Noto Sans Arabic" w:hAnsi="Noto Sans Arabic"/>
          <w:b/>
          <w:bCs/>
          <w:color w:val="C58C30"/>
          <w:sz w:val="28"/>
          <w:szCs w:val="28"/>
        </w:rPr>
        <w:t xml:space="preserve">الصمت الذي يُملأ</w:t>
      </w:r>
    </w:p>
    <w:p>
      <w:pPr>
        <w:spacing w:after="200" w:line="360"/>
        <w:jc w:val="right"/>
      </w:pPr>
      <w:r>
        <w:rPr>
          <w:rFonts w:ascii="Noto Sans Arabic" w:cs="Noto Sans Arabic" w:eastAsia="Noto Sans Arabic" w:hAnsi="Noto Sans Arabic"/>
          <w:sz w:val="28"/>
          <w:szCs w:val="28"/>
        </w:rPr>
        <w:t xml:space="preserve">في التمعّن، لا تبحث عن الصمت... بل يحدث الصمت. يخف الحوار الداخلي. تصبح أكثر إنصاتاً وأقل استعجالاً. هذا النوع من الصمت ليس فراغاً، بل امتلاء هادئ.</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التفكّر ليس مرحلة أخيرة. بل مساحة يعود إليها الإنسان كلما ازدحم الداخل.</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الَّذِينَ يَذْكُرُونَ اللَّهَ قِيَامًا وَقُعُودًا وَعَلَىٰ جُنُوبِهِمْ وَيَتَفَكَّرُونَ فِي خَلْقِ السَّمَاوَاتِ وَالْأَرْضِ ﴾</w:t>
      </w:r>
    </w:p>
    <w:p>
      <w:pPr>
        <w:spacing w:after="200" w:line="360"/>
        <w:jc w:val="right"/>
      </w:pPr>
      <w:r>
        <w:rPr>
          <w:rFonts w:ascii="Noto Sans Arabic" w:cs="Noto Sans Arabic" w:eastAsia="Noto Sans Arabic" w:hAnsi="Noto Sans Arabic"/>
          <w:sz w:val="28"/>
          <w:szCs w:val="28"/>
        </w:rPr>
        <w:t xml:space="preserve">الذكر والتفكّر معاً. ليس أحدهما بدل الآخر. الحضور مع الله والحضور مع الواقع لا يتناقضان — بل يتكاملان.</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خصص عشر دقائق قبل النوم لتجلس في صمت. لا تحاول حل أي شيء. فقط لاحظ ما يطفو على السطح. الأفكار، المشاعر، الصور. لا تتدخل. فقط شاهد.</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حين تهدأ الأسئلة، لا تختفي الإجابات. بل تصبح أوضح مما كانت في أي وقت.</w:t>
      </w:r>
    </w:p>
    <w:p>
      <w:r>
        <w:br w:type="page"/>
      </w:r>
    </w:p>
    <w:p>
      <w:pPr>
        <w:spacing w:after="100" w:before="200"/>
        <w:jc w:val="center"/>
      </w:pPr>
      <w:r>
        <w:rPr>
          <w:rFonts w:ascii="Noto Sans Arabic" w:cs="Noto Sans Arabic" w:eastAsia="Noto Sans Arabic" w:hAnsi="Noto Sans Arabic"/>
          <w:color w:val="C58C30"/>
          <w:sz w:val="22"/>
          <w:szCs w:val="22"/>
        </w:rPr>
        <w:t xml:space="preserve">بيت اليقين  |  محور (8)  ·  الفصل الرابع عشر</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المال والقوة</w:t>
      </w:r>
    </w:p>
    <w:p>
      <w:pPr>
        <w:spacing w:after="300" w:before="100"/>
        <w:jc w:val="center"/>
      </w:pPr>
      <w:r>
        <w:rPr>
          <w:rFonts w:ascii="Noto Sans Arabic" w:cs="Noto Sans Arabic" w:eastAsia="Noto Sans Arabic" w:hAnsi="Noto Sans Arabic"/>
          <w:i/>
          <w:iCs/>
          <w:color w:val="666666"/>
          <w:sz w:val="24"/>
          <w:szCs w:val="24"/>
        </w:rPr>
        <w:t xml:space="preserve">ماذا نملك؟ وماذا يملكنا؟</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إذا فقدت مالك غداً — ماذا يبقى منك؟ هذا السؤال ليس تشاؤماً. بل هو المرآة الأصدق لمعرفة هويتك الحقيقية.</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المال ليس شرّاً. ولا القوة فساداً بطبيعتها. لكن كليهما يكشفان بسرعة موضع الوعي الذي نعيش منه.</w:t>
      </w:r>
    </w:p>
    <w:p>
      <w:pPr>
        <w:spacing w:after="200" w:line="360"/>
        <w:jc w:val="right"/>
      </w:pPr>
      <w:r>
        <w:rPr>
          <w:rFonts w:ascii="Noto Sans Arabic" w:cs="Noto Sans Arabic" w:eastAsia="Noto Sans Arabic" w:hAnsi="Noto Sans Arabic"/>
          <w:sz w:val="28"/>
          <w:szCs w:val="28"/>
        </w:rPr>
        <w:t xml:space="preserve">في الظل لا نملك المال... المال يملكنا. نخاف فقدانه قبل أن نملكه. نقيس أنفسنا به دون أن نشعر.</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المال اختبار لا مكافأة</w:t>
      </w:r>
    </w:p>
    <w:p>
      <w:pPr>
        <w:spacing w:after="200" w:line="360"/>
        <w:jc w:val="right"/>
      </w:pPr>
      <w:r>
        <w:rPr>
          <w:rFonts w:ascii="Noto Sans Arabic" w:cs="Noto Sans Arabic" w:eastAsia="Noto Sans Arabic" w:hAnsi="Noto Sans Arabic"/>
          <w:sz w:val="28"/>
          <w:szCs w:val="28"/>
        </w:rPr>
        <w:t xml:space="preserve">القرآن لا يربط المال بالرضا ولا الفقر بالسخط. يربط الاثنين بالاختبار — اختبار للنية، اختبار للعدل، اختبار للاتزان. المال لا يحكم... الوعي هو الذي يحكم.</w:t>
      </w:r>
    </w:p>
    <w:p>
      <w:pPr>
        <w:spacing w:after="150" w:before="300"/>
        <w:jc w:val="right"/>
      </w:pPr>
      <w:r>
        <w:rPr>
          <w:rFonts w:ascii="Noto Sans Arabic" w:cs="Noto Sans Arabic" w:eastAsia="Noto Sans Arabic" w:hAnsi="Noto Sans Arabic"/>
          <w:b/>
          <w:bCs/>
          <w:color w:val="C58C30"/>
          <w:sz w:val="28"/>
          <w:szCs w:val="28"/>
        </w:rPr>
        <w:t xml:space="preserve">حين يصبح المال خادماً للمعنى</w:t>
      </w:r>
    </w:p>
    <w:p>
      <w:pPr>
        <w:spacing w:after="200" w:line="360"/>
        <w:jc w:val="right"/>
      </w:pPr>
      <w:r>
        <w:rPr>
          <w:rFonts w:ascii="Noto Sans Arabic" w:cs="Noto Sans Arabic" w:eastAsia="Noto Sans Arabic" w:hAnsi="Noto Sans Arabic"/>
          <w:sz w:val="28"/>
          <w:szCs w:val="28"/>
        </w:rPr>
        <w:t xml:space="preserve">حين تستقر الهوية، لا يعود المال تعويضاً عن نقص. يصبح امتداداً طبيعياً لما تعيشه في الداخل. أداة لا مقياساً. وسيلة لا غاية.</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المال لا يُدار جيداً إلا من وعي ناضج.</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وَلَا تَنسَ نَصِيبَكَ مِنَ الدُّنْيَا ﴾</w:t>
      </w:r>
    </w:p>
    <w:p>
      <w:pPr>
        <w:spacing w:after="200" w:line="360"/>
        <w:jc w:val="right"/>
      </w:pPr>
      <w:r>
        <w:rPr>
          <w:rFonts w:ascii="Noto Sans Arabic" w:cs="Noto Sans Arabic" w:eastAsia="Noto Sans Arabic" w:hAnsi="Noto Sans Arabic"/>
          <w:sz w:val="28"/>
          <w:szCs w:val="28"/>
        </w:rPr>
        <w:t xml:space="preserve">القرآن لا يدعو إلى التخلي عن الدنيا. بل إلى التوازن. أن تأخذ نصيبك دون أن يأخذك. أن تملك دون أن يملكك.</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فكّر في علاقتك بالمال الآن. هل تشعر بقلق متكرر بشأنه؟ هل يؤثر على قيمتك الذاتية؟ هل تتجنب التفكير فيه؟ هذه المشاعر تكشف موضع الوعي، لا حجم المحفظة.</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المال يخدم المعنى — أو يلغيه. والفرق يحدده موضع الوعي وحده.</w:t>
      </w:r>
    </w:p>
    <w:p>
      <w:r>
        <w:br w:type="page"/>
      </w:r>
    </w:p>
    <w:p>
      <w:pPr>
        <w:spacing w:after="100" w:before="200"/>
        <w:jc w:val="center"/>
      </w:pPr>
      <w:r>
        <w:rPr>
          <w:rFonts w:ascii="Noto Sans Arabic" w:cs="Noto Sans Arabic" w:eastAsia="Noto Sans Arabic" w:hAnsi="Noto Sans Arabic"/>
          <w:color w:val="C58C30"/>
          <w:sz w:val="22"/>
          <w:szCs w:val="22"/>
        </w:rPr>
        <w:t xml:space="preserve">بيت اليقين  |  محور (9)  ·  الفصل الخامس عشر</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العطاء والخير</w:t>
      </w:r>
    </w:p>
    <w:p>
      <w:pPr>
        <w:spacing w:after="300" w:before="100"/>
        <w:jc w:val="center"/>
      </w:pPr>
      <w:r>
        <w:rPr>
          <w:rFonts w:ascii="Noto Sans Arabic" w:cs="Noto Sans Arabic" w:eastAsia="Noto Sans Arabic" w:hAnsi="Noto Sans Arabic"/>
          <w:i/>
          <w:iCs/>
          <w:color w:val="666666"/>
          <w:sz w:val="24"/>
          <w:szCs w:val="24"/>
        </w:rPr>
        <w:t xml:space="preserve">اكتمال الدائرة — حين تُعطي لأنك ممتلئ</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متى كانت آخر مرة أعطيت شيئاً دون أن تفكر في ما ستحصل عليه في المقابل؟ دون انتظار شكر. دون حساب. دون أن تكون مجبَراً. هذه اللحظة كانت مدينة المعنى.</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في نهاية كل رحلة وعي حقيقية، لا يظهر سؤال أصدق: ماذا أملك؟ بل يظهر سؤال أصدق: ماذا أُفيض؟</w:t>
      </w:r>
    </w:p>
    <w:p>
      <w:pPr>
        <w:spacing w:after="200" w:line="360"/>
        <w:jc w:val="right"/>
      </w:pPr>
      <w:r>
        <w:rPr>
          <w:rFonts w:ascii="Noto Sans Arabic" w:cs="Noto Sans Arabic" w:eastAsia="Noto Sans Arabic" w:hAnsi="Noto Sans Arabic"/>
          <w:sz w:val="28"/>
          <w:szCs w:val="28"/>
        </w:rPr>
        <w:t xml:space="preserve">العطاء ليس فعلاً أخلاقياً فقط. هو نتيجة مباشرة لموضع الوعي. ولهذا ترى من يُعطي ويزداد اتزاناً، وترى من يُعطي ويزداد إنهاكاً. الفعل واحد... لكن المكان الذي خرج منه مختلف.</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حين يصبح العطاء هروباً</w:t>
      </w:r>
    </w:p>
    <w:p>
      <w:pPr>
        <w:spacing w:after="200" w:line="360"/>
        <w:jc w:val="right"/>
      </w:pPr>
      <w:r>
        <w:rPr>
          <w:rFonts w:ascii="Noto Sans Arabic" w:cs="Noto Sans Arabic" w:eastAsia="Noto Sans Arabic" w:hAnsi="Noto Sans Arabic"/>
          <w:sz w:val="28"/>
          <w:szCs w:val="28"/>
        </w:rPr>
        <w:t xml:space="preserve">في الظل، نُعطي كي نُحب. نُعطي كي لا نُرفض. نُعطي كي نثبت أننا طيبون. وهنا يصبح العطاء مُتعِباً.</w:t>
      </w:r>
    </w:p>
    <w:p>
      <w:pPr>
        <w:spacing w:after="150" w:before="300"/>
        <w:jc w:val="right"/>
      </w:pPr>
      <w:r>
        <w:rPr>
          <w:rFonts w:ascii="Noto Sans Arabic" w:cs="Noto Sans Arabic" w:eastAsia="Noto Sans Arabic" w:hAnsi="Noto Sans Arabic"/>
          <w:b/>
          <w:bCs/>
          <w:color w:val="C58C30"/>
          <w:sz w:val="28"/>
          <w:szCs w:val="28"/>
        </w:rPr>
        <w:t xml:space="preserve">العطاء يُعيدك إلى نفسك</w:t>
      </w:r>
    </w:p>
    <w:p>
      <w:pPr>
        <w:spacing w:after="200" w:line="360"/>
        <w:jc w:val="right"/>
      </w:pPr>
      <w:r>
        <w:rPr>
          <w:rFonts w:ascii="Noto Sans Arabic" w:cs="Noto Sans Arabic" w:eastAsia="Noto Sans Arabic" w:hAnsi="Noto Sans Arabic"/>
          <w:sz w:val="28"/>
          <w:szCs w:val="28"/>
        </w:rPr>
        <w:t xml:space="preserve">في التمعّن، لا تفكر: هل أُعطي أم لا؟ لأن العطاء يصبح طبيعياً. غير محسوب. غير متكلّف. تُعطي لأنك ممتلئ. وتتوقف لأن التوقف أصدق.</w:t>
      </w:r>
    </w:p>
    <w:p>
      <w:pPr>
        <w:spacing w:after="150" w:before="300"/>
        <w:jc w:val="right"/>
      </w:pPr>
      <w:r>
        <w:rPr>
          <w:rFonts w:ascii="Noto Sans Arabic" w:cs="Noto Sans Arabic" w:eastAsia="Noto Sans Arabic" w:hAnsi="Noto Sans Arabic"/>
          <w:b/>
          <w:bCs/>
          <w:color w:val="C58C30"/>
          <w:sz w:val="28"/>
          <w:szCs w:val="28"/>
        </w:rPr>
        <w:t xml:space="preserve">اكتمال الدائرة</w:t>
      </w:r>
    </w:p>
    <w:p>
      <w:pPr>
        <w:spacing w:after="200" w:line="360"/>
        <w:jc w:val="right"/>
      </w:pPr>
      <w:r>
        <w:rPr>
          <w:rFonts w:ascii="Noto Sans Arabic" w:cs="Noto Sans Arabic" w:eastAsia="Noto Sans Arabic" w:hAnsi="Noto Sans Arabic"/>
          <w:sz w:val="28"/>
          <w:szCs w:val="28"/>
        </w:rPr>
        <w:t xml:space="preserve">من عرف هويته، ووازن علاقاته، وتوسّع دون هروب، وبنى دون استنزاف، وتذوّق الجمال بوعي، وتحمّل المسؤولية باختيار، وسكن روحه دون انفصال، وأدار المال دون عبودية... لا يعود العطاء عنده سؤالاً. يُعطي كما تتنفس الشجرة. كما يفيض النبع.</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العطاء الحقيقي لا يُنقصك... بل يُعيدك إلى نفسك.</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وَمَا تُنفِقُوا مِنْ خَيْرٍ فَلِأَنفُسِكُمْ ﴾</w:t>
      </w:r>
    </w:p>
    <w:p>
      <w:pPr>
        <w:spacing w:after="200" w:line="360"/>
        <w:jc w:val="right"/>
      </w:pPr>
      <w:r>
        <w:rPr>
          <w:rFonts w:ascii="Noto Sans Arabic" w:cs="Noto Sans Arabic" w:eastAsia="Noto Sans Arabic" w:hAnsi="Noto Sans Arabic"/>
          <w:sz w:val="28"/>
          <w:szCs w:val="28"/>
        </w:rPr>
        <w:t xml:space="preserve">ليست وعداً خارجياً فقط. هي كشف داخلي.</w:t>
      </w:r>
    </w:p>
    <w:p>
      <w:pPr>
        <w:spacing w:after="150" w:before="400"/>
        <w:jc w:val="right"/>
      </w:pPr>
      <w:r>
        <w:rPr>
          <w:rFonts w:ascii="Noto Sans Arabic" w:cs="Noto Sans Arabic" w:eastAsia="Noto Sans Arabic" w:hAnsi="Noto Sans Arabic"/>
          <w:b/>
          <w:bCs/>
          <w:color w:val="2B5A83"/>
          <w:sz w:val="30"/>
          <w:szCs w:val="30"/>
        </w:rPr>
        <w:t xml:space="preserve">تأمل</w:t>
      </w:r>
    </w:p>
    <w:p>
      <w:pPr>
        <w:spacing w:after="200" w:line="360"/>
        <w:jc w:val="right"/>
      </w:pPr>
      <w:r>
        <w:rPr>
          <w:rFonts w:ascii="Noto Sans Arabic" w:cs="Noto Sans Arabic" w:eastAsia="Noto Sans Arabic" w:hAnsi="Noto Sans Arabic"/>
          <w:sz w:val="28"/>
          <w:szCs w:val="28"/>
        </w:rPr>
        <w:t xml:space="preserve">اليوم، أعطِ شيئاً صغيراً لشخص ما — وقتك، انتباهك، كلمة. لكن أعطه وأنت تراقب: هل أعطيه لأنه يسعدني؟ أم لأنني أخاف شيئاً إذا لم أُعطِ؟</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لا ليكون منقِذاً. ولا ليكون رسولاً. بل ليكون صادقاً مع ما وصل إليه.</w:t>
      </w:r>
    </w:p>
    <w:p>
      <w:r>
        <w:br w:type="page"/>
      </w:r>
    </w:p>
    <w:p>
      <w:pPr>
        <w:spacing w:after="100" w:before="200"/>
        <w:jc w:val="center"/>
      </w:pPr>
      <w:r>
        <w:rPr>
          <w:rFonts w:ascii="Noto Sans Arabic" w:cs="Noto Sans Arabic" w:eastAsia="Noto Sans Arabic" w:hAnsi="Noto Sans Arabic"/>
          <w:color w:val="C58C30"/>
          <w:sz w:val="22"/>
          <w:szCs w:val="22"/>
        </w:rPr>
        <w:t xml:space="preserve">بيت اليقين  ·  الفصل الخاتمة</w:t>
      </w:r>
    </w:p>
    <w:p>
      <w:pPr>
        <w:pBdr>
          <w:bottom w:val="single" w:color="C58C30" w:sz="3" w:space="8"/>
        </w:pBdr>
        <w:spacing w:after="100"/>
        <w:jc w:val="center"/>
      </w:pPr>
      <w:r>
        <w:rPr>
          <w:rFonts w:ascii="Noto Sans Arabic" w:cs="Noto Sans Arabic" w:eastAsia="Noto Sans Arabic" w:hAnsi="Noto Sans Arabic"/>
          <w:b/>
          <w:bCs/>
          <w:color w:val="2B5A83"/>
          <w:sz w:val="44"/>
          <w:szCs w:val="44"/>
        </w:rPr>
        <w:t xml:space="preserve">المدينة التي كانت تسكنك</w:t>
      </w:r>
    </w:p>
    <w:p>
      <w:pPr>
        <w:spacing w:after="300" w:before="100"/>
        <w:jc w:val="center"/>
      </w:pPr>
      <w:r>
        <w:rPr>
          <w:rFonts w:ascii="Noto Sans Arabic" w:cs="Noto Sans Arabic" w:eastAsia="Noto Sans Arabic" w:hAnsi="Noto Sans Arabic"/>
          <w:i/>
          <w:iCs/>
          <w:color w:val="666666"/>
          <w:sz w:val="24"/>
          <w:szCs w:val="24"/>
        </w:rPr>
        <w:t xml:space="preserve">الإنسان بعد المعنى</w:t>
      </w:r>
    </w:p>
    <w:p>
      <w:pPr>
        <w:spacing w:after="150" w:before="400"/>
        <w:jc w:val="right"/>
      </w:pPr>
      <w:r>
        <w:rPr>
          <w:rFonts w:ascii="Noto Sans Arabic" w:cs="Noto Sans Arabic" w:eastAsia="Noto Sans Arabic" w:hAnsi="Noto Sans Arabic"/>
          <w:b/>
          <w:bCs/>
          <w:color w:val="2B5A83"/>
          <w:sz w:val="30"/>
          <w:szCs w:val="30"/>
        </w:rPr>
        <w:t xml:space="preserve">السؤال</w:t>
      </w:r>
    </w:p>
    <w:p>
      <w:pPr>
        <w:spacing w:after="200" w:line="360"/>
        <w:jc w:val="right"/>
      </w:pPr>
      <w:r>
        <w:rPr>
          <w:rFonts w:ascii="Noto Sans Arabic" w:cs="Noto Sans Arabic" w:eastAsia="Noto Sans Arabic" w:hAnsi="Noto Sans Arabic"/>
          <w:sz w:val="28"/>
          <w:szCs w:val="28"/>
        </w:rPr>
        <w:t xml:space="preserve">ما الذي تغيّر في داخلك وأنت تقرأ هذا الكتاب؟ ليس ما تعلّمته. بل ما تغيّر. الجواب هو المدينة.</w:t>
      </w:r>
    </w:p>
    <w:p>
      <w:pPr>
        <w:spacing w:after="150" w:before="400"/>
        <w:jc w:val="right"/>
      </w:pPr>
      <w:r>
        <w:rPr>
          <w:rFonts w:ascii="Noto Sans Arabic" w:cs="Noto Sans Arabic" w:eastAsia="Noto Sans Arabic" w:hAnsi="Noto Sans Arabic"/>
          <w:b/>
          <w:bCs/>
          <w:color w:val="2B5A83"/>
          <w:sz w:val="30"/>
          <w:szCs w:val="30"/>
        </w:rPr>
        <w:t xml:space="preserve">قصة</w:t>
      </w:r>
    </w:p>
    <w:p>
      <w:pPr>
        <w:spacing w:after="200" w:line="360"/>
        <w:jc w:val="right"/>
      </w:pPr>
      <w:r>
        <w:rPr>
          <w:rFonts w:ascii="Noto Sans Arabic" w:cs="Noto Sans Arabic" w:eastAsia="Noto Sans Arabic" w:hAnsi="Noto Sans Arabic"/>
          <w:sz w:val="28"/>
          <w:szCs w:val="28"/>
        </w:rPr>
        <w:t xml:space="preserve">في البداية كان السؤال: ماذا لو كانت حياتك كلها رحلة نحو مدينة لا تراها؟</w:t>
      </w:r>
    </w:p>
    <w:p>
      <w:pPr>
        <w:spacing w:after="200" w:line="360"/>
        <w:jc w:val="right"/>
      </w:pPr>
      <w:r>
        <w:rPr>
          <w:rFonts w:ascii="Noto Sans Arabic" w:cs="Noto Sans Arabic" w:eastAsia="Noto Sans Arabic" w:hAnsi="Noto Sans Arabic"/>
          <w:sz w:val="28"/>
          <w:szCs w:val="28"/>
        </w:rPr>
        <w:t xml:space="preserve">الآن، بعد هذه الرحلة، يتضح شيء واحد: مدينة المعنى لم تكن بعيدة. كانت تنتظر أن تنظر إليها فقط.</w:t>
      </w:r>
    </w:p>
    <w:p>
      <w:pPr>
        <w:spacing w:after="150" w:before="400"/>
        <w:jc w:val="right"/>
      </w:pPr>
      <w:r>
        <w:rPr>
          <w:rFonts w:ascii="Noto Sans Arabic" w:cs="Noto Sans Arabic" w:eastAsia="Noto Sans Arabic" w:hAnsi="Noto Sans Arabic"/>
          <w:b/>
          <w:bCs/>
          <w:color w:val="2B5A83"/>
          <w:sz w:val="30"/>
          <w:szCs w:val="30"/>
        </w:rPr>
        <w:t xml:space="preserve">الفكرة</w:t>
      </w:r>
    </w:p>
    <w:p>
      <w:pPr>
        <w:spacing w:after="150" w:before="300"/>
        <w:jc w:val="right"/>
      </w:pPr>
      <w:r>
        <w:rPr>
          <w:rFonts w:ascii="Noto Sans Arabic" w:cs="Noto Sans Arabic" w:eastAsia="Noto Sans Arabic" w:hAnsi="Noto Sans Arabic"/>
          <w:b/>
          <w:bCs/>
          <w:color w:val="C58C30"/>
          <w:sz w:val="28"/>
          <w:szCs w:val="28"/>
        </w:rPr>
        <w:t xml:space="preserve">الإنسان بعد المعنى</w:t>
      </w:r>
    </w:p>
    <w:p>
      <w:pPr>
        <w:spacing w:after="200" w:line="360"/>
        <w:jc w:val="right"/>
      </w:pPr>
      <w:r>
        <w:rPr>
          <w:rFonts w:ascii="Noto Sans Arabic" w:cs="Noto Sans Arabic" w:eastAsia="Noto Sans Arabic" w:hAnsi="Noto Sans Arabic"/>
          <w:sz w:val="28"/>
          <w:szCs w:val="28"/>
        </w:rPr>
        <w:t xml:space="preserve">الإنسان الذي وصل إلى بيت اليقين لا يصبح مثالياً. لا يصبح حكيماً يملك إجابات لكل شيء. يصبح أكثر صدقاً مع نفسه. أقل دفاعاً. أكثر لطفاً مع الآخرين. أكثر قدرة على الوقوف مع الألم دون أن ينهار.</w:t>
      </w:r>
    </w:p>
    <w:p>
      <w:pPr>
        <w:spacing w:after="200" w:line="360"/>
        <w:jc w:val="right"/>
      </w:pPr>
      <w:r>
        <w:rPr>
          <w:rFonts w:ascii="Noto Sans Arabic" w:cs="Noto Sans Arabic" w:eastAsia="Noto Sans Arabic" w:hAnsi="Noto Sans Arabic"/>
          <w:sz w:val="28"/>
          <w:szCs w:val="28"/>
        </w:rPr>
        <w:t xml:space="preserve">هذا الكتاب لم يُكتب ليُغلق. بل ليُعاد فتحه كلما تغيّر موضعك. قد تقرأ فصل الهوية اليوم وتراه مختلفاً بعد سنة. قد تقرأ الفاتحة مرة ثم تعود إليها إنساناً آخر.</w:t>
      </w:r>
    </w:p>
    <w:p>
      <w:pPr>
        <w:spacing w:after="150" w:before="300"/>
        <w:jc w:val="right"/>
      </w:pPr>
      <w:r>
        <w:rPr>
          <w:rFonts w:ascii="Noto Sans Arabic" w:cs="Noto Sans Arabic" w:eastAsia="Noto Sans Arabic" w:hAnsi="Noto Sans Arabic"/>
          <w:b/>
          <w:bCs/>
          <w:color w:val="C58C30"/>
          <w:sz w:val="28"/>
          <w:szCs w:val="28"/>
        </w:rPr>
        <w:t xml:space="preserve">مدينة المعنى ليست مكاناً</w:t>
      </w:r>
    </w:p>
    <w:p>
      <w:pPr>
        <w:spacing w:after="200" w:line="360"/>
        <w:jc w:val="right"/>
      </w:pPr>
      <w:r>
        <w:rPr>
          <w:rFonts w:ascii="Noto Sans Arabic" w:cs="Noto Sans Arabic" w:eastAsia="Noto Sans Arabic" w:hAnsi="Noto Sans Arabic"/>
          <w:sz w:val="28"/>
          <w:szCs w:val="28"/>
        </w:rPr>
        <w:t xml:space="preserve">مدينة المعنى ليست مكاناً تصل إليه. هي طريقة تعيش بها. والقرآن، بهذه اللغة، لا يصبح كتاباً يُقرأ... بل حياة تُفهم ثم تُعاش.</w:t>
      </w:r>
    </w:p>
    <w:p>
      <w:pPr>
        <w:spacing w:after="150" w:before="400"/>
        <w:jc w:val="right"/>
      </w:pPr>
      <w:r>
        <w:rPr>
          <w:rFonts w:ascii="Noto Sans Arabic" w:cs="Noto Sans Arabic" w:eastAsia="Noto Sans Arabic" w:hAnsi="Noto Sans Arabic"/>
          <w:b/>
          <w:bCs/>
          <w:color w:val="2B5A83"/>
          <w:sz w:val="30"/>
          <w:szCs w:val="30"/>
        </w:rPr>
        <w:t xml:space="preserve">الآية</w:t>
      </w:r>
    </w:p>
    <w:p>
      <w:pPr>
        <w:pBdr>
          <w:top w:val="single" w:color="C58C30" w:sz="1" w:space="4"/>
          <w:bottom w:val="single" w:color="C58C30" w:sz="1" w:space="4"/>
        </w:pBdr>
        <w:spacing w:after="200" w:before="300"/>
        <w:jc w:val="center"/>
      </w:pPr>
      <w:r>
        <w:rPr>
          <w:rFonts w:ascii="Noto Sans Arabic" w:cs="Noto Sans Arabic" w:eastAsia="Noto Sans Arabic" w:hAnsi="Noto Sans Arabic"/>
          <w:color w:val="2B5A83"/>
          <w:sz w:val="32"/>
          <w:szCs w:val="32"/>
        </w:rPr>
        <w:t xml:space="preserve">﴿ ذَٰلِكَ الْكِتَابُ لَا رَيْبَ فِيهِ هُدًى لِّلْمُتَّقِينَ ﴾</w:t>
      </w:r>
    </w:p>
    <w:p>
      <w:pPr>
        <w:spacing w:after="150" w:before="400"/>
        <w:jc w:val="right"/>
      </w:pPr>
      <w:r>
        <w:rPr>
          <w:rFonts w:ascii="Noto Sans Arabic" w:cs="Noto Sans Arabic" w:eastAsia="Noto Sans Arabic" w:hAnsi="Noto Sans Arabic"/>
          <w:b/>
          <w:bCs/>
          <w:color w:val="2B5A83"/>
          <w:sz w:val="30"/>
          <w:szCs w:val="30"/>
        </w:rPr>
        <w:t xml:space="preserve">تأمل</w:t>
      </w:r>
    </w:p>
    <w:p>
      <w:pPr>
        <w:pBdr>
          <w:right w:val="single" w:color="C58C30" w:sz="6" w:space="8"/>
        </w:pBdr>
        <w:spacing w:after="200" w:before="200"/>
        <w:ind w:left="400"/>
        <w:jc w:val="right"/>
      </w:pPr>
      <w:r>
        <w:rPr>
          <w:rFonts w:ascii="Noto Sans Arabic" w:cs="Noto Sans Arabic" w:eastAsia="Noto Sans Arabic" w:hAnsi="Noto Sans Arabic"/>
          <w:i/>
          <w:iCs/>
          <w:color w:val="333333"/>
          <w:sz w:val="28"/>
          <w:szCs w:val="28"/>
        </w:rPr>
        <w:t xml:space="preserve">إن خرجت من هذا الكتاب بشيء واحد، فليكن هذا السؤال: من أكون وأنا أسمع هذه الآية؟</w:t>
      </w:r>
    </w:p>
    <w:p>
      <w:pPr>
        <w:pBdr>
          <w:top w:val="single" w:color="C58C30" w:sz="2" w:space="8"/>
        </w:pBdr>
        <w:spacing w:after="200" w:before="400"/>
        <w:jc w:val="center"/>
      </w:pPr>
      <w:r>
        <w:rPr>
          <w:rFonts w:ascii="Noto Sans Arabic" w:cs="Noto Sans Arabic" w:eastAsia="Noto Sans Arabic" w:hAnsi="Noto Sans Arabic"/>
          <w:b/>
          <w:bCs/>
          <w:i/>
          <w:iCs/>
          <w:color w:val="2B5A83"/>
          <w:sz w:val="30"/>
          <w:szCs w:val="30"/>
        </w:rPr>
        <w:t xml:space="preserve">لأن مدينة المعنى ليست مكاناً تصل إليه... بل طريقة تعيش بها. والقرآن لا يصبح كتاباً يُقرأ... بل حياة تُفهم ثم تُعاش.</w:t>
      </w:r>
    </w:p>
    <w:p>
      <w:pPr>
        <w:spacing w:after="400" w:before="400"/>
        <w:jc w:val="center"/>
      </w:pPr>
      <w:r>
        <w:rPr>
          <w:rFonts w:ascii="Noto Sans Arabic" w:cs="Noto Sans Arabic" w:eastAsia="Noto Sans Arabic" w:hAnsi="Noto Sans Arabic"/>
          <w:color w:val="CCCCCC"/>
          <w:sz w:val="20"/>
          <w:szCs w:val="20"/>
        </w:rPr>
        <w:t xml:space="preserve">✦  ✦  ✦</w:t>
      </w:r>
    </w:p>
    <w:p>
      <w:pPr>
        <w:spacing w:before="400"/>
      </w:pPr>
    </w:p>
    <w:p>
      <w:pPr>
        <w:spacing w:after="100"/>
        <w:jc w:val="center"/>
      </w:pPr>
      <w:r>
        <w:rPr>
          <w:rFonts w:ascii="Noto Sans Arabic" w:cs="Noto Sans Arabic" w:eastAsia="Noto Sans Arabic" w:hAnsi="Noto Sans Arabic"/>
          <w:color w:val="2B5A83"/>
          <w:sz w:val="24"/>
          <w:szCs w:val="24"/>
        </w:rPr>
        <w:t xml:space="preserve">🔗 رافق الكتاب بتطبيق تمعّن — اضغط للتجربة</w:t>
      </w:r>
    </w:p>
    <w:p>
      <w:pPr>
        <w:spacing w:after="200"/>
        <w:jc w:val="center"/>
      </w:pPr>
      <w:r>
        <w:rPr>
          <w:rFonts w:ascii="Noto Sans Arabic" w:cs="Noto Sans Arabic" w:eastAsia="Noto Sans Arabic" w:hAnsi="Noto Sans Arabic"/>
          <w:color w:val="2B5A83"/>
          <w:sz w:val="24"/>
          <w:szCs w:val="24"/>
        </w:rPr>
        <w:t xml:space="preserve">www.taamun.com</w:t>
      </w:r>
    </w:p>
    <w:p>
      <w:r>
        <w:br w:type="page"/>
      </w:r>
    </w:p>
    <w:p>
      <w:pPr>
        <w:spacing w:before="2000"/>
      </w:pPr>
    </w:p>
    <w:p>
      <w:pPr>
        <w:spacing w:after="200" w:before="400"/>
        <w:jc w:val="center"/>
      </w:pPr>
      <w:r>
        <w:rPr>
          <w:rFonts w:ascii="Noto Sans Arabic" w:cs="Noto Sans Arabic" w:eastAsia="Noto Sans Arabic" w:hAnsi="Noto Sans Arabic"/>
          <w:b/>
          <w:bCs/>
          <w:color w:val="2B5A83"/>
          <w:sz w:val="36"/>
          <w:szCs w:val="36"/>
        </w:rPr>
        <w:t xml:space="preserve">عن المؤلف</w:t>
      </w:r>
    </w:p>
    <w:p>
      <w:pPr>
        <w:spacing w:before="200"/>
      </w:pPr>
    </w:p>
    <w:p>
      <w:pPr>
        <w:spacing w:after="300"/>
        <w:jc w:val="center"/>
      </w:pPr>
      <w:r>
        <w:rPr>
          <w:rFonts w:ascii="Noto Sans Arabic" w:cs="Noto Sans Arabic" w:eastAsia="Noto Sans Arabic" w:hAnsi="Noto Sans Arabic"/>
          <w:b/>
          <w:bCs/>
          <w:color w:val="2B5A83"/>
          <w:sz w:val="36"/>
          <w:szCs w:val="36"/>
        </w:rPr>
        <w:t xml:space="preserve">زياد الزيادي</w:t>
      </w:r>
    </w:p>
    <w:p>
      <w:pPr>
        <w:spacing w:after="200" w:line="360"/>
        <w:jc w:val="center"/>
      </w:pPr>
      <w:r>
        <w:rPr>
          <w:rFonts w:ascii="Noto Sans Arabic" w:cs="Noto Sans Arabic" w:eastAsia="Noto Sans Arabic" w:hAnsi="Noto Sans Arabic"/>
          <w:sz w:val="28"/>
          <w:szCs w:val="28"/>
        </w:rPr>
        <w:t xml:space="preserve">معلّم ومبتكر ومفكّر استراتيجي يعمل عند تقاطع الوعي والمال والإمكانات البشرية.</w:t>
      </w:r>
    </w:p>
    <w:p>
      <w:pPr>
        <w:spacing w:after="200" w:line="360"/>
        <w:jc w:val="center"/>
      </w:pPr>
      <w:r>
        <w:rPr>
          <w:rFonts w:ascii="Noto Sans Arabic" w:cs="Noto Sans Arabic" w:eastAsia="Noto Sans Arabic" w:hAnsi="Noto Sans Arabic"/>
          <w:sz w:val="28"/>
          <w:szCs w:val="28"/>
        </w:rPr>
        <w:t xml:space="preserve">متخصص في مجالات: Human Design، Gene Keys، الثروة الواعية، والتحول الروحاني.</w:t>
      </w:r>
    </w:p>
    <w:p>
      <w:pPr>
        <w:spacing w:before="200"/>
      </w:pPr>
    </w:p>
    <w:p>
      <w:pPr>
        <w:spacing w:after="200" w:line="360"/>
        <w:jc w:val="center"/>
      </w:pPr>
      <w:r>
        <w:rPr>
          <w:rFonts w:ascii="Noto Sans Arabic" w:cs="Noto Sans Arabic" w:eastAsia="Noto Sans Arabic" w:hAnsi="Noto Sans Arabic"/>
          <w:sz w:val="28"/>
          <w:szCs w:val="28"/>
        </w:rPr>
        <w:t xml:space="preserve">رسالته: مساعدة الناس على إيقاظ عبقريتهم الأصيلة وبناء ازدهار حقيقي.</w:t>
      </w:r>
    </w:p>
    <w:p>
      <w:pPr>
        <w:spacing w:before="200"/>
      </w:pPr>
    </w:p>
    <w:p>
      <w:pPr>
        <w:spacing w:after="200" w:line="360"/>
        <w:jc w:val="center"/>
      </w:pPr>
      <w:r>
        <w:rPr>
          <w:rFonts w:ascii="Noto Sans Arabic" w:cs="Noto Sans Arabic" w:eastAsia="Noto Sans Arabic" w:hAnsi="Noto Sans Arabic"/>
          <w:sz w:val="28"/>
          <w:szCs w:val="28"/>
        </w:rPr>
        <w:t xml:space="preserve">من مشاريعه:</w:t>
      </w:r>
    </w:p>
    <w:p>
      <w:pPr>
        <w:spacing w:after="200" w:line="360"/>
        <w:jc w:val="center"/>
      </w:pPr>
      <w:r>
        <w:rPr>
          <w:rFonts w:ascii="Noto Sans Arabic" w:cs="Noto Sans Arabic" w:eastAsia="Noto Sans Arabic" w:hAnsi="Noto Sans Arabic"/>
          <w:sz w:val="28"/>
          <w:szCs w:val="28"/>
        </w:rPr>
        <w:t xml:space="preserve">تمعّن (Taamun) — رحلة التمعّن القرآني</w:t>
      </w:r>
    </w:p>
    <w:p>
      <w:pPr>
        <w:spacing w:after="200" w:line="360"/>
        <w:jc w:val="center"/>
      </w:pPr>
      <w:r>
        <w:rPr>
          <w:rFonts w:ascii="Noto Sans Arabic" w:cs="Noto Sans Arabic" w:eastAsia="Noto Sans Arabic" w:hAnsi="Noto Sans Arabic"/>
          <w:sz w:val="28"/>
          <w:szCs w:val="28"/>
        </w:rPr>
        <w:t xml:space="preserve">مسخّر (Musakhar) — فهم التصميم البشري في سياق العمل والمال</w:t>
      </w:r>
    </w:p>
    <w:p>
      <w:pPr>
        <w:spacing w:after="200" w:line="360"/>
        <w:jc w:val="center"/>
      </w:pPr>
      <w:r>
        <w:rPr>
          <w:rFonts w:ascii="Noto Sans Arabic" w:cs="Noto Sans Arabic" w:eastAsia="Noto Sans Arabic" w:hAnsi="Noto Sans Arabic"/>
          <w:sz w:val="28"/>
          <w:szCs w:val="28"/>
        </w:rPr>
        <w:t xml:space="preserve">الدير الرقمي — بناء واعٍ في العالم الرقمي</w:t>
      </w:r>
    </w:p>
    <w:p>
      <w:pPr>
        <w:spacing w:before="400"/>
      </w:pPr>
    </w:p>
    <w:p>
      <w:pPr>
        <w:spacing w:after="400" w:before="400"/>
        <w:jc w:val="center"/>
      </w:pPr>
      <w:r>
        <w:rPr>
          <w:rFonts w:ascii="Noto Sans Arabic" w:cs="Noto Sans Arabic" w:eastAsia="Noto Sans Arabic" w:hAnsi="Noto Sans Arabic"/>
          <w:color w:val="CCCCCC"/>
          <w:sz w:val="20"/>
          <w:szCs w:val="20"/>
        </w:rPr>
        <w:t xml:space="preserve">✦  ✦  ✦</w:t>
      </w:r>
    </w:p>
    <w:p>
      <w:pPr>
        <w:spacing w:before="200"/>
        <w:jc w:val="center"/>
      </w:pPr>
      <w:r>
        <w:rPr>
          <w:rFonts w:ascii="Noto Sans Arabic" w:cs="Noto Sans Arabic" w:eastAsia="Noto Sans Arabic" w:hAnsi="Noto Sans Arabic"/>
          <w:color w:val="999999"/>
          <w:sz w:val="20"/>
          <w:szCs w:val="20"/>
        </w:rPr>
        <w:t xml:space="preserve">© 2026 زياد الزيادي — جميع الحقوق محفوظة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Arabic" w:cs="Noto Sans Arabic" w:eastAsia="Noto Sans Arabic" w:hAnsi="Noto Sans Arabic"/>
        <w:color w:val="CCCCCC"/>
        <w:sz w:val="18"/>
        <w:szCs w:val="18"/>
      </w:rPr>
      <w:t xml:space="preserve">— </w:t>
    </w:r>
    <w:r>
      <w:rPr>
        <w:rFonts w:ascii="Noto Sans Arabic" w:cs="Noto Sans Arabic" w:eastAsia="Noto Sans Arabic" w:hAnsi="Noto Sans Arabic"/>
        <w:color w:val="999999"/>
        <w:sz w:val="18"/>
        <w:szCs w:val="18"/>
      </w:rPr>
      <w:fldChar w:fldCharType="begin"/>
      <w:instrText xml:space="preserve">PAGE</w:instrText>
      <w:fldChar w:fldCharType="separate"/>
      <w:fldChar w:fldCharType="end"/>
    </w:r>
    <w:r>
      <w:rPr>
        <w:rFonts w:ascii="Noto Sans Arabic" w:cs="Noto Sans Arabic" w:eastAsia="Noto Sans Arabic" w:hAnsi="Noto Sans Arabic"/>
        <w:color w:val="CCCCC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Noto Sans Arabic" w:cs="Noto Sans Arabic" w:eastAsia="Noto Sans Arabic" w:hAnsi="Noto Sans Arabic"/>
        <w:color w:val="999999"/>
        <w:sz w:val="18"/>
        <w:szCs w:val="18"/>
      </w:rPr>
      <w:t xml:space="preserve">مدينة المعنى</w:t>
    </w:r>
    <w:r>
      <w:rPr>
        <w:rFonts w:ascii="Noto Sans Arabic" w:cs="Noto Sans Arabic" w:eastAsia="Noto Sans Arabic" w:hAnsi="Noto Sans Arabic"/>
        <w:color w:val="CCCCCC"/>
        <w:sz w:val="18"/>
        <w:szCs w:val="18"/>
      </w:rPr>
      <w:t xml:space="preserve">  ·  </w:t>
    </w:r>
    <w:r>
      <w:rPr>
        <w:rFonts w:ascii="Noto Sans Arabic" w:cs="Noto Sans Arabic" w:eastAsia="Noto Sans Arabic" w:hAnsi="Noto Sans Arabic"/>
        <w:color w:val="999999"/>
        <w:sz w:val="18"/>
        <w:szCs w:val="18"/>
      </w:rPr>
      <w:t xml:space="preserve">زياد الزيادي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2026-03-24T18:15:28.545Z</dcterms:created>
  <dcterms:modified xsi:type="dcterms:W3CDTF">2026-03-24T18:15:28.545Z</dcterms:modified>
</cp:coreProperties>
</file>

<file path=docProps/custom.xml><?xml version="1.0" encoding="utf-8"?>
<Properties xmlns="http://schemas.openxmlformats.org/officeDocument/2006/custom-properties" xmlns:vt="http://schemas.openxmlformats.org/officeDocument/2006/docPropsVTypes"/>
</file>