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F3763" w:themeColor="accent1" w:themeShade="7F"/>
  <w:body>
    <w:p w14:paraId="2636AA2D" w14:textId="77777777" w:rsidR="0006625E" w:rsidRDefault="0006625E" w:rsidP="00330265">
      <w:pPr>
        <w:rPr>
          <w:b/>
          <w:bCs/>
        </w:rPr>
      </w:pPr>
    </w:p>
    <w:p w14:paraId="1B575BD0" w14:textId="77777777" w:rsidR="00A856E7" w:rsidRDefault="00A856E7" w:rsidP="00330265">
      <w:pPr>
        <w:rPr>
          <w:b/>
          <w:bCs/>
        </w:rPr>
      </w:pPr>
    </w:p>
    <w:p w14:paraId="5AF163DE" w14:textId="7CBA6907" w:rsidR="00A856E7" w:rsidRDefault="00A856E7" w:rsidP="00330265">
      <w:pPr>
        <w:rPr>
          <w:b/>
          <w:bCs/>
        </w:rPr>
      </w:pPr>
      <w:r w:rsidRPr="00A856E7">
        <w:rPr>
          <w:b/>
          <w:bCs/>
        </w:rPr>
        <w:t>Logical Architecture Diagram</w:t>
      </w:r>
    </w:p>
    <w:p w14:paraId="512294D1" w14:textId="77777777" w:rsidR="00A856E7" w:rsidRDefault="00A856E7" w:rsidP="00330265">
      <w:pPr>
        <w:rPr>
          <w:b/>
          <w:bCs/>
        </w:rPr>
      </w:pPr>
    </w:p>
    <w:p w14:paraId="2E80B40D" w14:textId="30463B2B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┌───────────────────────────────────</w:t>
      </w:r>
      <w:r w:rsidR="007D2F2D" w:rsidRPr="0006625E">
        <w:rPr>
          <w:rFonts w:ascii="Consolas" w:hAnsi="Consolas"/>
          <w:b/>
          <w:bCs/>
          <w:sz w:val="16"/>
          <w:szCs w:val="16"/>
        </w:rPr>
        <w:t>─────</w:t>
      </w:r>
      <w:r w:rsidRPr="0006625E">
        <w:rPr>
          <w:rFonts w:ascii="Consolas" w:hAnsi="Consolas"/>
          <w:b/>
          <w:bCs/>
          <w:sz w:val="16"/>
          <w:szCs w:val="16"/>
        </w:rPr>
        <w:t>────────────────────────┐</w:t>
      </w:r>
    </w:p>
    <w:p w14:paraId="1A882F24" w14:textId="1158A4E2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                  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>ProxMox Host</w:t>
      </w:r>
      <w:r>
        <w:rPr>
          <w:rFonts w:ascii="Consolas" w:hAnsi="Consolas"/>
          <w:b/>
          <w:bCs/>
          <w:sz w:val="16"/>
          <w:szCs w:val="16"/>
        </w:rPr>
        <w:t xml:space="preserve"> (</w:t>
      </w:r>
      <w:r w:rsidRPr="0006625E">
        <w:rPr>
          <w:rFonts w:ascii="Consolas" w:hAnsi="Consolas"/>
          <w:b/>
          <w:bCs/>
          <w:sz w:val="16"/>
          <w:szCs w:val="16"/>
        </w:rPr>
        <w:t>https://192.168.1.17:8006/</w:t>
      </w:r>
      <w:r>
        <w:rPr>
          <w:rFonts w:ascii="Consolas" w:hAnsi="Consolas"/>
          <w:b/>
          <w:bCs/>
          <w:sz w:val="16"/>
          <w:szCs w:val="16"/>
        </w:rPr>
        <w:t>)</w:t>
      </w:r>
      <w:r w:rsidRPr="0006625E">
        <w:rPr>
          <w:rFonts w:ascii="Consolas" w:hAnsi="Consolas"/>
          <w:b/>
          <w:bCs/>
          <w:sz w:val="16"/>
          <w:szCs w:val="16"/>
        </w:rPr>
        <w:t xml:space="preserve"> </w:t>
      </w:r>
      <w:r w:rsidR="007D2F2D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>│</w:t>
      </w:r>
    </w:p>
    <w:p w14:paraId="75853870" w14:textId="10BA37CA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                                                            </w:t>
      </w:r>
      <w:r w:rsidR="007D2F2D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│</w:t>
      </w:r>
    </w:p>
    <w:p w14:paraId="12D32204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┌──────────────┐       ┌──────────────┐       ┌──────────────┐│</w:t>
      </w:r>
    </w:p>
    <w:p w14:paraId="48CCBAB6" w14:textId="6EE4F198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│  DC01 VM     │       │  SQL01 VM    │       </w:t>
      </w:r>
      <w:proofErr w:type="gramStart"/>
      <w:r w:rsidRPr="0006625E">
        <w:rPr>
          <w:rFonts w:ascii="Consolas" w:hAnsi="Consolas"/>
          <w:b/>
          <w:bCs/>
          <w:sz w:val="16"/>
          <w:szCs w:val="16"/>
        </w:rPr>
        <w:t>│  SQL</w:t>
      </w:r>
      <w:proofErr w:type="gramEnd"/>
      <w:r w:rsidRPr="0006625E">
        <w:rPr>
          <w:rFonts w:ascii="Consolas" w:hAnsi="Consolas"/>
          <w:b/>
          <w:bCs/>
          <w:sz w:val="16"/>
          <w:szCs w:val="16"/>
        </w:rPr>
        <w:t>02 VM    ││</w:t>
      </w:r>
      <w:r w:rsidR="00D740D2">
        <w:rPr>
          <w:rFonts w:ascii="Consolas" w:hAnsi="Consolas"/>
          <w:b/>
          <w:bCs/>
          <w:sz w:val="16"/>
          <w:szCs w:val="16"/>
        </w:rPr>
        <w:t xml:space="preserve"> </w:t>
      </w:r>
      <w:r w:rsidR="0070397F">
        <w:rPr>
          <w:rFonts w:ascii="Consolas" w:hAnsi="Consolas"/>
          <w:b/>
          <w:bCs/>
          <w:sz w:val="16"/>
          <w:szCs w:val="16"/>
        </w:rPr>
        <w:t xml:space="preserve">    </w:t>
      </w:r>
      <w:r w:rsidR="00D740D2">
        <w:rPr>
          <w:rFonts w:ascii="Consolas" w:hAnsi="Consolas"/>
          <w:b/>
          <w:bCs/>
          <w:sz w:val="16"/>
          <w:szCs w:val="16"/>
        </w:rPr>
        <w:t>DC01:</w:t>
      </w:r>
      <w:bookmarkStart w:id="0" w:name="_Hlk190096829"/>
      <w:r w:rsidR="00D740D2">
        <w:rPr>
          <w:rFonts w:ascii="Consolas" w:hAnsi="Consolas"/>
          <w:b/>
          <w:bCs/>
          <w:sz w:val="16"/>
          <w:szCs w:val="16"/>
        </w:rPr>
        <w:t>VMSRVDCW2022</w:t>
      </w:r>
      <w:bookmarkEnd w:id="0"/>
      <w:r w:rsidR="0070397F">
        <w:rPr>
          <w:rFonts w:ascii="Consolas" w:hAnsi="Consolas"/>
          <w:b/>
          <w:bCs/>
          <w:sz w:val="16"/>
          <w:szCs w:val="16"/>
        </w:rPr>
        <w:t xml:space="preserve">    (Windows 2022)</w:t>
      </w:r>
    </w:p>
    <w:p w14:paraId="7123A7FD" w14:textId="786A4D7A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│ (Domain      │       │ (SQL Node 1) │       │ (SQL Node 2) ││</w:t>
      </w:r>
      <w:r w:rsidR="00D740D2">
        <w:rPr>
          <w:rFonts w:ascii="Consolas" w:hAnsi="Consolas"/>
          <w:b/>
          <w:bCs/>
          <w:sz w:val="16"/>
          <w:szCs w:val="16"/>
        </w:rPr>
        <w:t xml:space="preserve"> SQL01 </w:t>
      </w:r>
      <w:proofErr w:type="gramStart"/>
      <w:r w:rsidR="00D740D2">
        <w:rPr>
          <w:rFonts w:ascii="Consolas" w:hAnsi="Consolas"/>
          <w:b/>
          <w:bCs/>
          <w:sz w:val="16"/>
          <w:szCs w:val="16"/>
        </w:rPr>
        <w:t>VM:</w:t>
      </w:r>
      <w:r w:rsidR="00DC54C5">
        <w:rPr>
          <w:rFonts w:ascii="Consolas" w:hAnsi="Consolas"/>
          <w:b/>
          <w:bCs/>
          <w:sz w:val="16"/>
          <w:szCs w:val="16"/>
        </w:rPr>
        <w:t>VMSRVSQLW</w:t>
      </w:r>
      <w:proofErr w:type="gramEnd"/>
      <w:r w:rsidR="00DC54C5">
        <w:rPr>
          <w:rFonts w:ascii="Consolas" w:hAnsi="Consolas"/>
          <w:b/>
          <w:bCs/>
          <w:sz w:val="16"/>
          <w:szCs w:val="16"/>
        </w:rPr>
        <w:t xml:space="preserve">104    </w:t>
      </w:r>
      <w:r w:rsidR="0070397F">
        <w:rPr>
          <w:rFonts w:ascii="Consolas" w:hAnsi="Consolas"/>
          <w:b/>
          <w:bCs/>
          <w:sz w:val="16"/>
          <w:szCs w:val="16"/>
        </w:rPr>
        <w:t>(Windows</w:t>
      </w:r>
      <w:r w:rsidR="00DC54C5">
        <w:rPr>
          <w:rFonts w:ascii="Consolas" w:hAnsi="Consolas"/>
          <w:b/>
          <w:bCs/>
          <w:sz w:val="16"/>
          <w:szCs w:val="16"/>
        </w:rPr>
        <w:t xml:space="preserve"> </w:t>
      </w:r>
      <w:r w:rsidR="0070397F">
        <w:rPr>
          <w:rFonts w:ascii="Consolas" w:hAnsi="Consolas"/>
          <w:b/>
          <w:bCs/>
          <w:sz w:val="16"/>
          <w:szCs w:val="16"/>
        </w:rPr>
        <w:t>2022)</w:t>
      </w:r>
    </w:p>
    <w:p w14:paraId="7FF086DF" w14:textId="745A76B5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│ </w:t>
      </w:r>
      <w:proofErr w:type="gramStart"/>
      <w:r w:rsidRPr="0006625E">
        <w:rPr>
          <w:rFonts w:ascii="Consolas" w:hAnsi="Consolas"/>
          <w:b/>
          <w:bCs/>
          <w:sz w:val="16"/>
          <w:szCs w:val="16"/>
        </w:rPr>
        <w:t>Controller)  │</w:t>
      </w:r>
      <w:proofErr w:type="gramEnd"/>
      <w:r w:rsidRPr="0006625E">
        <w:rPr>
          <w:rFonts w:ascii="Consolas" w:hAnsi="Consolas"/>
          <w:b/>
          <w:bCs/>
          <w:sz w:val="16"/>
          <w:szCs w:val="16"/>
        </w:rPr>
        <w:t xml:space="preserve">       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├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┤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   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├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┤</w:t>
      </w:r>
      <w:r w:rsidRPr="0006625E">
        <w:rPr>
          <w:rFonts w:ascii="Consolas" w:hAnsi="Consolas" w:cs="Calibri"/>
          <w:b/>
          <w:bCs/>
          <w:sz w:val="16"/>
          <w:szCs w:val="16"/>
        </w:rPr>
        <w:t>│</w:t>
      </w:r>
      <w:r w:rsidR="00D740D2">
        <w:rPr>
          <w:rFonts w:ascii="Consolas" w:hAnsi="Consolas" w:cs="Calibri"/>
          <w:b/>
          <w:bCs/>
          <w:sz w:val="16"/>
          <w:szCs w:val="16"/>
        </w:rPr>
        <w:t xml:space="preserve"> </w:t>
      </w:r>
      <w:r w:rsidR="00D740D2">
        <w:rPr>
          <w:rFonts w:ascii="Consolas" w:hAnsi="Consolas"/>
          <w:b/>
          <w:bCs/>
          <w:sz w:val="16"/>
          <w:szCs w:val="16"/>
        </w:rPr>
        <w:t>SQL0</w:t>
      </w:r>
      <w:r w:rsidR="00367D6B">
        <w:rPr>
          <w:rFonts w:ascii="Consolas" w:hAnsi="Consolas"/>
          <w:b/>
          <w:bCs/>
          <w:sz w:val="16"/>
          <w:szCs w:val="16"/>
        </w:rPr>
        <w:t>2</w:t>
      </w:r>
      <w:r w:rsidR="00D740D2">
        <w:rPr>
          <w:rFonts w:ascii="Consolas" w:hAnsi="Consolas"/>
          <w:b/>
          <w:bCs/>
          <w:sz w:val="16"/>
          <w:szCs w:val="16"/>
        </w:rPr>
        <w:t xml:space="preserve"> VM:VMSRVSQLW105</w:t>
      </w:r>
      <w:r w:rsidR="00F344F3">
        <w:rPr>
          <w:rFonts w:ascii="Consolas" w:hAnsi="Consolas"/>
          <w:b/>
          <w:bCs/>
          <w:sz w:val="16"/>
          <w:szCs w:val="16"/>
        </w:rPr>
        <w:t xml:space="preserve">    </w:t>
      </w:r>
      <w:r w:rsidR="0070397F">
        <w:rPr>
          <w:rFonts w:ascii="Consolas" w:hAnsi="Consolas"/>
          <w:b/>
          <w:bCs/>
          <w:sz w:val="16"/>
          <w:szCs w:val="16"/>
        </w:rPr>
        <w:t>(windows 2022)</w:t>
      </w:r>
    </w:p>
    <w:p w14:paraId="497323DB" w14:textId="4B1EEF8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│ - 2 vCPU     │       │ - </w:t>
      </w:r>
      <w:r>
        <w:rPr>
          <w:rFonts w:ascii="Consolas" w:hAnsi="Consolas"/>
          <w:b/>
          <w:bCs/>
          <w:sz w:val="16"/>
          <w:szCs w:val="16"/>
        </w:rPr>
        <w:t>2</w:t>
      </w:r>
      <w:r w:rsidRPr="0006625E">
        <w:rPr>
          <w:rFonts w:ascii="Consolas" w:hAnsi="Consolas"/>
          <w:b/>
          <w:bCs/>
          <w:sz w:val="16"/>
          <w:szCs w:val="16"/>
        </w:rPr>
        <w:t xml:space="preserve"> vCPU     │       │ - </w:t>
      </w:r>
      <w:r>
        <w:rPr>
          <w:rFonts w:ascii="Consolas" w:hAnsi="Consolas"/>
          <w:b/>
          <w:bCs/>
          <w:sz w:val="16"/>
          <w:szCs w:val="16"/>
        </w:rPr>
        <w:t>2</w:t>
      </w:r>
      <w:r w:rsidRPr="0006625E">
        <w:rPr>
          <w:rFonts w:ascii="Consolas" w:hAnsi="Consolas"/>
          <w:b/>
          <w:bCs/>
          <w:sz w:val="16"/>
          <w:szCs w:val="16"/>
        </w:rPr>
        <w:t xml:space="preserve"> vCPU     ││</w:t>
      </w:r>
    </w:p>
    <w:p w14:paraId="6133525C" w14:textId="76E10825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│ - 4GB RAM    │       │ - </w:t>
      </w:r>
      <w:r>
        <w:rPr>
          <w:rFonts w:ascii="Consolas" w:hAnsi="Consolas"/>
          <w:b/>
          <w:bCs/>
          <w:sz w:val="16"/>
          <w:szCs w:val="16"/>
        </w:rPr>
        <w:t>8</w:t>
      </w:r>
      <w:r w:rsidRPr="0006625E">
        <w:rPr>
          <w:rFonts w:ascii="Consolas" w:hAnsi="Consolas"/>
          <w:b/>
          <w:bCs/>
          <w:sz w:val="16"/>
          <w:szCs w:val="16"/>
        </w:rPr>
        <w:t xml:space="preserve">GB RAM  </w:t>
      </w:r>
      <w:r w:rsidR="0016579A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│       │ - </w:t>
      </w:r>
      <w:r>
        <w:rPr>
          <w:rFonts w:ascii="Consolas" w:hAnsi="Consolas"/>
          <w:b/>
          <w:bCs/>
          <w:sz w:val="16"/>
          <w:szCs w:val="16"/>
        </w:rPr>
        <w:t>8</w:t>
      </w:r>
      <w:r w:rsidRPr="0006625E">
        <w:rPr>
          <w:rFonts w:ascii="Consolas" w:hAnsi="Consolas"/>
          <w:b/>
          <w:bCs/>
          <w:sz w:val="16"/>
          <w:szCs w:val="16"/>
        </w:rPr>
        <w:t xml:space="preserve">GB RAM </w:t>
      </w:r>
      <w:r w:rsidR="005C3DDA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 ││</w:t>
      </w:r>
    </w:p>
    <w:p w14:paraId="08EB9068" w14:textId="2118C9C4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│ - 50GB Disk  │       │ - </w:t>
      </w:r>
      <w:r w:rsidR="0016579A">
        <w:rPr>
          <w:rFonts w:ascii="Consolas" w:hAnsi="Consolas"/>
          <w:b/>
          <w:bCs/>
          <w:sz w:val="16"/>
          <w:szCs w:val="16"/>
        </w:rPr>
        <w:t xml:space="preserve">50 </w:t>
      </w:r>
      <w:r w:rsidRPr="0006625E">
        <w:rPr>
          <w:rFonts w:ascii="Consolas" w:hAnsi="Consolas"/>
          <w:b/>
          <w:bCs/>
          <w:sz w:val="16"/>
          <w:szCs w:val="16"/>
        </w:rPr>
        <w:t xml:space="preserve">GB OS   │       │ - </w:t>
      </w:r>
      <w:r w:rsidR="0016579A">
        <w:rPr>
          <w:rFonts w:ascii="Consolas" w:hAnsi="Consolas"/>
          <w:b/>
          <w:bCs/>
          <w:sz w:val="16"/>
          <w:szCs w:val="16"/>
        </w:rPr>
        <w:t xml:space="preserve">50 </w:t>
      </w:r>
      <w:r w:rsidRPr="0006625E">
        <w:rPr>
          <w:rFonts w:ascii="Consolas" w:hAnsi="Consolas"/>
          <w:b/>
          <w:bCs/>
          <w:sz w:val="16"/>
          <w:szCs w:val="16"/>
        </w:rPr>
        <w:t xml:space="preserve">GB OS </w:t>
      </w:r>
      <w:r w:rsidR="0016579A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││</w:t>
      </w:r>
    </w:p>
    <w:p w14:paraId="500F985B" w14:textId="74237C51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│ - AD/DNS     │       │ - </w:t>
      </w:r>
      <w:r w:rsidR="00CD28E3">
        <w:rPr>
          <w:rFonts w:ascii="Consolas" w:hAnsi="Consolas"/>
          <w:b/>
          <w:bCs/>
          <w:sz w:val="16"/>
          <w:szCs w:val="16"/>
        </w:rPr>
        <w:t>1</w:t>
      </w:r>
      <w:r w:rsidRPr="0006625E">
        <w:rPr>
          <w:rFonts w:ascii="Consolas" w:hAnsi="Consolas"/>
          <w:b/>
          <w:bCs/>
          <w:sz w:val="16"/>
          <w:szCs w:val="16"/>
        </w:rPr>
        <w:t xml:space="preserve">00GB Data │       │ - </w:t>
      </w:r>
      <w:r w:rsidR="00CD28E3">
        <w:rPr>
          <w:rFonts w:ascii="Consolas" w:hAnsi="Consolas"/>
          <w:b/>
          <w:bCs/>
          <w:sz w:val="16"/>
          <w:szCs w:val="16"/>
        </w:rPr>
        <w:t>1</w:t>
      </w:r>
      <w:r w:rsidRPr="0006625E">
        <w:rPr>
          <w:rFonts w:ascii="Consolas" w:hAnsi="Consolas"/>
          <w:b/>
          <w:bCs/>
          <w:sz w:val="16"/>
          <w:szCs w:val="16"/>
        </w:rPr>
        <w:t>00GB Data ││</w:t>
      </w:r>
    </w:p>
    <w:p w14:paraId="0154CC34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└──────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┬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───────┘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   </w:t>
      </w:r>
      <w:r w:rsidRPr="0006625E">
        <w:rPr>
          <w:rFonts w:ascii="Consolas" w:hAnsi="Consolas" w:cs="Calibri"/>
          <w:b/>
          <w:bCs/>
          <w:sz w:val="16"/>
          <w:szCs w:val="16"/>
        </w:rPr>
        <w:t>└──────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┬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───────┘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   </w:t>
      </w:r>
      <w:r w:rsidRPr="0006625E">
        <w:rPr>
          <w:rFonts w:ascii="Consolas" w:hAnsi="Consolas" w:cs="Calibri"/>
          <w:b/>
          <w:bCs/>
          <w:sz w:val="16"/>
          <w:szCs w:val="16"/>
        </w:rPr>
        <w:t>└──────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┬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───────┘│</w:t>
      </w:r>
    </w:p>
    <w:p w14:paraId="2D2AA502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       │                      │                      │        │</w:t>
      </w:r>
    </w:p>
    <w:p w14:paraId="58090775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       │                      │                      │        │</w:t>
      </w:r>
    </w:p>
    <w:p w14:paraId="6D6FEEA7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└─────────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┼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──────────────────────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┼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──────────────────────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┼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────────┘</w:t>
      </w:r>
    </w:p>
    <w:p w14:paraId="7A236869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          │                      │                      │</w:t>
      </w:r>
    </w:p>
    <w:p w14:paraId="3B698C24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          </w:t>
      </w:r>
      <w:r w:rsidRPr="0006625E">
        <w:rPr>
          <w:rFonts w:ascii="Consolas" w:hAnsi="Consolas" w:cs="Arial"/>
          <w:b/>
          <w:bCs/>
          <w:sz w:val="16"/>
          <w:szCs w:val="16"/>
        </w:rPr>
        <w:t>▼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                  </w:t>
      </w:r>
      <w:r w:rsidRPr="0006625E">
        <w:rPr>
          <w:rFonts w:ascii="Consolas" w:hAnsi="Consolas" w:cs="Arial"/>
          <w:b/>
          <w:bCs/>
          <w:sz w:val="16"/>
          <w:szCs w:val="16"/>
        </w:rPr>
        <w:t>▼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                  </w:t>
      </w:r>
      <w:r w:rsidRPr="0006625E">
        <w:rPr>
          <w:rFonts w:ascii="Consolas" w:hAnsi="Consolas" w:cs="Arial"/>
          <w:b/>
          <w:bCs/>
          <w:sz w:val="16"/>
          <w:szCs w:val="16"/>
        </w:rPr>
        <w:t>▼</w:t>
      </w:r>
    </w:p>
    <w:p w14:paraId="5B320EA1" w14:textId="22A68AD2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┌───────────────────────────────────────────────</w:t>
      </w:r>
      <w:r w:rsidR="008E1577" w:rsidRPr="0006625E">
        <w:rPr>
          <w:rFonts w:ascii="Consolas" w:hAnsi="Consolas"/>
          <w:b/>
          <w:bCs/>
          <w:sz w:val="16"/>
          <w:szCs w:val="16"/>
        </w:rPr>
        <w:t>────────</w:t>
      </w:r>
      <w:r w:rsidRPr="0006625E">
        <w:rPr>
          <w:rFonts w:ascii="Consolas" w:hAnsi="Consolas"/>
          <w:b/>
          <w:bCs/>
          <w:sz w:val="16"/>
          <w:szCs w:val="16"/>
        </w:rPr>
        <w:t>──────────────┐</w:t>
      </w:r>
    </w:p>
    <w:p w14:paraId="2A681041" w14:textId="79F6393E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                  Network Layer (192.168.1.0/24)             </w:t>
      </w:r>
      <w:r w:rsidR="008E1577">
        <w:rPr>
          <w:rFonts w:ascii="Consolas" w:hAnsi="Consolas"/>
          <w:b/>
          <w:bCs/>
          <w:sz w:val="16"/>
          <w:szCs w:val="16"/>
        </w:rPr>
        <w:t xml:space="preserve">      </w:t>
      </w:r>
      <w:r w:rsidRPr="0006625E">
        <w:rPr>
          <w:rFonts w:ascii="Consolas" w:hAnsi="Consolas"/>
          <w:b/>
          <w:bCs/>
          <w:sz w:val="16"/>
          <w:szCs w:val="16"/>
        </w:rPr>
        <w:t>│</w:t>
      </w:r>
    </w:p>
    <w:p w14:paraId="75445850" w14:textId="3C21DBB3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                                                             </w:t>
      </w:r>
      <w:r w:rsidR="008E1577">
        <w:rPr>
          <w:rFonts w:ascii="Consolas" w:hAnsi="Consolas"/>
          <w:b/>
          <w:bCs/>
          <w:sz w:val="16"/>
          <w:szCs w:val="16"/>
        </w:rPr>
        <w:t xml:space="preserve">      </w:t>
      </w:r>
      <w:r w:rsidRPr="0006625E">
        <w:rPr>
          <w:rFonts w:ascii="Consolas" w:hAnsi="Consolas"/>
          <w:b/>
          <w:bCs/>
          <w:sz w:val="16"/>
          <w:szCs w:val="16"/>
        </w:rPr>
        <w:t>│</w:t>
      </w:r>
    </w:p>
    <w:p w14:paraId="59FCF8EF" w14:textId="48CCE0D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proofErr w:type="gramStart"/>
      <w:r w:rsidRPr="0006625E">
        <w:rPr>
          <w:rFonts w:ascii="Consolas" w:hAnsi="Consolas"/>
          <w:b/>
          <w:bCs/>
          <w:sz w:val="16"/>
          <w:szCs w:val="16"/>
        </w:rPr>
        <w:t>│  DC</w:t>
      </w:r>
      <w:proofErr w:type="gramEnd"/>
      <w:r w:rsidRPr="0006625E">
        <w:rPr>
          <w:rFonts w:ascii="Consolas" w:hAnsi="Consolas"/>
          <w:b/>
          <w:bCs/>
          <w:sz w:val="16"/>
          <w:szCs w:val="16"/>
        </w:rPr>
        <w:t>01: 192.168.1.1</w:t>
      </w:r>
      <w:r w:rsidR="00AA6CBC">
        <w:rPr>
          <w:rFonts w:ascii="Consolas" w:hAnsi="Consolas"/>
          <w:b/>
          <w:bCs/>
          <w:sz w:val="16"/>
          <w:szCs w:val="16"/>
        </w:rPr>
        <w:t>5</w:t>
      </w:r>
      <w:r w:rsidRPr="0006625E">
        <w:rPr>
          <w:rFonts w:ascii="Consolas" w:hAnsi="Consolas"/>
          <w:b/>
          <w:bCs/>
          <w:sz w:val="16"/>
          <w:szCs w:val="16"/>
        </w:rPr>
        <w:t xml:space="preserve">  │  SQL01: 192.168.1.21  │ SQL02: </w:t>
      </w:r>
      <w:r w:rsidR="009804FE" w:rsidRPr="009804FE">
        <w:rPr>
          <w:rFonts w:ascii="Consolas" w:hAnsi="Consolas"/>
          <w:b/>
          <w:bCs/>
          <w:sz w:val="16"/>
          <w:szCs w:val="16"/>
        </w:rPr>
        <w:t>192.168.1.20</w:t>
      </w:r>
      <w:r w:rsidR="009804FE">
        <w:rPr>
          <w:rFonts w:ascii="Consolas" w:hAnsi="Consolas"/>
          <w:b/>
          <w:bCs/>
          <w:sz w:val="16"/>
          <w:szCs w:val="16"/>
        </w:rPr>
        <w:t xml:space="preserve">  </w:t>
      </w:r>
      <w:r w:rsidRPr="0006625E">
        <w:rPr>
          <w:rFonts w:ascii="Consolas" w:hAnsi="Consolas"/>
          <w:b/>
          <w:bCs/>
          <w:sz w:val="16"/>
          <w:szCs w:val="16"/>
        </w:rPr>
        <w:t>│</w:t>
      </w:r>
    </w:p>
    <w:p w14:paraId="58E6DD09" w14:textId="25D303C0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(DNS Server)        │                    </w:t>
      </w:r>
      <w:r w:rsidR="0065711A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 │                      │</w:t>
      </w:r>
    </w:p>
    <w:p w14:paraId="2BBA97E9" w14:textId="1DF4799C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└──────────────────────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┼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─────────────</w:t>
      </w:r>
      <w:r w:rsidR="0065711A" w:rsidRPr="0006625E">
        <w:rPr>
          <w:rFonts w:ascii="Consolas" w:hAnsi="Consolas" w:cs="Calibri"/>
          <w:b/>
          <w:bCs/>
          <w:sz w:val="16"/>
          <w:szCs w:val="16"/>
        </w:rPr>
        <w:t>──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┼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──────────────────────┘</w:t>
      </w:r>
    </w:p>
    <w:p w14:paraId="30627FDD" w14:textId="46EA16C9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                       │                     </w:t>
      </w:r>
      <w:r w:rsidR="0065711A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│</w:t>
      </w:r>
    </w:p>
    <w:p w14:paraId="4DD0204B" w14:textId="1D78F0F1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                       </w:t>
      </w:r>
      <w:r w:rsidRPr="0006625E">
        <w:rPr>
          <w:rFonts w:ascii="Consolas" w:hAnsi="Consolas" w:cs="Arial"/>
          <w:b/>
          <w:bCs/>
          <w:sz w:val="16"/>
          <w:szCs w:val="16"/>
        </w:rPr>
        <w:t>▼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              </w:t>
      </w:r>
      <w:r w:rsidR="0065711A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</w:t>
      </w:r>
      <w:r w:rsidRPr="0006625E">
        <w:rPr>
          <w:rFonts w:ascii="Consolas" w:hAnsi="Consolas" w:cs="Arial"/>
          <w:b/>
          <w:bCs/>
          <w:sz w:val="16"/>
          <w:szCs w:val="16"/>
        </w:rPr>
        <w:t>▼</w:t>
      </w:r>
    </w:p>
    <w:p w14:paraId="4473C360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┌───────────────────────────────────────────────────────────────┐</w:t>
      </w:r>
    </w:p>
    <w:p w14:paraId="281B0375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                 Cluster &amp; Availability Group Layer          │</w:t>
      </w:r>
    </w:p>
    <w:p w14:paraId="2F606138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                                                             │</w:t>
      </w:r>
    </w:p>
    <w:p w14:paraId="1F7E6049" w14:textId="5AE86BA8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┌────────────────────────┐                                  </w:t>
      </w:r>
      <w:r w:rsidR="00DA7AE5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│</w:t>
      </w:r>
    </w:p>
    <w:p w14:paraId="4E409A2C" w14:textId="6C2EED38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│ Windows Failover Cluster (</w:t>
      </w:r>
      <w:r w:rsidR="009B5FCA" w:rsidRPr="009B5FCA">
        <w:rPr>
          <w:rFonts w:ascii="Consolas" w:hAnsi="Consolas"/>
          <w:b/>
          <w:bCs/>
          <w:sz w:val="16"/>
          <w:szCs w:val="16"/>
        </w:rPr>
        <w:t>CL-VMSRVSQLW01</w:t>
      </w:r>
      <w:r w:rsidRPr="0006625E">
        <w:rPr>
          <w:rFonts w:ascii="Consolas" w:hAnsi="Consolas"/>
          <w:b/>
          <w:bCs/>
          <w:sz w:val="16"/>
          <w:szCs w:val="16"/>
        </w:rPr>
        <w:t xml:space="preserve">)        </w:t>
      </w:r>
      <w:r w:rsidR="00C1029F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  </w:t>
      </w:r>
      <w:r w:rsidR="00C1029F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</w:t>
      </w:r>
      <w:r w:rsidR="008E1577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</w:t>
      </w:r>
      <w:r w:rsidR="00DA7AE5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 │</w:t>
      </w:r>
    </w:p>
    <w:p w14:paraId="1F677908" w14:textId="2176F8AE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│ - Cluste</w:t>
      </w:r>
      <w:r w:rsidR="008063AC">
        <w:rPr>
          <w:rFonts w:ascii="Consolas" w:hAnsi="Consolas"/>
          <w:b/>
          <w:bCs/>
          <w:sz w:val="16"/>
          <w:szCs w:val="16"/>
        </w:rPr>
        <w:t>r</w:t>
      </w:r>
      <w:r w:rsidRPr="0006625E">
        <w:rPr>
          <w:rFonts w:ascii="Consolas" w:hAnsi="Consolas"/>
          <w:b/>
          <w:bCs/>
          <w:sz w:val="16"/>
          <w:szCs w:val="16"/>
        </w:rPr>
        <w:t xml:space="preserve"> IP: 192.168.1.30             </w:t>
      </w:r>
      <w:r w:rsidR="008063AC">
        <w:rPr>
          <w:rFonts w:ascii="Consolas" w:hAnsi="Consolas"/>
          <w:b/>
          <w:bCs/>
          <w:sz w:val="16"/>
          <w:szCs w:val="16"/>
        </w:rPr>
        <w:t xml:space="preserve">      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      </w:t>
      </w:r>
      <w:r w:rsidR="008E1577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 </w:t>
      </w:r>
      <w:r w:rsidR="00DA7AE5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│</w:t>
      </w:r>
    </w:p>
    <w:p w14:paraId="5F9AE2B9" w14:textId="4D2CC96C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│-Quorum Witness</w:t>
      </w:r>
      <w:r w:rsidRPr="00627F7C">
        <w:rPr>
          <w:rFonts w:ascii="Consolas" w:hAnsi="Consolas"/>
          <w:b/>
          <w:bCs/>
          <w:sz w:val="10"/>
          <w:szCs w:val="10"/>
        </w:rPr>
        <w:t xml:space="preserve">: </w:t>
      </w:r>
      <w:r w:rsidR="00DA7AE5" w:rsidRPr="00DA7AE5">
        <w:rPr>
          <w:rFonts w:ascii="Consolas" w:hAnsi="Consolas"/>
          <w:b/>
          <w:bCs/>
          <w:sz w:val="12"/>
          <w:szCs w:val="12"/>
        </w:rPr>
        <w:t>\\zamatallica.local\SYSVOL\zamatallica.local\ClusterWitness</w:t>
      </w:r>
      <w:r w:rsidR="00DA7AE5">
        <w:rPr>
          <w:rFonts w:ascii="Consolas" w:hAnsi="Consolas"/>
          <w:b/>
          <w:bCs/>
          <w:sz w:val="12"/>
          <w:szCs w:val="12"/>
        </w:rPr>
        <w:t xml:space="preserve"> </w:t>
      </w:r>
      <w:r w:rsidR="00DA7AE5" w:rsidRPr="0006625E">
        <w:rPr>
          <w:rFonts w:ascii="Consolas" w:hAnsi="Consolas"/>
          <w:b/>
          <w:bCs/>
          <w:sz w:val="16"/>
          <w:szCs w:val="16"/>
        </w:rPr>
        <w:t>│</w:t>
      </w:r>
    </w:p>
    <w:p w14:paraId="53F8C399" w14:textId="0FDFB51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└─────────────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┬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──────────┘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                              </w:t>
      </w:r>
      <w:r w:rsidR="00DA7AE5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 w:cs="Calibri"/>
          <w:b/>
          <w:bCs/>
          <w:sz w:val="16"/>
          <w:szCs w:val="16"/>
        </w:rPr>
        <w:t>│</w:t>
      </w:r>
    </w:p>
    <w:p w14:paraId="0974B01C" w14:textId="1432FCB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             │                                              </w:t>
      </w:r>
      <w:r w:rsidR="00782A88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>│</w:t>
      </w:r>
    </w:p>
    <w:p w14:paraId="5C94C862" w14:textId="0315A54B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             </w:t>
      </w:r>
      <w:r w:rsidRPr="0006625E">
        <w:rPr>
          <w:rFonts w:ascii="Consolas" w:hAnsi="Consolas" w:cs="Arial"/>
          <w:b/>
          <w:bCs/>
          <w:sz w:val="16"/>
          <w:szCs w:val="16"/>
        </w:rPr>
        <w:t>▼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                                         </w:t>
      </w:r>
      <w:r w:rsidR="008E1577">
        <w:rPr>
          <w:rFonts w:ascii="Consolas" w:hAnsi="Consolas"/>
          <w:b/>
          <w:bCs/>
          <w:sz w:val="16"/>
          <w:szCs w:val="16"/>
        </w:rPr>
        <w:t xml:space="preserve"> </w:t>
      </w:r>
      <w:r w:rsidR="00782A88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 w:cs="Calibri"/>
          <w:b/>
          <w:bCs/>
          <w:sz w:val="16"/>
          <w:szCs w:val="16"/>
        </w:rPr>
        <w:t>│</w:t>
      </w:r>
    </w:p>
    <w:p w14:paraId="52D849DE" w14:textId="4565C31F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┌────────────────────────┐       ┌────────────────────────┐  │</w:t>
      </w:r>
    </w:p>
    <w:p w14:paraId="4E96A390" w14:textId="06708FB1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│ Availability Group (AG</w:t>
      </w:r>
      <w:r w:rsidR="00C1029F">
        <w:rPr>
          <w:rFonts w:ascii="Consolas" w:hAnsi="Consolas"/>
          <w:b/>
          <w:bCs/>
          <w:sz w:val="16"/>
          <w:szCs w:val="16"/>
        </w:rPr>
        <w:t>-</w:t>
      </w:r>
      <w:r w:rsidR="00961AAA">
        <w:rPr>
          <w:rFonts w:ascii="Consolas" w:hAnsi="Consolas"/>
          <w:b/>
          <w:bCs/>
          <w:sz w:val="16"/>
          <w:szCs w:val="16"/>
        </w:rPr>
        <w:t>SQL01</w:t>
      </w:r>
      <w:r w:rsidRPr="0006625E">
        <w:rPr>
          <w:rFonts w:ascii="Consolas" w:hAnsi="Consolas"/>
          <w:b/>
          <w:bCs/>
          <w:sz w:val="16"/>
          <w:szCs w:val="16"/>
        </w:rPr>
        <w:t>)</w:t>
      </w:r>
      <w:r w:rsidR="00C1029F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│ AG Listener </w:t>
      </w:r>
      <w:r w:rsidR="00961AAA">
        <w:rPr>
          <w:rFonts w:ascii="Consolas" w:hAnsi="Consolas"/>
          <w:b/>
          <w:bCs/>
          <w:sz w:val="16"/>
          <w:szCs w:val="16"/>
        </w:rPr>
        <w:t>(LN</w:t>
      </w:r>
      <w:r w:rsidR="00C1029F">
        <w:rPr>
          <w:rFonts w:ascii="Consolas" w:hAnsi="Consolas"/>
          <w:b/>
          <w:bCs/>
          <w:sz w:val="16"/>
          <w:szCs w:val="16"/>
        </w:rPr>
        <w:t>-</w:t>
      </w:r>
      <w:r w:rsidR="00961AAA">
        <w:rPr>
          <w:rFonts w:ascii="Consolas" w:hAnsi="Consolas"/>
          <w:b/>
          <w:bCs/>
          <w:sz w:val="16"/>
          <w:szCs w:val="16"/>
        </w:rPr>
        <w:t>SQL01)</w:t>
      </w:r>
      <w:r w:rsidR="00C1029F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│ </w:t>
      </w:r>
      <w:r w:rsidR="008E1577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>│</w:t>
      </w:r>
    </w:p>
    <w:p w14:paraId="2720EDF1" w14:textId="375D4D0F" w:rsidR="00470608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│ - Replicas: </w:t>
      </w:r>
      <w:r w:rsidR="00470608">
        <w:rPr>
          <w:rFonts w:ascii="Consolas" w:hAnsi="Consolas"/>
          <w:b/>
          <w:bCs/>
          <w:sz w:val="16"/>
          <w:szCs w:val="16"/>
        </w:rPr>
        <w:t xml:space="preserve">                   </w:t>
      </w:r>
      <w:r w:rsidR="00470608" w:rsidRPr="0006625E">
        <w:rPr>
          <w:rFonts w:ascii="Consolas" w:hAnsi="Consolas"/>
          <w:b/>
          <w:bCs/>
          <w:sz w:val="16"/>
          <w:szCs w:val="16"/>
        </w:rPr>
        <w:t>│ - IP: 192.168.1.31     │  │</w:t>
      </w:r>
    </w:p>
    <w:p w14:paraId="2778351F" w14:textId="26143EBF" w:rsidR="00470608" w:rsidRDefault="00470608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│ </w:t>
      </w:r>
      <w:r>
        <w:rPr>
          <w:rFonts w:ascii="Consolas" w:hAnsi="Consolas"/>
          <w:b/>
          <w:bCs/>
          <w:sz w:val="16"/>
          <w:szCs w:val="16"/>
        </w:rPr>
        <w:t xml:space="preserve">  </w:t>
      </w:r>
      <w:r w:rsidR="0006625E" w:rsidRPr="0006625E">
        <w:rPr>
          <w:rFonts w:ascii="Consolas" w:hAnsi="Consolas"/>
          <w:b/>
          <w:bCs/>
          <w:sz w:val="16"/>
          <w:szCs w:val="16"/>
        </w:rPr>
        <w:t>SQL01</w:t>
      </w:r>
      <w:r>
        <w:rPr>
          <w:rFonts w:ascii="Consolas" w:hAnsi="Consolas"/>
          <w:b/>
          <w:bCs/>
          <w:sz w:val="16"/>
          <w:szCs w:val="16"/>
        </w:rPr>
        <w:t xml:space="preserve">: VMSRVSQL2019W104      </w:t>
      </w:r>
      <w:r w:rsidRPr="0006625E">
        <w:rPr>
          <w:rFonts w:ascii="Consolas" w:hAnsi="Consolas"/>
          <w:b/>
          <w:bCs/>
          <w:sz w:val="16"/>
          <w:szCs w:val="16"/>
        </w:rPr>
        <w:t xml:space="preserve">│ </w:t>
      </w:r>
      <w:r>
        <w:rPr>
          <w:rFonts w:ascii="Consolas" w:hAnsi="Consolas"/>
          <w:b/>
          <w:bCs/>
          <w:sz w:val="16"/>
          <w:szCs w:val="16"/>
        </w:rPr>
        <w:t xml:space="preserve">  </w:t>
      </w:r>
      <w:r w:rsidRPr="0006625E"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                    </w:t>
      </w:r>
      <w:r w:rsidRPr="0006625E">
        <w:rPr>
          <w:rFonts w:ascii="Consolas" w:hAnsi="Consolas"/>
          <w:b/>
          <w:bCs/>
          <w:sz w:val="16"/>
          <w:szCs w:val="16"/>
        </w:rPr>
        <w:t xml:space="preserve">│ 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>│</w:t>
      </w:r>
    </w:p>
    <w:p w14:paraId="040DA3F5" w14:textId="04B702A0" w:rsidR="0006625E" w:rsidRPr="0006625E" w:rsidRDefault="00470608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│ </w:t>
      </w:r>
      <w:r>
        <w:rPr>
          <w:rFonts w:ascii="Consolas" w:hAnsi="Consolas"/>
          <w:b/>
          <w:bCs/>
          <w:sz w:val="16"/>
          <w:szCs w:val="16"/>
        </w:rPr>
        <w:t xml:space="preserve">  </w:t>
      </w:r>
      <w:r w:rsidR="0006625E" w:rsidRPr="0006625E">
        <w:rPr>
          <w:rFonts w:ascii="Consolas" w:hAnsi="Consolas"/>
          <w:b/>
          <w:bCs/>
          <w:sz w:val="16"/>
          <w:szCs w:val="16"/>
        </w:rPr>
        <w:t>SQL02</w:t>
      </w:r>
      <w:r>
        <w:rPr>
          <w:rFonts w:ascii="Consolas" w:hAnsi="Consolas"/>
          <w:b/>
          <w:bCs/>
          <w:sz w:val="16"/>
          <w:szCs w:val="16"/>
        </w:rPr>
        <w:t>: VMSRVSQL2019W105</w:t>
      </w:r>
      <w:r w:rsidR="0006625E" w:rsidRPr="0006625E">
        <w:rPr>
          <w:rFonts w:ascii="Consolas" w:hAnsi="Consolas"/>
          <w:b/>
          <w:bCs/>
          <w:sz w:val="16"/>
          <w:szCs w:val="16"/>
        </w:rPr>
        <w:t xml:space="preserve">    </w:t>
      </w:r>
      <w:r>
        <w:rPr>
          <w:rFonts w:ascii="Consolas" w:hAnsi="Consolas"/>
          <w:b/>
          <w:bCs/>
          <w:sz w:val="16"/>
          <w:szCs w:val="16"/>
        </w:rPr>
        <w:t xml:space="preserve">  </w:t>
      </w:r>
      <w:r w:rsidRPr="0006625E">
        <w:rPr>
          <w:rFonts w:ascii="Consolas" w:hAnsi="Consolas"/>
          <w:b/>
          <w:bCs/>
          <w:sz w:val="16"/>
          <w:szCs w:val="16"/>
        </w:rPr>
        <w:t xml:space="preserve">│ </w:t>
      </w:r>
      <w:r>
        <w:rPr>
          <w:rFonts w:ascii="Consolas" w:hAnsi="Consolas"/>
          <w:b/>
          <w:bCs/>
          <w:sz w:val="16"/>
          <w:szCs w:val="16"/>
        </w:rPr>
        <w:t xml:space="preserve">  </w:t>
      </w:r>
      <w:r w:rsidRPr="0006625E"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                </w:t>
      </w:r>
      <w:r w:rsidR="0006625E" w:rsidRPr="0006625E"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 w:rsidR="0006625E" w:rsidRPr="0006625E">
        <w:rPr>
          <w:rFonts w:ascii="Consolas" w:hAnsi="Consolas"/>
          <w:b/>
          <w:bCs/>
          <w:sz w:val="16"/>
          <w:szCs w:val="16"/>
        </w:rPr>
        <w:t xml:space="preserve">  │  │</w:t>
      </w:r>
    </w:p>
    <w:p w14:paraId="1A579CE9" w14:textId="785F09D5" w:rsidR="0006625E" w:rsidRPr="0006625E" w:rsidRDefault="0006625E" w:rsidP="007C3CB4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│ - Synchronous Commit           │ - Port: </w:t>
      </w:r>
      <w:r>
        <w:rPr>
          <w:rFonts w:ascii="Consolas" w:hAnsi="Consolas"/>
          <w:b/>
          <w:bCs/>
          <w:sz w:val="16"/>
          <w:szCs w:val="16"/>
        </w:rPr>
        <w:t>15666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      │</w:t>
      </w:r>
      <w:r w:rsidR="008E1577">
        <w:rPr>
          <w:rFonts w:ascii="Consolas" w:hAnsi="Consolas"/>
          <w:b/>
          <w:bCs/>
          <w:sz w:val="16"/>
          <w:szCs w:val="16"/>
        </w:rPr>
        <w:t xml:space="preserve">  </w:t>
      </w:r>
      <w:r w:rsidRPr="0006625E">
        <w:rPr>
          <w:rFonts w:ascii="Consolas" w:hAnsi="Consolas"/>
          <w:b/>
          <w:bCs/>
          <w:sz w:val="16"/>
          <w:szCs w:val="16"/>
        </w:rPr>
        <w:t>│</w:t>
      </w:r>
    </w:p>
    <w:p w14:paraId="2E2B653F" w14:textId="4E49910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│ - Automatic Failover           └──────────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┬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─────────────┘</w:t>
      </w:r>
      <w:r w:rsidRPr="0006625E">
        <w:rPr>
          <w:rFonts w:ascii="Consolas" w:hAnsi="Consolas"/>
          <w:b/>
          <w:bCs/>
          <w:sz w:val="16"/>
          <w:szCs w:val="16"/>
        </w:rPr>
        <w:t xml:space="preserve">  </w:t>
      </w:r>
      <w:r w:rsidRPr="0006625E">
        <w:rPr>
          <w:rFonts w:ascii="Consolas" w:hAnsi="Consolas" w:cs="Calibri"/>
          <w:b/>
          <w:bCs/>
          <w:sz w:val="16"/>
          <w:szCs w:val="16"/>
        </w:rPr>
        <w:t>│</w:t>
      </w:r>
    </w:p>
    <w:p w14:paraId="51D7EA1E" w14:textId="39437A1D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└──────────────────────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┬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────────────────────┘</w:t>
      </w:r>
      <w:r w:rsidRPr="0006625E">
        <w:rPr>
          <w:rFonts w:ascii="Consolas" w:hAnsi="Consolas"/>
          <w:b/>
          <w:bCs/>
          <w:sz w:val="16"/>
          <w:szCs w:val="16"/>
        </w:rPr>
        <w:t xml:space="preserve">             </w:t>
      </w:r>
      <w:r w:rsidR="00AA17D9">
        <w:rPr>
          <w:rFonts w:ascii="Consolas" w:hAnsi="Consolas"/>
          <w:b/>
          <w:bCs/>
          <w:sz w:val="16"/>
          <w:szCs w:val="16"/>
        </w:rPr>
        <w:t xml:space="preserve"> </w:t>
      </w:r>
      <w:r w:rsidR="008E1577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 w:cs="Calibri"/>
          <w:b/>
          <w:bCs/>
          <w:sz w:val="16"/>
          <w:szCs w:val="16"/>
        </w:rPr>
        <w:t>│</w:t>
      </w:r>
    </w:p>
    <w:p w14:paraId="633D5EA2" w14:textId="1B75783E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│                         │                                    </w:t>
      </w:r>
      <w:r w:rsidR="008E1577">
        <w:rPr>
          <w:rFonts w:ascii="Consolas" w:hAnsi="Consolas"/>
          <w:b/>
          <w:bCs/>
          <w:sz w:val="16"/>
          <w:szCs w:val="16"/>
        </w:rPr>
        <w:t xml:space="preserve"> </w:t>
      </w:r>
      <w:r w:rsidRPr="0006625E">
        <w:rPr>
          <w:rFonts w:ascii="Consolas" w:hAnsi="Consolas"/>
          <w:b/>
          <w:bCs/>
          <w:sz w:val="16"/>
          <w:szCs w:val="16"/>
        </w:rPr>
        <w:t>│</w:t>
      </w:r>
    </w:p>
    <w:p w14:paraId="44644F9B" w14:textId="77A5B68D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└─────────────────────────</w:t>
      </w:r>
      <w:r w:rsidRPr="0006625E">
        <w:rPr>
          <w:rFonts w:ascii="Consolas" w:eastAsia="MS Gothic" w:hAnsi="Consolas" w:cs="MS Gothic"/>
          <w:b/>
          <w:bCs/>
          <w:sz w:val="16"/>
          <w:szCs w:val="16"/>
        </w:rPr>
        <w:t>┼</w:t>
      </w:r>
      <w:r w:rsidRPr="0006625E">
        <w:rPr>
          <w:rFonts w:ascii="Consolas" w:hAnsi="Consolas" w:cs="Calibri"/>
          <w:b/>
          <w:bCs/>
          <w:sz w:val="16"/>
          <w:szCs w:val="16"/>
        </w:rPr>
        <w:t>─────────────────────────────────</w:t>
      </w:r>
      <w:r w:rsidR="008E1577" w:rsidRPr="0006625E">
        <w:rPr>
          <w:rFonts w:ascii="Consolas" w:hAnsi="Consolas"/>
          <w:b/>
          <w:bCs/>
          <w:sz w:val="16"/>
          <w:szCs w:val="16"/>
        </w:rPr>
        <w:t>──</w:t>
      </w:r>
      <w:r w:rsidRPr="0006625E">
        <w:rPr>
          <w:rFonts w:ascii="Consolas" w:hAnsi="Consolas" w:cs="Calibri"/>
          <w:b/>
          <w:bCs/>
          <w:sz w:val="16"/>
          <w:szCs w:val="16"/>
        </w:rPr>
        <w:t>──┘</w:t>
      </w:r>
    </w:p>
    <w:p w14:paraId="574ED695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 xml:space="preserve">                          </w:t>
      </w:r>
      <w:r w:rsidRPr="0006625E">
        <w:rPr>
          <w:rFonts w:ascii="Consolas" w:hAnsi="Consolas" w:cs="Arial"/>
          <w:b/>
          <w:bCs/>
          <w:sz w:val="16"/>
          <w:szCs w:val="16"/>
        </w:rPr>
        <w:t>▼</w:t>
      </w:r>
    </w:p>
    <w:p w14:paraId="068AF3D7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┌───────────────────────────────────────────────────────────────┐</w:t>
      </w:r>
    </w:p>
    <w:p w14:paraId="1BB92D30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                   Client Access Layer                       │</w:t>
      </w:r>
    </w:p>
    <w:p w14:paraId="2A07591D" w14:textId="77777777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                                                             │</w:t>
      </w:r>
    </w:p>
    <w:p w14:paraId="76F27CBB" w14:textId="4B30E5A0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│  Applications connect via AG Listener (</w:t>
      </w:r>
      <w:r w:rsidR="00CA37CC">
        <w:rPr>
          <w:rFonts w:ascii="Consolas" w:hAnsi="Consolas"/>
          <w:b/>
          <w:bCs/>
          <w:sz w:val="16"/>
          <w:szCs w:val="16"/>
        </w:rPr>
        <w:t>LN-SQL01</w:t>
      </w:r>
      <w:r w:rsidR="00DA00DD">
        <w:rPr>
          <w:rFonts w:ascii="Consolas" w:hAnsi="Consolas"/>
          <w:b/>
          <w:bCs/>
          <w:sz w:val="16"/>
          <w:szCs w:val="16"/>
        </w:rPr>
        <w:t>,</w:t>
      </w:r>
      <w:r>
        <w:rPr>
          <w:rFonts w:ascii="Consolas" w:hAnsi="Consolas"/>
          <w:b/>
          <w:bCs/>
          <w:sz w:val="16"/>
          <w:szCs w:val="16"/>
        </w:rPr>
        <w:t>15666</w:t>
      </w:r>
      <w:r w:rsidRPr="0006625E">
        <w:rPr>
          <w:rFonts w:ascii="Consolas" w:hAnsi="Consolas"/>
          <w:b/>
          <w:bCs/>
          <w:sz w:val="16"/>
          <w:szCs w:val="16"/>
        </w:rPr>
        <w:t xml:space="preserve">)   </w:t>
      </w:r>
      <w:r w:rsidR="00DA00DD">
        <w:rPr>
          <w:rFonts w:ascii="Consolas" w:hAnsi="Consolas"/>
          <w:b/>
          <w:bCs/>
          <w:sz w:val="16"/>
          <w:szCs w:val="16"/>
        </w:rPr>
        <w:t xml:space="preserve">    </w:t>
      </w:r>
      <w:r w:rsidRPr="0006625E">
        <w:rPr>
          <w:rFonts w:ascii="Consolas" w:hAnsi="Consolas"/>
          <w:b/>
          <w:bCs/>
          <w:sz w:val="16"/>
          <w:szCs w:val="16"/>
        </w:rPr>
        <w:t xml:space="preserve"> │</w:t>
      </w:r>
    </w:p>
    <w:p w14:paraId="094FD638" w14:textId="4FA811E9" w:rsidR="0006625E" w:rsidRPr="0006625E" w:rsidRDefault="0006625E" w:rsidP="0006625E">
      <w:pPr>
        <w:rPr>
          <w:rFonts w:ascii="Consolas" w:hAnsi="Consolas"/>
          <w:b/>
          <w:bCs/>
          <w:sz w:val="16"/>
          <w:szCs w:val="16"/>
        </w:rPr>
      </w:pPr>
      <w:r w:rsidRPr="0006625E">
        <w:rPr>
          <w:rFonts w:ascii="Consolas" w:hAnsi="Consolas"/>
          <w:b/>
          <w:bCs/>
          <w:sz w:val="16"/>
          <w:szCs w:val="16"/>
        </w:rPr>
        <w:t>└───────────────────────────────────────────────────────────────┘</w:t>
      </w:r>
    </w:p>
    <w:p w14:paraId="340F2698" w14:textId="77777777" w:rsidR="0006625E" w:rsidRDefault="0006625E" w:rsidP="00330265">
      <w:pPr>
        <w:rPr>
          <w:b/>
          <w:bCs/>
        </w:rPr>
      </w:pPr>
    </w:p>
    <w:p w14:paraId="26EE05BF" w14:textId="77777777" w:rsidR="0006625E" w:rsidRDefault="0006625E" w:rsidP="00330265">
      <w:pPr>
        <w:rPr>
          <w:b/>
          <w:bCs/>
        </w:rPr>
      </w:pPr>
    </w:p>
    <w:p w14:paraId="016E93B5" w14:textId="77777777" w:rsidR="00A856E7" w:rsidRDefault="00A856E7" w:rsidP="00330265">
      <w:pPr>
        <w:rPr>
          <w:b/>
          <w:bCs/>
        </w:rPr>
      </w:pPr>
    </w:p>
    <w:p w14:paraId="50C4C047" w14:textId="77777777" w:rsidR="00A856E7" w:rsidRDefault="00A856E7" w:rsidP="00330265">
      <w:pPr>
        <w:rPr>
          <w:b/>
          <w:bCs/>
        </w:rPr>
      </w:pPr>
    </w:p>
    <w:p w14:paraId="5ED32AD4" w14:textId="77777777" w:rsidR="00A856E7" w:rsidRDefault="00A856E7" w:rsidP="00330265">
      <w:pPr>
        <w:rPr>
          <w:b/>
          <w:bCs/>
        </w:rPr>
      </w:pPr>
    </w:p>
    <w:p w14:paraId="64A31611" w14:textId="77777777" w:rsidR="00367750" w:rsidRDefault="00367750" w:rsidP="00330265">
      <w:pPr>
        <w:spacing w:after="160" w:line="259" w:lineRule="auto"/>
        <w:rPr>
          <w:b/>
          <w:bCs/>
        </w:rPr>
      </w:pPr>
    </w:p>
    <w:p w14:paraId="386BCF17" w14:textId="56F3DE46" w:rsidR="00330265" w:rsidRPr="00330265" w:rsidRDefault="00330265" w:rsidP="00330265">
      <w:pPr>
        <w:spacing w:after="160" w:line="259" w:lineRule="auto"/>
        <w:rPr>
          <w:b/>
          <w:bCs/>
        </w:rPr>
      </w:pPr>
      <w:r w:rsidRPr="00330265">
        <w:rPr>
          <w:b/>
          <w:bCs/>
        </w:rPr>
        <w:lastRenderedPageBreak/>
        <w:t>Step 1: Plan the Infrastructure</w:t>
      </w:r>
    </w:p>
    <w:p w14:paraId="1AF47BD3" w14:textId="77777777" w:rsidR="00330265" w:rsidRPr="00330265" w:rsidRDefault="00330265" w:rsidP="00330265">
      <w:pPr>
        <w:numPr>
          <w:ilvl w:val="0"/>
          <w:numId w:val="1"/>
        </w:numPr>
        <w:spacing w:after="160" w:line="259" w:lineRule="auto"/>
      </w:pPr>
      <w:r w:rsidRPr="00330265">
        <w:rPr>
          <w:b/>
          <w:bCs/>
        </w:rPr>
        <w:t>Virtual Machines (VMs):</w:t>
      </w:r>
    </w:p>
    <w:p w14:paraId="303F18A8" w14:textId="77777777" w:rsidR="00330265" w:rsidRPr="00330265" w:rsidRDefault="00330265" w:rsidP="00330265">
      <w:pPr>
        <w:numPr>
          <w:ilvl w:val="1"/>
          <w:numId w:val="1"/>
        </w:numPr>
        <w:spacing w:after="160" w:line="259" w:lineRule="auto"/>
      </w:pPr>
      <w:r w:rsidRPr="00330265">
        <w:rPr>
          <w:b/>
          <w:bCs/>
        </w:rPr>
        <w:t>Domain Controller (DC):</w:t>
      </w:r>
      <w:r w:rsidRPr="00330265">
        <w:t> Windows Server 2022, 2 vCPUs, 4GB RAM, 50GB disk.</w:t>
      </w:r>
    </w:p>
    <w:p w14:paraId="7FA1B80C" w14:textId="4515AFC2" w:rsidR="00330265" w:rsidRPr="00330265" w:rsidRDefault="00330265" w:rsidP="00330265">
      <w:pPr>
        <w:numPr>
          <w:ilvl w:val="1"/>
          <w:numId w:val="1"/>
        </w:numPr>
        <w:spacing w:after="160" w:line="259" w:lineRule="auto"/>
      </w:pPr>
      <w:r w:rsidRPr="00330265">
        <w:rPr>
          <w:b/>
          <w:bCs/>
        </w:rPr>
        <w:t>SQL Node 1 &amp; 2:</w:t>
      </w:r>
      <w:r w:rsidRPr="00330265">
        <w:t xml:space="preserve"> Windows Server 2022, </w:t>
      </w:r>
      <w:r w:rsidR="00ED4038">
        <w:t>2</w:t>
      </w:r>
      <w:r w:rsidRPr="00330265">
        <w:t xml:space="preserve"> vCPUs, </w:t>
      </w:r>
      <w:r w:rsidR="00ED4038">
        <w:t>8</w:t>
      </w:r>
      <w:r w:rsidRPr="00330265">
        <w:t xml:space="preserve">GB RAM, </w:t>
      </w:r>
      <w:r w:rsidR="00ED4038">
        <w:t>5</w:t>
      </w:r>
      <w:r w:rsidRPr="00330265">
        <w:t>0GB OS disk + 200GB data disk.</w:t>
      </w:r>
    </w:p>
    <w:p w14:paraId="7A1EAE73" w14:textId="2233471C" w:rsidR="00330265" w:rsidRPr="00330265" w:rsidRDefault="00330265" w:rsidP="00330265">
      <w:pPr>
        <w:numPr>
          <w:ilvl w:val="1"/>
          <w:numId w:val="1"/>
        </w:numPr>
        <w:spacing w:after="160" w:line="259" w:lineRule="auto"/>
      </w:pPr>
      <w:r w:rsidRPr="00330265">
        <w:rPr>
          <w:b/>
          <w:bCs/>
        </w:rPr>
        <w:t>Network:</w:t>
      </w:r>
      <w:r w:rsidRPr="00330265">
        <w:t> All VMs on the same subnet with static I</w:t>
      </w:r>
      <w:r w:rsidR="00367750" w:rsidRPr="00330265">
        <w:t>p</w:t>
      </w:r>
      <w:r w:rsidRPr="00330265">
        <w:t>s (e.g., 192.168.1.0/24).</w:t>
      </w:r>
    </w:p>
    <w:p w14:paraId="061768FE" w14:textId="2658724A" w:rsidR="00330265" w:rsidRPr="00330265" w:rsidRDefault="00330265" w:rsidP="00330265">
      <w:pPr>
        <w:numPr>
          <w:ilvl w:val="1"/>
          <w:numId w:val="1"/>
        </w:numPr>
        <w:spacing w:after="160" w:line="259" w:lineRule="auto"/>
        <w:rPr>
          <w:i/>
          <w:iCs/>
          <w:color w:val="AEAAAA" w:themeColor="background2" w:themeShade="BF"/>
        </w:rPr>
      </w:pPr>
      <w:commentRangeStart w:id="1"/>
      <w:r w:rsidRPr="00330265">
        <w:rPr>
          <w:b/>
          <w:bCs/>
          <w:i/>
          <w:iCs/>
          <w:color w:val="AEAAAA" w:themeColor="background2" w:themeShade="BF"/>
        </w:rPr>
        <w:t>Shared Storage (Optional):</w:t>
      </w:r>
      <w:r w:rsidRPr="00330265">
        <w:rPr>
          <w:i/>
          <w:iCs/>
          <w:color w:val="AEAAAA" w:themeColor="background2" w:themeShade="BF"/>
        </w:rPr>
        <w:t> Not required for A</w:t>
      </w:r>
      <w:r w:rsidR="00367750" w:rsidRPr="00330265">
        <w:rPr>
          <w:i/>
          <w:iCs/>
          <w:color w:val="AEAAAA" w:themeColor="background2" w:themeShade="BF"/>
        </w:rPr>
        <w:t>g</w:t>
      </w:r>
      <w:r w:rsidRPr="00330265">
        <w:rPr>
          <w:i/>
          <w:iCs/>
          <w:color w:val="AEAAAA" w:themeColor="background2" w:themeShade="BF"/>
        </w:rPr>
        <w:t>s (uses database-level replication).</w:t>
      </w:r>
      <w:commentRangeEnd w:id="1"/>
      <w:r w:rsidR="00ED4038">
        <w:rPr>
          <w:rStyle w:val="CommentReference"/>
        </w:rPr>
        <w:commentReference w:id="1"/>
      </w:r>
    </w:p>
    <w:p w14:paraId="4B238B73" w14:textId="77777777" w:rsidR="00330265" w:rsidRPr="00330265" w:rsidRDefault="00330265" w:rsidP="00330265">
      <w:pPr>
        <w:numPr>
          <w:ilvl w:val="0"/>
          <w:numId w:val="1"/>
        </w:numPr>
        <w:spacing w:after="160" w:line="259" w:lineRule="auto"/>
      </w:pPr>
      <w:r w:rsidRPr="00330265">
        <w:rPr>
          <w:b/>
          <w:bCs/>
        </w:rPr>
        <w:t>IP/DNS Plan:</w:t>
      </w:r>
    </w:p>
    <w:p w14:paraId="2DA996F1" w14:textId="218BF2B8" w:rsidR="00330265" w:rsidRPr="00330265" w:rsidRDefault="00330265" w:rsidP="00330265">
      <w:pPr>
        <w:numPr>
          <w:ilvl w:val="1"/>
          <w:numId w:val="1"/>
        </w:numPr>
        <w:spacing w:after="160" w:line="259" w:lineRule="auto"/>
      </w:pPr>
      <w:r w:rsidRPr="00330265">
        <w:t>DC: 192.168.1.1</w:t>
      </w:r>
      <w:r w:rsidR="00CA4366">
        <w:t>5</w:t>
      </w:r>
      <w:r w:rsidRPr="00330265">
        <w:t>, DNS server for the domain.</w:t>
      </w:r>
    </w:p>
    <w:p w14:paraId="5E105F0F" w14:textId="77777777" w:rsidR="00330265" w:rsidRPr="00330265" w:rsidRDefault="00330265" w:rsidP="00330265">
      <w:pPr>
        <w:numPr>
          <w:ilvl w:val="1"/>
          <w:numId w:val="1"/>
        </w:numPr>
        <w:spacing w:after="160" w:line="259" w:lineRule="auto"/>
      </w:pPr>
      <w:r w:rsidRPr="00330265">
        <w:t>SQL Node 1: 192.168.1.21</w:t>
      </w:r>
    </w:p>
    <w:p w14:paraId="351BB58A" w14:textId="22439C65" w:rsidR="00330265" w:rsidRPr="00330265" w:rsidRDefault="00330265" w:rsidP="00330265">
      <w:pPr>
        <w:numPr>
          <w:ilvl w:val="1"/>
          <w:numId w:val="1"/>
        </w:numPr>
        <w:spacing w:after="160" w:line="259" w:lineRule="auto"/>
      </w:pPr>
      <w:r w:rsidRPr="00330265">
        <w:t>SQL Node 2: </w:t>
      </w:r>
      <w:r w:rsidR="00C76E8D">
        <w:t>192.168.1.20</w:t>
      </w:r>
    </w:p>
    <w:p w14:paraId="031048FA" w14:textId="4F5B6A4E" w:rsidR="00330265" w:rsidRPr="00330265" w:rsidRDefault="00330265" w:rsidP="00330265">
      <w:pPr>
        <w:numPr>
          <w:ilvl w:val="1"/>
          <w:numId w:val="1"/>
        </w:numPr>
        <w:spacing w:after="160" w:line="259" w:lineRule="auto"/>
      </w:pPr>
      <w:r w:rsidRPr="00330265">
        <w:t>Cluster IP: 192.168.1.30</w:t>
      </w:r>
    </w:p>
    <w:p w14:paraId="22CC4A22" w14:textId="77777777" w:rsidR="00330265" w:rsidRPr="00330265" w:rsidRDefault="00330265" w:rsidP="00330265">
      <w:pPr>
        <w:numPr>
          <w:ilvl w:val="1"/>
          <w:numId w:val="1"/>
        </w:numPr>
        <w:spacing w:after="160" w:line="259" w:lineRule="auto"/>
      </w:pPr>
      <w:r w:rsidRPr="00330265">
        <w:t>AG Listener IP: 192.168.1.31</w:t>
      </w:r>
    </w:p>
    <w:p w14:paraId="1244AD62" w14:textId="77777777" w:rsidR="00330265" w:rsidRPr="00330265" w:rsidRDefault="00330265" w:rsidP="00330265">
      <w:pPr>
        <w:numPr>
          <w:ilvl w:val="0"/>
          <w:numId w:val="1"/>
        </w:numPr>
        <w:spacing w:after="160" w:line="259" w:lineRule="auto"/>
      </w:pPr>
      <w:r w:rsidRPr="00330265">
        <w:rPr>
          <w:b/>
          <w:bCs/>
        </w:rPr>
        <w:t>Domain:</w:t>
      </w:r>
    </w:p>
    <w:p w14:paraId="6FBC4777" w14:textId="6FE3D38E" w:rsidR="00330265" w:rsidRPr="00330265" w:rsidRDefault="00330265" w:rsidP="00330265">
      <w:pPr>
        <w:numPr>
          <w:ilvl w:val="1"/>
          <w:numId w:val="1"/>
        </w:numPr>
        <w:spacing w:after="160" w:line="259" w:lineRule="auto"/>
      </w:pPr>
      <w:r w:rsidRPr="00330265">
        <w:t>Domain name: </w:t>
      </w:r>
      <w:r w:rsidR="00ED4038">
        <w:t xml:space="preserve"> zamatallica</w:t>
      </w:r>
      <w:r w:rsidRPr="00330265">
        <w:t>.local</w:t>
      </w:r>
    </w:p>
    <w:p w14:paraId="250E8948" w14:textId="722A7BF7" w:rsidR="00330265" w:rsidRPr="00330265" w:rsidRDefault="00330265" w:rsidP="00330265">
      <w:pPr>
        <w:numPr>
          <w:ilvl w:val="1"/>
          <w:numId w:val="1"/>
        </w:numPr>
        <w:spacing w:after="160" w:line="259" w:lineRule="auto"/>
      </w:pPr>
      <w:r w:rsidRPr="00330265">
        <w:t>Service accounts: </w:t>
      </w:r>
      <w:r w:rsidR="003446B8">
        <w:t>A</w:t>
      </w:r>
      <w:r w:rsidR="00367750">
        <w:t>d</w:t>
      </w:r>
      <w:r w:rsidR="007D69E4">
        <w:t>windom</w:t>
      </w:r>
      <w:r w:rsidR="003446B8">
        <w:t>Svc</w:t>
      </w:r>
      <w:r w:rsidRPr="00330265">
        <w:t> (domain admin), </w:t>
      </w:r>
      <w:r w:rsidR="00525E2C" w:rsidRPr="00525E2C">
        <w:t xml:space="preserve">SQLsrvrSvc </w:t>
      </w:r>
      <w:r w:rsidRPr="00330265">
        <w:t>(SQL Server service account).</w:t>
      </w:r>
    </w:p>
    <w:p w14:paraId="7D9B668D" w14:textId="5EAC6952" w:rsidR="00330265" w:rsidRPr="00367750" w:rsidRDefault="00C419C1" w:rsidP="00367750">
      <w:pPr>
        <w:pStyle w:val="ListParagraph"/>
        <w:numPr>
          <w:ilvl w:val="0"/>
          <w:numId w:val="11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 S</w:t>
      </w:r>
      <w:r w:rsidR="00330265" w:rsidRPr="00367750">
        <w:rPr>
          <w:b/>
          <w:bCs/>
        </w:rPr>
        <w:t>tep 2: Deploy VMs in ProxMox</w:t>
      </w:r>
    </w:p>
    <w:p w14:paraId="4DBA1AE5" w14:textId="771AB190" w:rsidR="00330265" w:rsidRPr="00330265" w:rsidRDefault="00C419C1" w:rsidP="00367750">
      <w:pPr>
        <w:numPr>
          <w:ilvl w:val="0"/>
          <w:numId w:val="11"/>
        </w:numPr>
        <w:spacing w:after="160" w:line="259" w:lineRule="auto"/>
      </w:pPr>
      <w:r>
        <w:rPr>
          <w:b/>
          <w:bCs/>
        </w:rPr>
        <w:t xml:space="preserve"> C</w:t>
      </w:r>
      <w:r w:rsidR="00330265" w:rsidRPr="00330265">
        <w:rPr>
          <w:b/>
          <w:bCs/>
        </w:rPr>
        <w:t>reate VMs:</w:t>
      </w:r>
    </w:p>
    <w:p w14:paraId="77A69DC7" w14:textId="77777777" w:rsidR="00330265" w:rsidRPr="00330265" w:rsidRDefault="00330265" w:rsidP="00330265">
      <w:pPr>
        <w:numPr>
          <w:ilvl w:val="1"/>
          <w:numId w:val="2"/>
        </w:numPr>
        <w:spacing w:after="160" w:line="259" w:lineRule="auto"/>
      </w:pPr>
      <w:r w:rsidRPr="00330265">
        <w:t>Use ISO images for Windows Server 2022.</w:t>
      </w:r>
    </w:p>
    <w:p w14:paraId="4DFFCC49" w14:textId="77777777" w:rsidR="00330265" w:rsidRPr="00330265" w:rsidRDefault="00330265" w:rsidP="00330265">
      <w:pPr>
        <w:numPr>
          <w:ilvl w:val="1"/>
          <w:numId w:val="2"/>
        </w:numPr>
        <w:spacing w:after="160" w:line="259" w:lineRule="auto"/>
      </w:pPr>
      <w:r w:rsidRPr="00330265">
        <w:t>Assign resources as per the plan.</w:t>
      </w:r>
    </w:p>
    <w:p w14:paraId="694CE30F" w14:textId="77777777" w:rsidR="00330265" w:rsidRPr="00330265" w:rsidRDefault="00330265" w:rsidP="00330265">
      <w:pPr>
        <w:numPr>
          <w:ilvl w:val="1"/>
          <w:numId w:val="2"/>
        </w:numPr>
        <w:spacing w:after="160" w:line="259" w:lineRule="auto"/>
      </w:pPr>
      <w:r w:rsidRPr="00330265">
        <w:t>Enable </w:t>
      </w:r>
      <w:r w:rsidRPr="00330265">
        <w:rPr>
          <w:b/>
          <w:bCs/>
        </w:rPr>
        <w:t>Hardware Clock</w:t>
      </w:r>
      <w:r w:rsidRPr="00330265">
        <w:t> for time sync with ProxMox host.</w:t>
      </w:r>
    </w:p>
    <w:p w14:paraId="45AFAEC9" w14:textId="77777777" w:rsidR="00330265" w:rsidRPr="00330265" w:rsidRDefault="00330265" w:rsidP="00330265">
      <w:pPr>
        <w:numPr>
          <w:ilvl w:val="0"/>
          <w:numId w:val="2"/>
        </w:numPr>
        <w:spacing w:after="160" w:line="259" w:lineRule="auto"/>
      </w:pPr>
      <w:r w:rsidRPr="00330265">
        <w:rPr>
          <w:b/>
          <w:bCs/>
        </w:rPr>
        <w:t>Network Configuration:</w:t>
      </w:r>
    </w:p>
    <w:p w14:paraId="7FD123EA" w14:textId="77777777" w:rsidR="00330265" w:rsidRPr="00330265" w:rsidRDefault="00330265" w:rsidP="00330265">
      <w:pPr>
        <w:numPr>
          <w:ilvl w:val="1"/>
          <w:numId w:val="2"/>
        </w:numPr>
        <w:spacing w:after="160" w:line="259" w:lineRule="auto"/>
      </w:pPr>
      <w:r w:rsidRPr="00330265">
        <w:t>Use a bridged network (e.g., vmbr0).</w:t>
      </w:r>
    </w:p>
    <w:p w14:paraId="155BD27A" w14:textId="60743641" w:rsidR="00330265" w:rsidRPr="00330265" w:rsidRDefault="00330265" w:rsidP="00330265">
      <w:pPr>
        <w:numPr>
          <w:ilvl w:val="1"/>
          <w:numId w:val="2"/>
        </w:numPr>
        <w:spacing w:after="160" w:line="259" w:lineRule="auto"/>
      </w:pPr>
      <w:r w:rsidRPr="00330265">
        <w:t>Assign static IPs</w:t>
      </w:r>
      <w:r w:rsidR="00367750" w:rsidRPr="00330265">
        <w:t xml:space="preserve"> </w:t>
      </w:r>
      <w:r w:rsidRPr="00330265">
        <w:t>during OS setup (disable DHCP).</w:t>
      </w:r>
    </w:p>
    <w:p w14:paraId="7EA65F91" w14:textId="77777777" w:rsidR="00330265" w:rsidRPr="00330265" w:rsidRDefault="00000000" w:rsidP="00330265">
      <w:pPr>
        <w:spacing w:after="160" w:line="259" w:lineRule="auto"/>
      </w:pPr>
      <w:r>
        <w:lastRenderedPageBreak/>
        <w:pict w14:anchorId="58766205">
          <v:rect id="_x0000_i1026" style="width:0;height:.75pt" o:hralign="center" o:hrstd="t" o:hrnoshade="t" o:hr="t" fillcolor="#f8faff" stroked="f"/>
        </w:pict>
      </w:r>
    </w:p>
    <w:p w14:paraId="4FAD484B" w14:textId="77777777" w:rsidR="00330265" w:rsidRPr="00330265" w:rsidRDefault="00330265" w:rsidP="00330265">
      <w:pPr>
        <w:spacing w:after="160" w:line="259" w:lineRule="auto"/>
        <w:rPr>
          <w:b/>
          <w:bCs/>
        </w:rPr>
      </w:pPr>
      <w:r w:rsidRPr="00330265">
        <w:rPr>
          <w:b/>
          <w:bCs/>
        </w:rPr>
        <w:t>Step 3: Set Up the Domain Controller</w:t>
      </w:r>
    </w:p>
    <w:p w14:paraId="45BB4095" w14:textId="77777777" w:rsidR="00330265" w:rsidRPr="00330265" w:rsidRDefault="00330265" w:rsidP="00330265">
      <w:pPr>
        <w:numPr>
          <w:ilvl w:val="0"/>
          <w:numId w:val="3"/>
        </w:numPr>
        <w:spacing w:after="160" w:line="259" w:lineRule="auto"/>
      </w:pPr>
      <w:r w:rsidRPr="00330265">
        <w:rPr>
          <w:b/>
          <w:bCs/>
        </w:rPr>
        <w:t>Install Windows Server on DC VM:</w:t>
      </w:r>
    </w:p>
    <w:p w14:paraId="3BA97E14" w14:textId="5B23F063" w:rsidR="00330265" w:rsidRPr="00330265" w:rsidRDefault="00330265" w:rsidP="00330265">
      <w:pPr>
        <w:numPr>
          <w:ilvl w:val="1"/>
          <w:numId w:val="3"/>
        </w:numPr>
        <w:spacing w:after="160" w:line="259" w:lineRule="auto"/>
      </w:pPr>
      <w:r w:rsidRPr="00330265">
        <w:t>Set hostname: </w:t>
      </w:r>
      <w:r w:rsidR="007D69E4" w:rsidRPr="007D69E4">
        <w:t>VMSRVDCW2022</w:t>
      </w:r>
      <w:r w:rsidRPr="00330265">
        <w:t>.</w:t>
      </w:r>
    </w:p>
    <w:p w14:paraId="705698F5" w14:textId="7D13E675" w:rsidR="00330265" w:rsidRPr="00330265" w:rsidRDefault="00330265" w:rsidP="00330265">
      <w:pPr>
        <w:numPr>
          <w:ilvl w:val="1"/>
          <w:numId w:val="3"/>
        </w:numPr>
        <w:spacing w:after="160" w:line="259" w:lineRule="auto"/>
      </w:pPr>
      <w:r w:rsidRPr="00330265">
        <w:t>Assign IP </w:t>
      </w:r>
      <w:r w:rsidR="00186C76">
        <w:t>192.168.1.15</w:t>
      </w:r>
      <w:r w:rsidRPr="00330265">
        <w:t>, subnet mask, gateway, and set DNS to itself.</w:t>
      </w:r>
    </w:p>
    <w:p w14:paraId="4536EB16" w14:textId="77777777" w:rsidR="00330265" w:rsidRPr="00330265" w:rsidRDefault="00330265" w:rsidP="00330265">
      <w:pPr>
        <w:numPr>
          <w:ilvl w:val="0"/>
          <w:numId w:val="3"/>
        </w:numPr>
        <w:spacing w:after="160" w:line="259" w:lineRule="auto"/>
      </w:pPr>
      <w:r w:rsidRPr="00330265">
        <w:rPr>
          <w:b/>
          <w:bCs/>
        </w:rPr>
        <w:t>Promote to Domain Controller:</w:t>
      </w:r>
    </w:p>
    <w:p w14:paraId="66E57D09" w14:textId="77777777" w:rsidR="00330265" w:rsidRPr="00330265" w:rsidRDefault="00330265" w:rsidP="00330265">
      <w:pPr>
        <w:numPr>
          <w:ilvl w:val="1"/>
          <w:numId w:val="3"/>
        </w:numPr>
        <w:spacing w:after="160" w:line="259" w:lineRule="auto"/>
      </w:pPr>
      <w:r w:rsidRPr="00330265">
        <w:t>Open </w:t>
      </w:r>
      <w:r w:rsidRPr="00330265">
        <w:rPr>
          <w:b/>
          <w:bCs/>
        </w:rPr>
        <w:t>Server Manager</w:t>
      </w:r>
      <w:r w:rsidRPr="00330265">
        <w:t> → </w:t>
      </w:r>
      <w:r w:rsidRPr="00330265">
        <w:rPr>
          <w:b/>
          <w:bCs/>
        </w:rPr>
        <w:t>Add Roles</w:t>
      </w:r>
      <w:r w:rsidRPr="00330265">
        <w:t> → </w:t>
      </w:r>
      <w:r w:rsidRPr="00330265">
        <w:rPr>
          <w:b/>
          <w:bCs/>
        </w:rPr>
        <w:t>Active Directory Domain Services</w:t>
      </w:r>
      <w:r w:rsidRPr="00330265">
        <w:t>.</w:t>
      </w:r>
    </w:p>
    <w:p w14:paraId="0CFABE81" w14:textId="77777777" w:rsidR="00330265" w:rsidRPr="00330265" w:rsidRDefault="00330265" w:rsidP="00330265">
      <w:pPr>
        <w:numPr>
          <w:ilvl w:val="1"/>
          <w:numId w:val="3"/>
        </w:numPr>
        <w:spacing w:after="160" w:line="259" w:lineRule="auto"/>
      </w:pPr>
      <w:r w:rsidRPr="00330265">
        <w:t>Promote the server to a DC:</w:t>
      </w:r>
    </w:p>
    <w:p w14:paraId="0A6B147D" w14:textId="45E8889C" w:rsidR="00330265" w:rsidRPr="00330265" w:rsidRDefault="00330265" w:rsidP="00330265">
      <w:pPr>
        <w:numPr>
          <w:ilvl w:val="2"/>
          <w:numId w:val="3"/>
        </w:numPr>
        <w:spacing w:after="160" w:line="259" w:lineRule="auto"/>
      </w:pPr>
      <w:r w:rsidRPr="00330265">
        <w:t>Create new forest: </w:t>
      </w:r>
      <w:r w:rsidR="007D69E4">
        <w:t>zamatallica</w:t>
      </w:r>
      <w:r w:rsidRPr="00330265">
        <w:t>.local.</w:t>
      </w:r>
    </w:p>
    <w:p w14:paraId="48FDA6AC" w14:textId="77777777" w:rsidR="00330265" w:rsidRPr="00330265" w:rsidRDefault="00330265" w:rsidP="00330265">
      <w:pPr>
        <w:numPr>
          <w:ilvl w:val="2"/>
          <w:numId w:val="3"/>
        </w:numPr>
        <w:spacing w:after="160" w:line="259" w:lineRule="auto"/>
      </w:pPr>
      <w:r w:rsidRPr="00330265">
        <w:t>Set DSRM password.</w:t>
      </w:r>
    </w:p>
    <w:p w14:paraId="45EFF537" w14:textId="77777777" w:rsidR="00330265" w:rsidRPr="00330265" w:rsidRDefault="00330265" w:rsidP="00330265">
      <w:pPr>
        <w:numPr>
          <w:ilvl w:val="1"/>
          <w:numId w:val="3"/>
        </w:numPr>
        <w:spacing w:after="160" w:line="259" w:lineRule="auto"/>
      </w:pPr>
      <w:r w:rsidRPr="00330265">
        <w:t>Restart the server.</w:t>
      </w:r>
    </w:p>
    <w:p w14:paraId="219F2BEE" w14:textId="77777777" w:rsidR="00330265" w:rsidRPr="00330265" w:rsidRDefault="00330265" w:rsidP="00330265">
      <w:pPr>
        <w:numPr>
          <w:ilvl w:val="0"/>
          <w:numId w:val="3"/>
        </w:numPr>
        <w:spacing w:after="160" w:line="259" w:lineRule="auto"/>
      </w:pPr>
      <w:r w:rsidRPr="00330265">
        <w:rPr>
          <w:b/>
          <w:bCs/>
        </w:rPr>
        <w:t>Configure DNS:</w:t>
      </w:r>
    </w:p>
    <w:p w14:paraId="726500FB" w14:textId="77777777" w:rsidR="00330265" w:rsidRDefault="00330265" w:rsidP="00330265">
      <w:pPr>
        <w:numPr>
          <w:ilvl w:val="1"/>
          <w:numId w:val="3"/>
        </w:numPr>
      </w:pPr>
      <w:r w:rsidRPr="00330265">
        <w:t>Ensure reverse lookup zone exists for 192.168.1.0/24.</w:t>
      </w:r>
    </w:p>
    <w:p w14:paraId="6033A982" w14:textId="77777777" w:rsidR="007D69E4" w:rsidRDefault="007D69E4" w:rsidP="007D69E4"/>
    <w:p w14:paraId="0AC5D60B" w14:textId="77777777" w:rsidR="007D69E4" w:rsidRPr="00330265" w:rsidRDefault="007D69E4" w:rsidP="007D69E4">
      <w:pPr>
        <w:spacing w:after="160" w:line="259" w:lineRule="auto"/>
      </w:pPr>
    </w:p>
    <w:p w14:paraId="27E38DE1" w14:textId="77777777" w:rsidR="00330265" w:rsidRPr="00330265" w:rsidRDefault="00330265" w:rsidP="00330265">
      <w:pPr>
        <w:numPr>
          <w:ilvl w:val="0"/>
          <w:numId w:val="3"/>
        </w:numPr>
        <w:spacing w:after="160" w:line="259" w:lineRule="auto"/>
      </w:pPr>
      <w:r w:rsidRPr="00330265">
        <w:rPr>
          <w:b/>
          <w:bCs/>
        </w:rPr>
        <w:t>Create Service Accounts:</w:t>
      </w:r>
    </w:p>
    <w:p w14:paraId="5FC6AB68" w14:textId="77777777" w:rsidR="00330265" w:rsidRPr="00330265" w:rsidRDefault="00330265" w:rsidP="00330265">
      <w:pPr>
        <w:numPr>
          <w:ilvl w:val="1"/>
          <w:numId w:val="3"/>
        </w:numPr>
        <w:spacing w:after="160" w:line="259" w:lineRule="auto"/>
      </w:pPr>
      <w:r w:rsidRPr="00330265">
        <w:t>Open </w:t>
      </w:r>
      <w:r w:rsidRPr="00330265">
        <w:rPr>
          <w:b/>
          <w:bCs/>
        </w:rPr>
        <w:t>Active Directory Users and Computers</w:t>
      </w:r>
      <w:r w:rsidRPr="00330265">
        <w:t>.</w:t>
      </w:r>
    </w:p>
    <w:p w14:paraId="63AA973C" w14:textId="5B829EA2" w:rsidR="00330265" w:rsidRPr="00330265" w:rsidRDefault="00330265" w:rsidP="00330265">
      <w:pPr>
        <w:numPr>
          <w:ilvl w:val="1"/>
          <w:numId w:val="3"/>
        </w:numPr>
        <w:spacing w:after="160" w:line="259" w:lineRule="auto"/>
      </w:pPr>
      <w:r w:rsidRPr="00330265">
        <w:t>Create </w:t>
      </w:r>
      <w:r w:rsidR="00525E2C" w:rsidRPr="00525E2C">
        <w:t>SQLsrvrSvc</w:t>
      </w:r>
      <w:r w:rsidR="00525E2C">
        <w:t xml:space="preserve"> </w:t>
      </w:r>
      <w:r w:rsidRPr="00330265">
        <w:t>(</w:t>
      </w:r>
      <w:r w:rsidR="008550BB">
        <w:t>service</w:t>
      </w:r>
      <w:r w:rsidRPr="00330265">
        <w:t xml:space="preserve"> account) for SQL Server services.</w:t>
      </w:r>
    </w:p>
    <w:p w14:paraId="2278CC90" w14:textId="1DE7D42B" w:rsidR="00330265" w:rsidRPr="00330265" w:rsidRDefault="00330265" w:rsidP="00330265">
      <w:pPr>
        <w:numPr>
          <w:ilvl w:val="1"/>
          <w:numId w:val="3"/>
        </w:numPr>
        <w:spacing w:after="160" w:line="259" w:lineRule="auto"/>
      </w:pPr>
      <w:r w:rsidRPr="00330265">
        <w:t>Create </w:t>
      </w:r>
      <w:r w:rsidR="0070397F">
        <w:t>ADw</w:t>
      </w:r>
      <w:r w:rsidR="00367750">
        <w:t>i</w:t>
      </w:r>
      <w:r w:rsidR="0070397F">
        <w:t>ndomSvc</w:t>
      </w:r>
      <w:r w:rsidR="0070397F" w:rsidRPr="00330265">
        <w:t xml:space="preserve">  </w:t>
      </w:r>
      <w:r w:rsidRPr="00330265">
        <w:t>(add to </w:t>
      </w:r>
      <w:r w:rsidRPr="00330265">
        <w:rPr>
          <w:b/>
          <w:bCs/>
        </w:rPr>
        <w:t>Domain Admins</w:t>
      </w:r>
      <w:r w:rsidRPr="00330265">
        <w:t> for simplicity).</w:t>
      </w:r>
    </w:p>
    <w:p w14:paraId="32624E2B" w14:textId="22D69D9F" w:rsidR="00367750" w:rsidRPr="00330265" w:rsidRDefault="00000000" w:rsidP="00330265">
      <w:pPr>
        <w:spacing w:after="160" w:line="259" w:lineRule="auto"/>
      </w:pPr>
      <w:r>
        <w:pict w14:anchorId="509B51B3">
          <v:rect id="_x0000_i1027" style="width:0;height:.75pt" o:hralign="center" o:hrstd="t" o:hrnoshade="t" o:hr="t" fillcolor="#f8faff" stroked="f"/>
        </w:pict>
      </w:r>
    </w:p>
    <w:p w14:paraId="04434407" w14:textId="77777777" w:rsidR="00330265" w:rsidRPr="00330265" w:rsidRDefault="00330265" w:rsidP="00330265">
      <w:pPr>
        <w:spacing w:after="160" w:line="259" w:lineRule="auto"/>
        <w:rPr>
          <w:b/>
          <w:bCs/>
        </w:rPr>
      </w:pPr>
      <w:r w:rsidRPr="00330265">
        <w:rPr>
          <w:b/>
          <w:bCs/>
        </w:rPr>
        <w:t>Step 4: Configure SQL Server VMs</w:t>
      </w:r>
    </w:p>
    <w:p w14:paraId="239576F1" w14:textId="77777777" w:rsidR="00330265" w:rsidRPr="00330265" w:rsidRDefault="00330265" w:rsidP="00330265">
      <w:pPr>
        <w:numPr>
          <w:ilvl w:val="0"/>
          <w:numId w:val="4"/>
        </w:numPr>
        <w:spacing w:after="160" w:line="259" w:lineRule="auto"/>
      </w:pPr>
      <w:r w:rsidRPr="00330265">
        <w:rPr>
          <w:b/>
          <w:bCs/>
        </w:rPr>
        <w:t>Install Windows on SQL Nodes:</w:t>
      </w:r>
    </w:p>
    <w:p w14:paraId="3800D072" w14:textId="1FC027E6" w:rsidR="00330265" w:rsidRPr="00330265" w:rsidRDefault="00330265" w:rsidP="00330265">
      <w:pPr>
        <w:numPr>
          <w:ilvl w:val="1"/>
          <w:numId w:val="4"/>
        </w:numPr>
        <w:spacing w:after="160" w:line="259" w:lineRule="auto"/>
      </w:pPr>
      <w:r w:rsidRPr="00330265">
        <w:t>Set hostnames: </w:t>
      </w:r>
      <w:r w:rsidR="0070397F" w:rsidRPr="0070397F">
        <w:t>VMSRVSQL2019W104</w:t>
      </w:r>
      <w:r w:rsidRPr="00330265">
        <w:t>, </w:t>
      </w:r>
      <w:r w:rsidR="0070397F" w:rsidRPr="0070397F">
        <w:t>VMSRVSQL2019W105</w:t>
      </w:r>
      <w:r w:rsidRPr="00330265">
        <w:t>.</w:t>
      </w:r>
    </w:p>
    <w:p w14:paraId="1249778A" w14:textId="4B523C00" w:rsidR="00330265" w:rsidRPr="00330265" w:rsidRDefault="00330265" w:rsidP="00330265">
      <w:pPr>
        <w:numPr>
          <w:ilvl w:val="1"/>
          <w:numId w:val="4"/>
        </w:numPr>
        <w:spacing w:after="160" w:line="259" w:lineRule="auto"/>
      </w:pPr>
      <w:r w:rsidRPr="00330265">
        <w:t>Assign IPs 192.168.1.21 and </w:t>
      </w:r>
      <w:r w:rsidR="00C76E8D">
        <w:t>192.168.1.20</w:t>
      </w:r>
      <w:r w:rsidRPr="00330265">
        <w:t>.</w:t>
      </w:r>
    </w:p>
    <w:p w14:paraId="277B9F9C" w14:textId="095175F1" w:rsidR="00330265" w:rsidRPr="00330265" w:rsidRDefault="00330265" w:rsidP="00330265">
      <w:pPr>
        <w:numPr>
          <w:ilvl w:val="1"/>
          <w:numId w:val="4"/>
        </w:numPr>
        <w:spacing w:after="160" w:line="259" w:lineRule="auto"/>
      </w:pPr>
      <w:r w:rsidRPr="00330265">
        <w:t>Set DNS server to </w:t>
      </w:r>
      <w:r w:rsidR="00186C76">
        <w:t>192.168.1.15</w:t>
      </w:r>
      <w:r w:rsidRPr="00330265">
        <w:t>.</w:t>
      </w:r>
    </w:p>
    <w:p w14:paraId="4CA6D92C" w14:textId="77777777" w:rsidR="00330265" w:rsidRPr="00330265" w:rsidRDefault="00330265" w:rsidP="00330265">
      <w:pPr>
        <w:numPr>
          <w:ilvl w:val="0"/>
          <w:numId w:val="4"/>
        </w:numPr>
        <w:spacing w:after="160" w:line="259" w:lineRule="auto"/>
      </w:pPr>
      <w:r w:rsidRPr="00330265">
        <w:rPr>
          <w:b/>
          <w:bCs/>
        </w:rPr>
        <w:t>Join Domain:</w:t>
      </w:r>
    </w:p>
    <w:p w14:paraId="37E63AFC" w14:textId="7287FFEE" w:rsidR="00330265" w:rsidRPr="00330265" w:rsidRDefault="00330265" w:rsidP="00330265">
      <w:pPr>
        <w:numPr>
          <w:ilvl w:val="1"/>
          <w:numId w:val="4"/>
        </w:numPr>
        <w:spacing w:after="160" w:line="259" w:lineRule="auto"/>
      </w:pPr>
      <w:r w:rsidRPr="00330265">
        <w:t>Right-click </w:t>
      </w:r>
      <w:r w:rsidRPr="00330265">
        <w:rPr>
          <w:b/>
          <w:bCs/>
        </w:rPr>
        <w:t>This PC</w:t>
      </w:r>
      <w:r w:rsidRPr="00330265">
        <w:t> → </w:t>
      </w:r>
      <w:r w:rsidRPr="00330265">
        <w:rPr>
          <w:b/>
          <w:bCs/>
        </w:rPr>
        <w:t>Properties</w:t>
      </w:r>
      <w:r w:rsidRPr="00330265">
        <w:t> → </w:t>
      </w:r>
      <w:r w:rsidRPr="00330265">
        <w:rPr>
          <w:b/>
          <w:bCs/>
        </w:rPr>
        <w:t>Change</w:t>
      </w:r>
      <w:r w:rsidRPr="00330265">
        <w:t> → Join </w:t>
      </w:r>
      <w:r w:rsidR="007D2F2D">
        <w:t>zamatallica</w:t>
      </w:r>
      <w:r w:rsidRPr="00330265">
        <w:t>.local.</w:t>
      </w:r>
    </w:p>
    <w:p w14:paraId="1671B2C3" w14:textId="4097B686" w:rsidR="00330265" w:rsidRPr="00330265" w:rsidRDefault="00330265" w:rsidP="00330265">
      <w:pPr>
        <w:numPr>
          <w:ilvl w:val="1"/>
          <w:numId w:val="4"/>
        </w:numPr>
        <w:spacing w:after="160" w:line="259" w:lineRule="auto"/>
      </w:pPr>
      <w:r w:rsidRPr="00330265">
        <w:lastRenderedPageBreak/>
        <w:t>Reboot and log in with </w:t>
      </w:r>
      <w:r w:rsidR="00CE4064">
        <w:t>zamatallica</w:t>
      </w:r>
      <w:r w:rsidRPr="00330265">
        <w:t>\</w:t>
      </w:r>
      <w:r w:rsidR="00CE4064">
        <w:t>AdwindomSvc</w:t>
      </w:r>
      <w:r w:rsidR="00CE4064" w:rsidRPr="00330265">
        <w:t> </w:t>
      </w:r>
    </w:p>
    <w:p w14:paraId="22E394D2" w14:textId="77777777" w:rsidR="00330265" w:rsidRPr="00330265" w:rsidRDefault="00330265" w:rsidP="00330265">
      <w:pPr>
        <w:numPr>
          <w:ilvl w:val="0"/>
          <w:numId w:val="4"/>
        </w:numPr>
        <w:spacing w:after="160" w:line="259" w:lineRule="auto"/>
      </w:pPr>
      <w:r w:rsidRPr="00330265">
        <w:rPr>
          <w:b/>
          <w:bCs/>
        </w:rPr>
        <w:t>Pre-Requisites:</w:t>
      </w:r>
    </w:p>
    <w:p w14:paraId="0FD0F5B0" w14:textId="77777777" w:rsidR="00330265" w:rsidRPr="00330265" w:rsidRDefault="00330265" w:rsidP="00330265">
      <w:pPr>
        <w:numPr>
          <w:ilvl w:val="1"/>
          <w:numId w:val="4"/>
        </w:numPr>
        <w:spacing w:after="160" w:line="259" w:lineRule="auto"/>
      </w:pPr>
      <w:r w:rsidRPr="00330265">
        <w:t>Install </w:t>
      </w:r>
      <w:r w:rsidRPr="00330265">
        <w:rPr>
          <w:b/>
          <w:bCs/>
        </w:rPr>
        <w:t>.NET Framework 3.5/4.8</w:t>
      </w:r>
      <w:r w:rsidRPr="00330265">
        <w:t> via Server Manager.</w:t>
      </w:r>
    </w:p>
    <w:p w14:paraId="5E6E19A8" w14:textId="77777777" w:rsidR="00330265" w:rsidRPr="00330265" w:rsidRDefault="00330265" w:rsidP="00330265">
      <w:pPr>
        <w:numPr>
          <w:ilvl w:val="1"/>
          <w:numId w:val="4"/>
        </w:numPr>
        <w:spacing w:after="160" w:line="259" w:lineRule="auto"/>
      </w:pPr>
      <w:r w:rsidRPr="00330265">
        <w:t>Open firewall ports:</w:t>
      </w:r>
    </w:p>
    <w:p w14:paraId="40DB2F21" w14:textId="77777777" w:rsidR="00330265" w:rsidRPr="00330265" w:rsidRDefault="00330265" w:rsidP="00330265">
      <w:pPr>
        <w:spacing w:after="160" w:line="259" w:lineRule="auto"/>
      </w:pPr>
      <w:r w:rsidRPr="00330265">
        <w:t>Copy</w:t>
      </w:r>
    </w:p>
    <w:p w14:paraId="33ABCA73" w14:textId="1443EF5C" w:rsidR="00330265" w:rsidRPr="00330265" w:rsidRDefault="00330265" w:rsidP="00330265">
      <w:pPr>
        <w:spacing w:after="160" w:line="259" w:lineRule="auto"/>
      </w:pPr>
      <w:r w:rsidRPr="00330265">
        <w:t xml:space="preserve">New-NetFirewallRule -DisplayName "SQL Server" -Direction Inbound -Protocol TCP -LocalPort </w:t>
      </w:r>
      <w:r w:rsidR="0006625E">
        <w:t>15666</w:t>
      </w:r>
      <w:r w:rsidRPr="00330265">
        <w:t>,5022,445,135,80,443 -Action Allow</w:t>
      </w:r>
    </w:p>
    <w:p w14:paraId="60825FDD" w14:textId="77777777" w:rsidR="00330265" w:rsidRPr="00330265" w:rsidRDefault="00000000" w:rsidP="00330265">
      <w:pPr>
        <w:spacing w:after="160" w:line="259" w:lineRule="auto"/>
      </w:pPr>
      <w:r>
        <w:pict w14:anchorId="719A31D7">
          <v:rect id="_x0000_i1028" style="width:0;height:.75pt" o:hralign="center" o:hrstd="t" o:hrnoshade="t" o:hr="t" fillcolor="#f8faff" stroked="f"/>
        </w:pict>
      </w:r>
    </w:p>
    <w:p w14:paraId="04A48312" w14:textId="77777777" w:rsidR="00330265" w:rsidRPr="00330265" w:rsidRDefault="00330265" w:rsidP="00330265">
      <w:pPr>
        <w:spacing w:after="160" w:line="259" w:lineRule="auto"/>
        <w:rPr>
          <w:b/>
          <w:bCs/>
        </w:rPr>
      </w:pPr>
      <w:r w:rsidRPr="00330265">
        <w:rPr>
          <w:b/>
          <w:bCs/>
        </w:rPr>
        <w:t>Step 5: Install SQL Server 2019</w:t>
      </w:r>
    </w:p>
    <w:p w14:paraId="3644FE97" w14:textId="77777777" w:rsidR="00330265" w:rsidRPr="00330265" w:rsidRDefault="00330265" w:rsidP="00330265">
      <w:pPr>
        <w:numPr>
          <w:ilvl w:val="0"/>
          <w:numId w:val="5"/>
        </w:numPr>
        <w:spacing w:after="160" w:line="259" w:lineRule="auto"/>
      </w:pPr>
      <w:r w:rsidRPr="00330265">
        <w:rPr>
          <w:b/>
          <w:bCs/>
        </w:rPr>
        <w:t>Run SQL Installer on Both Nodes:</w:t>
      </w:r>
    </w:p>
    <w:p w14:paraId="0FE7B16A" w14:textId="77777777" w:rsidR="00330265" w:rsidRPr="00330265" w:rsidRDefault="00330265" w:rsidP="00330265">
      <w:pPr>
        <w:numPr>
          <w:ilvl w:val="1"/>
          <w:numId w:val="5"/>
        </w:numPr>
        <w:spacing w:after="160" w:line="259" w:lineRule="auto"/>
      </w:pPr>
      <w:r w:rsidRPr="00330265">
        <w:t>Select </w:t>
      </w:r>
      <w:r w:rsidRPr="00330265">
        <w:rPr>
          <w:b/>
          <w:bCs/>
        </w:rPr>
        <w:t>Database Engine Services</w:t>
      </w:r>
      <w:r w:rsidRPr="00330265">
        <w:t> and </w:t>
      </w:r>
      <w:r w:rsidRPr="00330265">
        <w:rPr>
          <w:b/>
          <w:bCs/>
        </w:rPr>
        <w:t>SQL Server Agent</w:t>
      </w:r>
      <w:r w:rsidRPr="00330265">
        <w:t>.</w:t>
      </w:r>
    </w:p>
    <w:p w14:paraId="468DD8B8" w14:textId="2131F855" w:rsidR="00330265" w:rsidRPr="00330265" w:rsidRDefault="00330265" w:rsidP="00330265">
      <w:pPr>
        <w:numPr>
          <w:ilvl w:val="1"/>
          <w:numId w:val="5"/>
        </w:numPr>
        <w:spacing w:after="160" w:line="259" w:lineRule="auto"/>
      </w:pPr>
      <w:r w:rsidRPr="00330265">
        <w:t>Use NT Service\MSSQLSERVER as service account (or </w:t>
      </w:r>
      <w:r w:rsidR="00CE4064">
        <w:t>SQLsrvrSvc</w:t>
      </w:r>
      <w:r w:rsidR="00CE4064" w:rsidRPr="00330265">
        <w:t xml:space="preserve">  </w:t>
      </w:r>
      <w:r w:rsidRPr="00330265">
        <w:t>domain account).</w:t>
      </w:r>
    </w:p>
    <w:p w14:paraId="4ABFE0F0" w14:textId="77777777" w:rsidR="00330265" w:rsidRPr="00330265" w:rsidRDefault="00330265" w:rsidP="00330265">
      <w:pPr>
        <w:numPr>
          <w:ilvl w:val="1"/>
          <w:numId w:val="5"/>
        </w:numPr>
        <w:spacing w:after="160" w:line="259" w:lineRule="auto"/>
      </w:pPr>
      <w:r w:rsidRPr="00330265">
        <w:t>Set </w:t>
      </w:r>
      <w:r w:rsidRPr="00330265">
        <w:rPr>
          <w:b/>
          <w:bCs/>
        </w:rPr>
        <w:t>Authentication Mode</w:t>
      </w:r>
      <w:r w:rsidRPr="00330265">
        <w:t> to </w:t>
      </w:r>
      <w:r w:rsidRPr="00330265">
        <w:rPr>
          <w:b/>
          <w:bCs/>
        </w:rPr>
        <w:t>Mixed</w:t>
      </w:r>
      <w:r w:rsidRPr="00330265">
        <w:t> (SQL + Windows).</w:t>
      </w:r>
    </w:p>
    <w:p w14:paraId="3E2525B6" w14:textId="77777777" w:rsidR="00330265" w:rsidRPr="00330265" w:rsidRDefault="00330265" w:rsidP="00330265">
      <w:pPr>
        <w:numPr>
          <w:ilvl w:val="1"/>
          <w:numId w:val="5"/>
        </w:numPr>
        <w:spacing w:after="160" w:line="259" w:lineRule="auto"/>
      </w:pPr>
      <w:r w:rsidRPr="00330265">
        <w:t>Enable </w:t>
      </w:r>
      <w:r w:rsidRPr="00330265">
        <w:rPr>
          <w:b/>
          <w:bCs/>
        </w:rPr>
        <w:t>Always On Availability Groups</w:t>
      </w:r>
      <w:r w:rsidRPr="00330265">
        <w:t> under </w:t>
      </w:r>
      <w:r w:rsidRPr="00330265">
        <w:rPr>
          <w:b/>
          <w:bCs/>
        </w:rPr>
        <w:t>Server Configuration</w:t>
      </w:r>
      <w:r w:rsidRPr="00330265">
        <w:t>.</w:t>
      </w:r>
    </w:p>
    <w:p w14:paraId="32249EBF" w14:textId="77777777" w:rsidR="00330265" w:rsidRPr="00330265" w:rsidRDefault="00330265" w:rsidP="00330265">
      <w:pPr>
        <w:numPr>
          <w:ilvl w:val="0"/>
          <w:numId w:val="5"/>
        </w:numPr>
        <w:spacing w:after="160" w:line="259" w:lineRule="auto"/>
      </w:pPr>
      <w:r w:rsidRPr="00330265">
        <w:rPr>
          <w:b/>
          <w:bCs/>
        </w:rPr>
        <w:t>Repeat for SQL02.</w:t>
      </w:r>
    </w:p>
    <w:p w14:paraId="41EAC0E1" w14:textId="77777777" w:rsidR="00330265" w:rsidRPr="00330265" w:rsidRDefault="00000000" w:rsidP="00330265">
      <w:pPr>
        <w:spacing w:after="160" w:line="259" w:lineRule="auto"/>
      </w:pPr>
      <w:r>
        <w:pict w14:anchorId="437701F0">
          <v:rect id="_x0000_i1029" style="width:0;height:.75pt" o:hralign="center" o:hrstd="t" o:hrnoshade="t" o:hr="t" fillcolor="#f8faff" stroked="f"/>
        </w:pict>
      </w:r>
    </w:p>
    <w:p w14:paraId="65F65A1E" w14:textId="77777777" w:rsidR="00330265" w:rsidRPr="00330265" w:rsidRDefault="00330265" w:rsidP="00330265">
      <w:pPr>
        <w:spacing w:after="160" w:line="259" w:lineRule="auto"/>
        <w:rPr>
          <w:b/>
          <w:bCs/>
        </w:rPr>
      </w:pPr>
      <w:r w:rsidRPr="00330265">
        <w:rPr>
          <w:b/>
          <w:bCs/>
        </w:rPr>
        <w:t>Step 6: Configure Windows Failover Cluster</w:t>
      </w:r>
    </w:p>
    <w:p w14:paraId="36EC1DB2" w14:textId="77777777" w:rsidR="00330265" w:rsidRPr="00330265" w:rsidRDefault="00330265" w:rsidP="00330265">
      <w:pPr>
        <w:numPr>
          <w:ilvl w:val="0"/>
          <w:numId w:val="6"/>
        </w:numPr>
        <w:spacing w:after="160" w:line="259" w:lineRule="auto"/>
      </w:pPr>
      <w:r w:rsidRPr="00330265">
        <w:rPr>
          <w:b/>
          <w:bCs/>
        </w:rPr>
        <w:t>Install Failover Clustering:</w:t>
      </w:r>
    </w:p>
    <w:p w14:paraId="1B3C059D" w14:textId="77777777" w:rsidR="00330265" w:rsidRPr="00330265" w:rsidRDefault="00330265" w:rsidP="00330265">
      <w:pPr>
        <w:numPr>
          <w:ilvl w:val="1"/>
          <w:numId w:val="6"/>
        </w:numPr>
        <w:spacing w:after="160" w:line="259" w:lineRule="auto"/>
      </w:pPr>
      <w:r w:rsidRPr="00330265">
        <w:t>On both nodes, via PowerShell:</w:t>
      </w:r>
    </w:p>
    <w:p w14:paraId="68B02A9B" w14:textId="77777777" w:rsidR="00330265" w:rsidRPr="00330265" w:rsidRDefault="00330265" w:rsidP="00330265">
      <w:pPr>
        <w:spacing w:after="160" w:line="259" w:lineRule="auto"/>
      </w:pPr>
      <w:r w:rsidRPr="00330265">
        <w:t>powershell</w:t>
      </w:r>
    </w:p>
    <w:p w14:paraId="495F5C97" w14:textId="77777777" w:rsidR="00330265" w:rsidRPr="00330265" w:rsidRDefault="00330265" w:rsidP="00330265">
      <w:pPr>
        <w:spacing w:after="160" w:line="259" w:lineRule="auto"/>
      </w:pPr>
      <w:r w:rsidRPr="00330265">
        <w:t>Copy</w:t>
      </w:r>
    </w:p>
    <w:p w14:paraId="6A6FF65A" w14:textId="77777777" w:rsidR="00330265" w:rsidRDefault="00330265" w:rsidP="00330265">
      <w:pPr>
        <w:spacing w:after="160" w:line="259" w:lineRule="auto"/>
      </w:pPr>
      <w:r w:rsidRPr="00330265">
        <w:t>Install-WindowsFeature Failover-Clustering -IncludeManagementTools</w:t>
      </w:r>
    </w:p>
    <w:p w14:paraId="49C48ECE" w14:textId="77777777" w:rsidR="001C261C" w:rsidRDefault="001C261C" w:rsidP="00330265">
      <w:pPr>
        <w:spacing w:after="160" w:line="259" w:lineRule="auto"/>
      </w:pPr>
    </w:p>
    <w:p w14:paraId="72E0C4BD" w14:textId="77777777" w:rsidR="001C261C" w:rsidRDefault="001C261C" w:rsidP="00330265">
      <w:pPr>
        <w:spacing w:after="160" w:line="259" w:lineRule="auto"/>
      </w:pPr>
    </w:p>
    <w:p w14:paraId="79DE25CA" w14:textId="77777777" w:rsidR="001C261C" w:rsidRDefault="001C261C" w:rsidP="00330265">
      <w:pPr>
        <w:spacing w:after="160" w:line="259" w:lineRule="auto"/>
      </w:pPr>
    </w:p>
    <w:p w14:paraId="2F9F23CB" w14:textId="77777777" w:rsidR="001C261C" w:rsidRPr="00330265" w:rsidRDefault="001C261C" w:rsidP="00330265">
      <w:pPr>
        <w:spacing w:after="160" w:line="259" w:lineRule="auto"/>
      </w:pPr>
    </w:p>
    <w:p w14:paraId="644AD14E" w14:textId="77777777" w:rsidR="00330265" w:rsidRPr="00330265" w:rsidRDefault="00330265" w:rsidP="00330265">
      <w:pPr>
        <w:numPr>
          <w:ilvl w:val="0"/>
          <w:numId w:val="6"/>
        </w:numPr>
        <w:spacing w:after="160" w:line="259" w:lineRule="auto"/>
      </w:pPr>
      <w:r w:rsidRPr="00330265">
        <w:rPr>
          <w:b/>
          <w:bCs/>
        </w:rPr>
        <w:lastRenderedPageBreak/>
        <w:t>Validate Cluster:</w:t>
      </w:r>
    </w:p>
    <w:p w14:paraId="254C8BC8" w14:textId="77777777" w:rsidR="00330265" w:rsidRPr="00330265" w:rsidRDefault="00330265" w:rsidP="00330265">
      <w:pPr>
        <w:spacing w:after="160" w:line="259" w:lineRule="auto"/>
      </w:pPr>
      <w:r w:rsidRPr="00330265">
        <w:t>powershell</w:t>
      </w:r>
    </w:p>
    <w:p w14:paraId="049B4775" w14:textId="77777777" w:rsidR="00330265" w:rsidRDefault="00330265" w:rsidP="00330265">
      <w:pPr>
        <w:spacing w:after="160" w:line="259" w:lineRule="auto"/>
      </w:pPr>
      <w:r w:rsidRPr="00330265">
        <w:t>Copy</w:t>
      </w:r>
    </w:p>
    <w:p w14:paraId="2956C285" w14:textId="338832FD" w:rsidR="003D3809" w:rsidRPr="00330265" w:rsidRDefault="003D3809" w:rsidP="00330265">
      <w:pPr>
        <w:spacing w:after="160" w:line="259" w:lineRule="auto"/>
      </w:pPr>
      <w:r w:rsidRPr="003D3809">
        <w:t>Test-Cluster -Node VMSRVSQLW104, VMSRVSQLW105 -Include "Storage", "Network", "System Configuration"</w:t>
      </w:r>
    </w:p>
    <w:p w14:paraId="2ED7DF3E" w14:textId="77777777" w:rsidR="00330265" w:rsidRPr="00330265" w:rsidRDefault="00330265" w:rsidP="00330265">
      <w:pPr>
        <w:numPr>
          <w:ilvl w:val="0"/>
          <w:numId w:val="6"/>
        </w:numPr>
        <w:spacing w:after="160" w:line="259" w:lineRule="auto"/>
      </w:pPr>
      <w:r w:rsidRPr="00330265">
        <w:rPr>
          <w:b/>
          <w:bCs/>
        </w:rPr>
        <w:t>Create Cluster:</w:t>
      </w:r>
    </w:p>
    <w:p w14:paraId="2A9C0FE9" w14:textId="77777777" w:rsidR="00330265" w:rsidRPr="00330265" w:rsidRDefault="00330265" w:rsidP="00330265">
      <w:pPr>
        <w:spacing w:after="160" w:line="259" w:lineRule="auto"/>
      </w:pPr>
      <w:r w:rsidRPr="00330265">
        <w:t>powershell</w:t>
      </w:r>
    </w:p>
    <w:p w14:paraId="401B34F0" w14:textId="77777777" w:rsidR="00330265" w:rsidRPr="00330265" w:rsidRDefault="00330265" w:rsidP="00330265">
      <w:pPr>
        <w:spacing w:after="160" w:line="259" w:lineRule="auto"/>
      </w:pPr>
      <w:r w:rsidRPr="00330265">
        <w:t>Copy</w:t>
      </w:r>
    </w:p>
    <w:p w14:paraId="6ECAA61D" w14:textId="1289A08B" w:rsidR="00330265" w:rsidRPr="00330265" w:rsidRDefault="00330265" w:rsidP="00330265">
      <w:pPr>
        <w:spacing w:after="160" w:line="259" w:lineRule="auto"/>
      </w:pPr>
      <w:r w:rsidRPr="00330265">
        <w:t xml:space="preserve">New-Cluster -Name </w:t>
      </w:r>
      <w:r w:rsidR="009B5FCA" w:rsidRPr="009B5FCA">
        <w:t>CL-VMSRVSQLW01</w:t>
      </w:r>
      <w:r w:rsidR="009B5FCA">
        <w:t xml:space="preserve"> </w:t>
      </w:r>
      <w:r w:rsidRPr="00330265">
        <w:t xml:space="preserve">-Node </w:t>
      </w:r>
      <w:r w:rsidR="009B5FCA" w:rsidRPr="009B5FCA">
        <w:t>VMSRVSQLW104</w:t>
      </w:r>
      <w:r w:rsidRPr="00330265">
        <w:t xml:space="preserve">, </w:t>
      </w:r>
      <w:r w:rsidR="009B5FCA" w:rsidRPr="009B5FCA">
        <w:t>VMSRVSQLW10</w:t>
      </w:r>
      <w:r w:rsidR="009B5FCA">
        <w:t xml:space="preserve">5 </w:t>
      </w:r>
      <w:r w:rsidRPr="00330265">
        <w:t>-StaticAddress 192.168.1.30 -NoStorage</w:t>
      </w:r>
    </w:p>
    <w:p w14:paraId="6F5398F3" w14:textId="77777777" w:rsidR="00330265" w:rsidRPr="00330265" w:rsidRDefault="00330265" w:rsidP="00330265">
      <w:pPr>
        <w:numPr>
          <w:ilvl w:val="0"/>
          <w:numId w:val="6"/>
        </w:numPr>
        <w:spacing w:after="160" w:line="259" w:lineRule="auto"/>
      </w:pPr>
      <w:r w:rsidRPr="00330265">
        <w:rPr>
          <w:b/>
          <w:bCs/>
        </w:rPr>
        <w:t>Configure Quorum Witness (on DC):</w:t>
      </w:r>
    </w:p>
    <w:p w14:paraId="751F8A33" w14:textId="77777777" w:rsidR="00330265" w:rsidRPr="00330265" w:rsidRDefault="00330265" w:rsidP="00330265">
      <w:pPr>
        <w:numPr>
          <w:ilvl w:val="1"/>
          <w:numId w:val="6"/>
        </w:numPr>
        <w:spacing w:after="160" w:line="259" w:lineRule="auto"/>
      </w:pPr>
      <w:r w:rsidRPr="00330265">
        <w:t>Create a shared folder \\DC01\ClusterWitness.</w:t>
      </w:r>
    </w:p>
    <w:p w14:paraId="5605C455" w14:textId="6F4C767D" w:rsidR="00330265" w:rsidRPr="00330265" w:rsidRDefault="00330265" w:rsidP="00330265">
      <w:pPr>
        <w:numPr>
          <w:ilvl w:val="1"/>
          <w:numId w:val="6"/>
        </w:numPr>
        <w:spacing w:after="160" w:line="259" w:lineRule="auto"/>
      </w:pPr>
      <w:r w:rsidRPr="00330265">
        <w:t>Assign permissions to </w:t>
      </w:r>
      <w:r w:rsidR="001C261C">
        <w:t>zamatallica</w:t>
      </w:r>
      <w:r w:rsidRPr="00330265">
        <w:t>\</w:t>
      </w:r>
      <w:r w:rsidR="004F4161" w:rsidRPr="004F4161">
        <w:t>CL-VMSRVSQLW</w:t>
      </w:r>
      <w:proofErr w:type="gramStart"/>
      <w:r w:rsidR="004F4161" w:rsidRPr="004F4161">
        <w:t>01</w:t>
      </w:r>
      <w:r w:rsidR="004F4161">
        <w:t xml:space="preserve">  (</w:t>
      </w:r>
      <w:proofErr w:type="gramEnd"/>
      <w:r w:rsidRPr="00330265">
        <w:t>Cluster Name Object (CNO)</w:t>
      </w:r>
      <w:r w:rsidR="004F4161">
        <w:t>)</w:t>
      </w:r>
      <w:r w:rsidRPr="00330265">
        <w:t>.</w:t>
      </w:r>
    </w:p>
    <w:p w14:paraId="3649C9D2" w14:textId="77777777" w:rsidR="00330265" w:rsidRPr="00330265" w:rsidRDefault="00330265" w:rsidP="00330265">
      <w:pPr>
        <w:numPr>
          <w:ilvl w:val="1"/>
          <w:numId w:val="6"/>
        </w:numPr>
        <w:spacing w:after="160" w:line="259" w:lineRule="auto"/>
      </w:pPr>
      <w:r w:rsidRPr="00330265">
        <w:t>Set quorum:</w:t>
      </w:r>
    </w:p>
    <w:p w14:paraId="47D04811" w14:textId="77777777" w:rsidR="00330265" w:rsidRPr="00330265" w:rsidRDefault="00330265" w:rsidP="00330265">
      <w:pPr>
        <w:spacing w:after="160" w:line="259" w:lineRule="auto"/>
      </w:pPr>
      <w:r w:rsidRPr="00330265">
        <w:t>powershell</w:t>
      </w:r>
    </w:p>
    <w:p w14:paraId="1C6998A8" w14:textId="77777777" w:rsidR="00330265" w:rsidRPr="00330265" w:rsidRDefault="00330265" w:rsidP="00330265">
      <w:pPr>
        <w:spacing w:after="160" w:line="259" w:lineRule="auto"/>
      </w:pPr>
      <w:r w:rsidRPr="00330265">
        <w:t>Copy</w:t>
      </w:r>
    </w:p>
    <w:p w14:paraId="1A122EC3" w14:textId="77777777" w:rsidR="00330265" w:rsidRPr="00330265" w:rsidRDefault="00330265" w:rsidP="00330265">
      <w:pPr>
        <w:spacing w:after="160" w:line="259" w:lineRule="auto"/>
      </w:pPr>
      <w:r w:rsidRPr="00330265">
        <w:t>Set-ClusterQuorum -NodeAndFileShareMajority \\DC01\ClusterWitness</w:t>
      </w:r>
    </w:p>
    <w:p w14:paraId="4698BE7D" w14:textId="77777777" w:rsidR="00330265" w:rsidRPr="00330265" w:rsidRDefault="00000000" w:rsidP="00330265">
      <w:pPr>
        <w:spacing w:after="160" w:line="259" w:lineRule="auto"/>
      </w:pPr>
      <w:r>
        <w:pict w14:anchorId="47921F57">
          <v:rect id="_x0000_i1030" style="width:0;height:.75pt" o:hralign="center" o:hrstd="t" o:hrnoshade="t" o:hr="t" fillcolor="#f8faff" stroked="f"/>
        </w:pict>
      </w:r>
    </w:p>
    <w:p w14:paraId="6CD09E78" w14:textId="77777777" w:rsidR="00330265" w:rsidRPr="00330265" w:rsidRDefault="00330265" w:rsidP="00330265">
      <w:pPr>
        <w:spacing w:after="160" w:line="259" w:lineRule="auto"/>
        <w:rPr>
          <w:b/>
          <w:bCs/>
        </w:rPr>
      </w:pPr>
      <w:r w:rsidRPr="00330265">
        <w:rPr>
          <w:b/>
          <w:bCs/>
        </w:rPr>
        <w:t>Step 7: Configure Always On Availability Group</w:t>
      </w:r>
    </w:p>
    <w:p w14:paraId="1A5C525D" w14:textId="77777777" w:rsidR="00330265" w:rsidRPr="00330265" w:rsidRDefault="00330265" w:rsidP="00330265">
      <w:pPr>
        <w:numPr>
          <w:ilvl w:val="0"/>
          <w:numId w:val="7"/>
        </w:numPr>
        <w:spacing w:after="160" w:line="259" w:lineRule="auto"/>
      </w:pPr>
      <w:r w:rsidRPr="00330265">
        <w:rPr>
          <w:b/>
          <w:bCs/>
        </w:rPr>
        <w:t>Enable AG Feature on SQL Server:</w:t>
      </w:r>
    </w:p>
    <w:p w14:paraId="62D07B7F" w14:textId="77777777" w:rsidR="00330265" w:rsidRPr="00330265" w:rsidRDefault="00330265" w:rsidP="00330265">
      <w:pPr>
        <w:numPr>
          <w:ilvl w:val="1"/>
          <w:numId w:val="7"/>
        </w:numPr>
        <w:spacing w:after="160" w:line="259" w:lineRule="auto"/>
      </w:pPr>
      <w:r w:rsidRPr="00330265">
        <w:t>Open </w:t>
      </w:r>
      <w:r w:rsidRPr="00330265">
        <w:rPr>
          <w:b/>
          <w:bCs/>
        </w:rPr>
        <w:t>SQL Server Configuration Manager</w:t>
      </w:r>
      <w:r w:rsidRPr="00330265">
        <w:t> → enable </w:t>
      </w:r>
      <w:r w:rsidRPr="00330265">
        <w:rPr>
          <w:b/>
          <w:bCs/>
        </w:rPr>
        <w:t>Always On</w:t>
      </w:r>
      <w:r w:rsidRPr="00330265">
        <w:t> for each instance.</w:t>
      </w:r>
    </w:p>
    <w:p w14:paraId="731E9C70" w14:textId="77777777" w:rsidR="00330265" w:rsidRPr="00330265" w:rsidRDefault="00330265" w:rsidP="00330265">
      <w:pPr>
        <w:numPr>
          <w:ilvl w:val="0"/>
          <w:numId w:val="7"/>
        </w:numPr>
        <w:spacing w:after="160" w:line="259" w:lineRule="auto"/>
      </w:pPr>
      <w:r w:rsidRPr="00330265">
        <w:rPr>
          <w:b/>
          <w:bCs/>
        </w:rPr>
        <w:t>Create Test Database:</w:t>
      </w:r>
    </w:p>
    <w:p w14:paraId="786464B4" w14:textId="028B6F3B" w:rsidR="00330265" w:rsidRPr="00330265" w:rsidRDefault="00330265" w:rsidP="00330265">
      <w:pPr>
        <w:numPr>
          <w:ilvl w:val="1"/>
          <w:numId w:val="7"/>
        </w:numPr>
        <w:spacing w:after="160" w:line="259" w:lineRule="auto"/>
      </w:pPr>
      <w:r w:rsidRPr="00330265">
        <w:t>On </w:t>
      </w:r>
      <w:r w:rsidR="00661178" w:rsidRPr="00661178">
        <w:t>VMSRVSQLW104,15666</w:t>
      </w:r>
      <w:r w:rsidRPr="00330265">
        <w:t>:</w:t>
      </w:r>
    </w:p>
    <w:p w14:paraId="3E783C82" w14:textId="77777777" w:rsidR="00330265" w:rsidRPr="00330265" w:rsidRDefault="00330265" w:rsidP="00330265">
      <w:pPr>
        <w:spacing w:after="160" w:line="259" w:lineRule="auto"/>
      </w:pPr>
      <w:r w:rsidRPr="00330265">
        <w:t>sql</w:t>
      </w:r>
    </w:p>
    <w:p w14:paraId="25B62F74" w14:textId="77777777" w:rsidR="00330265" w:rsidRPr="00330265" w:rsidRDefault="00330265" w:rsidP="00330265">
      <w:pPr>
        <w:spacing w:after="160" w:line="259" w:lineRule="auto"/>
      </w:pPr>
      <w:r w:rsidRPr="00330265">
        <w:t>Copy</w:t>
      </w:r>
    </w:p>
    <w:p w14:paraId="59474204" w14:textId="696FA6CE" w:rsidR="00330265" w:rsidRPr="00330265" w:rsidRDefault="00330265" w:rsidP="00330265">
      <w:pPr>
        <w:spacing w:after="160" w:line="259" w:lineRule="auto"/>
      </w:pPr>
      <w:r w:rsidRPr="00330265">
        <w:t xml:space="preserve">CREATE DATABASE </w:t>
      </w:r>
      <w:proofErr w:type="spellStart"/>
      <w:r w:rsidR="005324DA" w:rsidRPr="005324DA">
        <w:t>AO_DummyDB</w:t>
      </w:r>
      <w:proofErr w:type="spellEnd"/>
      <w:r w:rsidRPr="00330265">
        <w:t>;</w:t>
      </w:r>
    </w:p>
    <w:p w14:paraId="6605AD0F" w14:textId="77777777" w:rsidR="005324DA" w:rsidRPr="005324DA" w:rsidRDefault="005324DA" w:rsidP="005324DA">
      <w:pPr>
        <w:spacing w:after="160" w:line="259" w:lineRule="auto"/>
      </w:pPr>
      <w:r w:rsidRPr="005324DA">
        <w:lastRenderedPageBreak/>
        <w:t>BACKUP DATABASE [</w:t>
      </w:r>
      <w:proofErr w:type="spellStart"/>
      <w:r w:rsidRPr="005324DA">
        <w:t>AO_DummyDB</w:t>
      </w:r>
      <w:proofErr w:type="spellEnd"/>
      <w:r w:rsidRPr="005324DA">
        <w:t xml:space="preserve">] </w:t>
      </w:r>
      <w:proofErr w:type="gramStart"/>
      <w:r w:rsidRPr="005324DA">
        <w:t>TO  DISK</w:t>
      </w:r>
      <w:proofErr w:type="gramEnd"/>
      <w:r w:rsidRPr="005324DA">
        <w:t xml:space="preserve"> = N'H:\Microsoft SQL Server\MSSQL15.MSSQLSERVER\MSSQL\Backups\</w:t>
      </w:r>
      <w:proofErr w:type="spellStart"/>
      <w:r w:rsidRPr="005324DA">
        <w:t>AO_DummyDB.bak</w:t>
      </w:r>
      <w:proofErr w:type="spellEnd"/>
      <w:r w:rsidRPr="005324DA">
        <w:t>' WITH INIT;</w:t>
      </w:r>
    </w:p>
    <w:p w14:paraId="51E3BB04" w14:textId="02CCF5AB" w:rsidR="005324DA" w:rsidRDefault="005324DA" w:rsidP="005324DA">
      <w:pPr>
        <w:spacing w:after="160" w:line="259" w:lineRule="auto"/>
      </w:pPr>
      <w:r w:rsidRPr="005324DA">
        <w:t>GO</w:t>
      </w:r>
    </w:p>
    <w:p w14:paraId="5B4E95A9" w14:textId="3B78A041" w:rsidR="00A60CB0" w:rsidRPr="00330265" w:rsidRDefault="00A60CB0" w:rsidP="005324DA">
      <w:pPr>
        <w:spacing w:after="160" w:line="259" w:lineRule="auto"/>
      </w:pPr>
      <w:r w:rsidRPr="00330265">
        <w:t>Copy</w:t>
      </w:r>
      <w:r>
        <w:t xml:space="preserve"> Backup</w:t>
      </w:r>
      <w:r w:rsidR="00173E2C">
        <w:t xml:space="preserve"> file</w:t>
      </w:r>
      <w:r>
        <w:t xml:space="preserve"> to Replica </w:t>
      </w:r>
      <w:r w:rsidRPr="005324DA">
        <w:rPr>
          <w:b/>
          <w:bCs/>
        </w:rPr>
        <w:t>VMSRVSQLW10</w:t>
      </w:r>
      <w:r>
        <w:rPr>
          <w:b/>
          <w:bCs/>
        </w:rPr>
        <w:t>5</w:t>
      </w:r>
    </w:p>
    <w:p w14:paraId="62D04FDD" w14:textId="4DCEFC3C" w:rsidR="00330265" w:rsidRPr="00330265" w:rsidRDefault="00330265" w:rsidP="00330265">
      <w:pPr>
        <w:numPr>
          <w:ilvl w:val="0"/>
          <w:numId w:val="7"/>
        </w:numPr>
        <w:spacing w:after="160" w:line="259" w:lineRule="auto"/>
      </w:pPr>
      <w:r w:rsidRPr="00330265">
        <w:rPr>
          <w:b/>
          <w:bCs/>
        </w:rPr>
        <w:t xml:space="preserve">Restore Database on </w:t>
      </w:r>
      <w:r w:rsidR="005324DA" w:rsidRPr="005324DA">
        <w:rPr>
          <w:b/>
          <w:bCs/>
        </w:rPr>
        <w:t>VMSRVSQLW10</w:t>
      </w:r>
      <w:r w:rsidR="005324DA">
        <w:rPr>
          <w:b/>
          <w:bCs/>
        </w:rPr>
        <w:t>5</w:t>
      </w:r>
      <w:r w:rsidR="005324DA" w:rsidRPr="005324DA">
        <w:rPr>
          <w:b/>
          <w:bCs/>
        </w:rPr>
        <w:t>,15666</w:t>
      </w:r>
      <w:r w:rsidRPr="00330265">
        <w:rPr>
          <w:b/>
          <w:bCs/>
        </w:rPr>
        <w:t>:</w:t>
      </w:r>
    </w:p>
    <w:p w14:paraId="6C94AB6C" w14:textId="033C3E90" w:rsidR="00330265" w:rsidRDefault="00173E2C" w:rsidP="00330265">
      <w:pPr>
        <w:spacing w:after="160" w:line="259" w:lineRule="auto"/>
      </w:pPr>
      <w:r w:rsidRPr="00330265">
        <w:t>S</w:t>
      </w:r>
      <w:r w:rsidR="00330265" w:rsidRPr="00330265">
        <w:t>ql</w:t>
      </w:r>
    </w:p>
    <w:p w14:paraId="35805A0F" w14:textId="77777777" w:rsidR="00173E2C" w:rsidRPr="00173E2C" w:rsidRDefault="00173E2C" w:rsidP="00173E2C">
      <w:pPr>
        <w:spacing w:after="160" w:line="259" w:lineRule="auto"/>
      </w:pPr>
      <w:r w:rsidRPr="00173E2C">
        <w:t>USE [master]</w:t>
      </w:r>
    </w:p>
    <w:p w14:paraId="180BB569" w14:textId="77777777" w:rsidR="00173E2C" w:rsidRPr="00173E2C" w:rsidRDefault="00173E2C" w:rsidP="00173E2C">
      <w:pPr>
        <w:spacing w:after="160" w:line="259" w:lineRule="auto"/>
      </w:pPr>
      <w:r w:rsidRPr="00173E2C">
        <w:t>RESTORE DATABASE [</w:t>
      </w:r>
      <w:proofErr w:type="spellStart"/>
      <w:r w:rsidRPr="00173E2C">
        <w:t>AO_DummyDB</w:t>
      </w:r>
      <w:proofErr w:type="spellEnd"/>
      <w:r w:rsidRPr="00173E2C">
        <w:t xml:space="preserve">] </w:t>
      </w:r>
      <w:proofErr w:type="gramStart"/>
      <w:r w:rsidRPr="00173E2C">
        <w:t>FROM  DISK</w:t>
      </w:r>
      <w:proofErr w:type="gramEnd"/>
      <w:r w:rsidRPr="00173E2C">
        <w:t xml:space="preserve"> = N'H:\Microsoft SQL Server\MSSQL15.MSSQLSERVER\MSSQL\Backups\</w:t>
      </w:r>
      <w:proofErr w:type="spellStart"/>
      <w:r w:rsidRPr="00173E2C">
        <w:t>AO_DummyDB.bak</w:t>
      </w:r>
      <w:proofErr w:type="spellEnd"/>
      <w:r w:rsidRPr="00173E2C">
        <w:t xml:space="preserve">' WITH  FILE = 1,  MOVE </w:t>
      </w:r>
      <w:proofErr w:type="spellStart"/>
      <w:r w:rsidRPr="00173E2C">
        <w:t>N'AO_DummyDB</w:t>
      </w:r>
      <w:proofErr w:type="spellEnd"/>
      <w:r w:rsidRPr="00173E2C">
        <w:t>' TO N'F:\Microsoft SQL Server\MSSQL15.MSSQLSERVER\MSSQL\Data\</w:t>
      </w:r>
      <w:proofErr w:type="spellStart"/>
      <w:r w:rsidRPr="00173E2C">
        <w:t>AO_DummyDB.mdf</w:t>
      </w:r>
      <w:proofErr w:type="spellEnd"/>
      <w:r w:rsidRPr="00173E2C">
        <w:t>',  NORECOVERY;</w:t>
      </w:r>
    </w:p>
    <w:p w14:paraId="25156034" w14:textId="6DC0F184" w:rsidR="00173E2C" w:rsidRPr="00330265" w:rsidRDefault="00173E2C" w:rsidP="00330265">
      <w:pPr>
        <w:spacing w:after="160" w:line="259" w:lineRule="auto"/>
      </w:pPr>
      <w:r w:rsidRPr="00173E2C">
        <w:t>GO</w:t>
      </w:r>
    </w:p>
    <w:p w14:paraId="335C93C7" w14:textId="77777777" w:rsidR="00330265" w:rsidRPr="00330265" w:rsidRDefault="00330265" w:rsidP="00330265">
      <w:pPr>
        <w:numPr>
          <w:ilvl w:val="0"/>
          <w:numId w:val="7"/>
        </w:numPr>
        <w:spacing w:after="160" w:line="259" w:lineRule="auto"/>
      </w:pPr>
      <w:r w:rsidRPr="00330265">
        <w:rPr>
          <w:b/>
          <w:bCs/>
        </w:rPr>
        <w:t>Create Availability Group:</w:t>
      </w:r>
    </w:p>
    <w:p w14:paraId="019E1516" w14:textId="77777777" w:rsidR="00330265" w:rsidRPr="00330265" w:rsidRDefault="00330265" w:rsidP="00330265">
      <w:pPr>
        <w:numPr>
          <w:ilvl w:val="1"/>
          <w:numId w:val="7"/>
        </w:numPr>
        <w:spacing w:after="160" w:line="259" w:lineRule="auto"/>
      </w:pPr>
      <w:r w:rsidRPr="00330265">
        <w:t>In SSMS, right-click </w:t>
      </w:r>
      <w:r w:rsidRPr="00330265">
        <w:rPr>
          <w:b/>
          <w:bCs/>
        </w:rPr>
        <w:t>Availability Groups</w:t>
      </w:r>
      <w:r w:rsidRPr="00330265">
        <w:t> → </w:t>
      </w:r>
      <w:r w:rsidRPr="00330265">
        <w:rPr>
          <w:b/>
          <w:bCs/>
        </w:rPr>
        <w:t>New AG Wizard</w:t>
      </w:r>
      <w:r w:rsidRPr="00330265">
        <w:t>.</w:t>
      </w:r>
    </w:p>
    <w:p w14:paraId="289B8DAA" w14:textId="3FA20A55" w:rsidR="00330265" w:rsidRPr="00330265" w:rsidRDefault="00330265" w:rsidP="00330265">
      <w:pPr>
        <w:numPr>
          <w:ilvl w:val="1"/>
          <w:numId w:val="7"/>
        </w:numPr>
        <w:spacing w:after="160" w:line="259" w:lineRule="auto"/>
      </w:pPr>
      <w:r w:rsidRPr="00330265">
        <w:t>Name: </w:t>
      </w:r>
      <w:r w:rsidR="0033446A" w:rsidRPr="0033446A">
        <w:t>AG-SQL01</w:t>
      </w:r>
      <w:r w:rsidRPr="00330265">
        <w:t>, select </w:t>
      </w:r>
      <w:proofErr w:type="spellStart"/>
      <w:r w:rsidR="0033446A" w:rsidRPr="005324DA">
        <w:t>AO_DummyDB</w:t>
      </w:r>
      <w:proofErr w:type="spellEnd"/>
      <w:r w:rsidR="0033446A" w:rsidRPr="00330265">
        <w:t xml:space="preserve"> </w:t>
      </w:r>
      <w:r w:rsidRPr="00330265">
        <w:t>as the database.</w:t>
      </w:r>
    </w:p>
    <w:p w14:paraId="72966DBA" w14:textId="7379E99F" w:rsidR="00330265" w:rsidRPr="00330265" w:rsidRDefault="00330265" w:rsidP="00330265">
      <w:pPr>
        <w:numPr>
          <w:ilvl w:val="1"/>
          <w:numId w:val="7"/>
        </w:numPr>
        <w:spacing w:after="160" w:line="259" w:lineRule="auto"/>
      </w:pPr>
      <w:r w:rsidRPr="00330265">
        <w:t>Add replicas (</w:t>
      </w:r>
      <w:r w:rsidR="0033446A" w:rsidRPr="005324DA">
        <w:rPr>
          <w:b/>
          <w:bCs/>
        </w:rPr>
        <w:t>VMSRVSQLW10</w:t>
      </w:r>
      <w:r w:rsidR="0033446A">
        <w:rPr>
          <w:b/>
          <w:bCs/>
        </w:rPr>
        <w:t>4</w:t>
      </w:r>
      <w:r w:rsidRPr="00330265">
        <w:t>, </w:t>
      </w:r>
      <w:r w:rsidR="0033446A" w:rsidRPr="005324DA">
        <w:rPr>
          <w:b/>
          <w:bCs/>
        </w:rPr>
        <w:t>VMSRVSQLW10</w:t>
      </w:r>
      <w:r w:rsidR="0033446A">
        <w:rPr>
          <w:b/>
          <w:bCs/>
        </w:rPr>
        <w:t>5</w:t>
      </w:r>
      <w:r w:rsidRPr="00330265">
        <w:t>), configure synchronization (Automatic seeding or Full/Async).</w:t>
      </w:r>
    </w:p>
    <w:p w14:paraId="0FFC5C0A" w14:textId="5CFA47A0" w:rsidR="00330265" w:rsidRPr="00330265" w:rsidRDefault="00330265" w:rsidP="00330265">
      <w:pPr>
        <w:numPr>
          <w:ilvl w:val="1"/>
          <w:numId w:val="7"/>
        </w:numPr>
        <w:spacing w:after="160" w:line="259" w:lineRule="auto"/>
      </w:pPr>
      <w:r w:rsidRPr="00330265">
        <w:t>Create a listener: </w:t>
      </w:r>
      <w:r w:rsidR="00925DA5" w:rsidRPr="00925DA5">
        <w:t>LN-SQL01</w:t>
      </w:r>
      <w:r w:rsidRPr="00330265">
        <w:t>, port </w:t>
      </w:r>
      <w:r w:rsidR="0006625E">
        <w:t>15666</w:t>
      </w:r>
      <w:r w:rsidRPr="00330265">
        <w:t>, IP 192.168.1.31.</w:t>
      </w:r>
    </w:p>
    <w:p w14:paraId="5F63B73C" w14:textId="77777777" w:rsidR="00330265" w:rsidRPr="00330265" w:rsidRDefault="00330265" w:rsidP="00330265">
      <w:pPr>
        <w:numPr>
          <w:ilvl w:val="0"/>
          <w:numId w:val="7"/>
        </w:numPr>
        <w:spacing w:after="160" w:line="259" w:lineRule="auto"/>
      </w:pPr>
      <w:r w:rsidRPr="00330265">
        <w:rPr>
          <w:b/>
          <w:bCs/>
        </w:rPr>
        <w:t>Verify AG Health:</w:t>
      </w:r>
    </w:p>
    <w:p w14:paraId="0F795D34" w14:textId="77777777" w:rsidR="00330265" w:rsidRPr="00330265" w:rsidRDefault="00330265" w:rsidP="00330265">
      <w:pPr>
        <w:numPr>
          <w:ilvl w:val="1"/>
          <w:numId w:val="7"/>
        </w:numPr>
        <w:spacing w:after="160" w:line="259" w:lineRule="auto"/>
      </w:pPr>
      <w:r w:rsidRPr="00330265">
        <w:t>Run SELECT * FROM sys.dm_hadr_availability_replica_states;.</w:t>
      </w:r>
    </w:p>
    <w:p w14:paraId="3DF956A7" w14:textId="77777777" w:rsidR="00330265" w:rsidRPr="00330265" w:rsidRDefault="00000000" w:rsidP="00330265">
      <w:pPr>
        <w:spacing w:after="160" w:line="259" w:lineRule="auto"/>
      </w:pPr>
      <w:r>
        <w:pict w14:anchorId="4BC92D90">
          <v:rect id="_x0000_i1031" style="width:0;height:.75pt" o:hralign="center" o:hrstd="t" o:hrnoshade="t" o:hr="t" fillcolor="#f8faff" stroked="f"/>
        </w:pict>
      </w:r>
    </w:p>
    <w:p w14:paraId="217E1871" w14:textId="77777777" w:rsidR="00330265" w:rsidRPr="00330265" w:rsidRDefault="00330265" w:rsidP="00330265">
      <w:pPr>
        <w:spacing w:after="160" w:line="259" w:lineRule="auto"/>
        <w:rPr>
          <w:b/>
          <w:bCs/>
        </w:rPr>
      </w:pPr>
      <w:r w:rsidRPr="00330265">
        <w:rPr>
          <w:b/>
          <w:bCs/>
        </w:rPr>
        <w:t>Step 8: Test Failover</w:t>
      </w:r>
    </w:p>
    <w:p w14:paraId="7D7C5D5F" w14:textId="77777777" w:rsidR="00330265" w:rsidRPr="00330265" w:rsidRDefault="00330265" w:rsidP="00330265">
      <w:pPr>
        <w:numPr>
          <w:ilvl w:val="0"/>
          <w:numId w:val="8"/>
        </w:numPr>
        <w:spacing w:after="160" w:line="259" w:lineRule="auto"/>
      </w:pPr>
      <w:r w:rsidRPr="00330265">
        <w:rPr>
          <w:b/>
          <w:bCs/>
        </w:rPr>
        <w:t>Manual Failover:</w:t>
      </w:r>
    </w:p>
    <w:p w14:paraId="2716F9CD" w14:textId="77777777" w:rsidR="00330265" w:rsidRPr="00330265" w:rsidRDefault="00330265" w:rsidP="00330265">
      <w:pPr>
        <w:numPr>
          <w:ilvl w:val="1"/>
          <w:numId w:val="8"/>
        </w:numPr>
        <w:spacing w:after="160" w:line="259" w:lineRule="auto"/>
      </w:pPr>
      <w:r w:rsidRPr="00330265">
        <w:t>In SSMS, right-click the AG → </w:t>
      </w:r>
      <w:r w:rsidRPr="00330265">
        <w:rPr>
          <w:b/>
          <w:bCs/>
        </w:rPr>
        <w:t>Failover</w:t>
      </w:r>
      <w:r w:rsidRPr="00330265">
        <w:t>.</w:t>
      </w:r>
    </w:p>
    <w:p w14:paraId="377A03B7" w14:textId="77777777" w:rsidR="00330265" w:rsidRPr="00330265" w:rsidRDefault="00330265" w:rsidP="00330265">
      <w:pPr>
        <w:numPr>
          <w:ilvl w:val="1"/>
          <w:numId w:val="8"/>
        </w:numPr>
        <w:spacing w:after="160" w:line="259" w:lineRule="auto"/>
      </w:pPr>
      <w:r w:rsidRPr="00330265">
        <w:t>Confirm database accessibility via listener.</w:t>
      </w:r>
    </w:p>
    <w:p w14:paraId="5EED5FF1" w14:textId="77777777" w:rsidR="00330265" w:rsidRPr="00330265" w:rsidRDefault="00000000" w:rsidP="00330265">
      <w:pPr>
        <w:spacing w:after="160" w:line="259" w:lineRule="auto"/>
      </w:pPr>
      <w:r>
        <w:pict w14:anchorId="7FE5C8CC">
          <v:rect id="_x0000_i1032" style="width:0;height:.75pt" o:hralign="center" o:hrstd="t" o:hrnoshade="t" o:hr="t" fillcolor="#f8faff" stroked="f"/>
        </w:pict>
      </w:r>
    </w:p>
    <w:p w14:paraId="53867FEF" w14:textId="77777777" w:rsidR="00330265" w:rsidRPr="00330265" w:rsidRDefault="00330265" w:rsidP="00330265">
      <w:pPr>
        <w:spacing w:after="160" w:line="259" w:lineRule="auto"/>
        <w:rPr>
          <w:b/>
          <w:bCs/>
        </w:rPr>
      </w:pPr>
      <w:r w:rsidRPr="00330265">
        <w:rPr>
          <w:b/>
          <w:bCs/>
        </w:rPr>
        <w:t>Post-Installation Tasks</w:t>
      </w:r>
    </w:p>
    <w:p w14:paraId="69E6D66D" w14:textId="77777777" w:rsidR="00330265" w:rsidRPr="00330265" w:rsidRDefault="00330265" w:rsidP="00330265">
      <w:pPr>
        <w:numPr>
          <w:ilvl w:val="0"/>
          <w:numId w:val="9"/>
        </w:numPr>
        <w:spacing w:after="160" w:line="259" w:lineRule="auto"/>
      </w:pPr>
      <w:r w:rsidRPr="00330265">
        <w:rPr>
          <w:b/>
          <w:bCs/>
        </w:rPr>
        <w:t>Backup Strategy:</w:t>
      </w:r>
      <w:r w:rsidRPr="00330265">
        <w:t> Schedule regular backups.</w:t>
      </w:r>
    </w:p>
    <w:p w14:paraId="57BD154C" w14:textId="77777777" w:rsidR="00330265" w:rsidRPr="00330265" w:rsidRDefault="00330265" w:rsidP="00330265">
      <w:pPr>
        <w:numPr>
          <w:ilvl w:val="0"/>
          <w:numId w:val="9"/>
        </w:numPr>
        <w:spacing w:after="160" w:line="259" w:lineRule="auto"/>
      </w:pPr>
      <w:r w:rsidRPr="00330265">
        <w:rPr>
          <w:b/>
          <w:bCs/>
        </w:rPr>
        <w:lastRenderedPageBreak/>
        <w:t>Monitoring:</w:t>
      </w:r>
      <w:r w:rsidRPr="00330265">
        <w:t> Set up alerts for AG synchronization status.</w:t>
      </w:r>
    </w:p>
    <w:p w14:paraId="0BE6EE90" w14:textId="77777777" w:rsidR="00330265" w:rsidRPr="00330265" w:rsidRDefault="00330265" w:rsidP="00330265">
      <w:pPr>
        <w:numPr>
          <w:ilvl w:val="0"/>
          <w:numId w:val="9"/>
        </w:numPr>
        <w:spacing w:after="160" w:line="259" w:lineRule="auto"/>
      </w:pPr>
      <w:r w:rsidRPr="00330265">
        <w:rPr>
          <w:b/>
          <w:bCs/>
        </w:rPr>
        <w:t>Security:</w:t>
      </w:r>
      <w:r w:rsidRPr="00330265">
        <w:t> Harden SQL logins and firewall rules.</w:t>
      </w:r>
    </w:p>
    <w:p w14:paraId="355AB7A5" w14:textId="77777777" w:rsidR="00330265" w:rsidRPr="00330265" w:rsidRDefault="00000000" w:rsidP="00330265">
      <w:pPr>
        <w:spacing w:after="160" w:line="259" w:lineRule="auto"/>
      </w:pPr>
      <w:r>
        <w:pict w14:anchorId="2D5531FF">
          <v:rect id="_x0000_i1033" style="width:0;height:.75pt" o:hralign="center" o:hrstd="t" o:hrnoshade="t" o:hr="t" fillcolor="#f8faff" stroked="f"/>
        </w:pict>
      </w:r>
    </w:p>
    <w:p w14:paraId="74440AA8" w14:textId="77777777" w:rsidR="00330265" w:rsidRPr="00330265" w:rsidRDefault="00330265" w:rsidP="00330265">
      <w:pPr>
        <w:spacing w:after="160" w:line="259" w:lineRule="auto"/>
      </w:pPr>
      <w:r w:rsidRPr="00330265">
        <w:rPr>
          <w:b/>
          <w:bCs/>
        </w:rPr>
        <w:t>Troubleshooting Tips:</w:t>
      </w:r>
    </w:p>
    <w:p w14:paraId="7159C770" w14:textId="77777777" w:rsidR="00330265" w:rsidRPr="00330265" w:rsidRDefault="00330265" w:rsidP="00330265">
      <w:pPr>
        <w:numPr>
          <w:ilvl w:val="0"/>
          <w:numId w:val="10"/>
        </w:numPr>
        <w:spacing w:after="160" w:line="259" w:lineRule="auto"/>
      </w:pPr>
      <w:r w:rsidRPr="00330265">
        <w:rPr>
          <w:b/>
          <w:bCs/>
        </w:rPr>
        <w:t>Cluster Validation Errors:</w:t>
      </w:r>
      <w:r w:rsidRPr="00330265">
        <w:t> Check network/DNS, time sync, and firewall.</w:t>
      </w:r>
    </w:p>
    <w:p w14:paraId="1C450FFF" w14:textId="77777777" w:rsidR="00330265" w:rsidRPr="00330265" w:rsidRDefault="00330265" w:rsidP="00330265">
      <w:pPr>
        <w:numPr>
          <w:ilvl w:val="0"/>
          <w:numId w:val="10"/>
        </w:numPr>
        <w:spacing w:after="160" w:line="259" w:lineRule="auto"/>
      </w:pPr>
      <w:r w:rsidRPr="00330265">
        <w:rPr>
          <w:b/>
          <w:bCs/>
        </w:rPr>
        <w:t>AG Synchronization Issues:</w:t>
      </w:r>
      <w:r w:rsidRPr="00330265">
        <w:t> Verify endpoint connectivity (telnet SQL01 5022).</w:t>
      </w:r>
    </w:p>
    <w:p w14:paraId="20836A4D" w14:textId="77777777" w:rsidR="00330265" w:rsidRPr="00330265" w:rsidRDefault="00330265" w:rsidP="00330265">
      <w:pPr>
        <w:numPr>
          <w:ilvl w:val="0"/>
          <w:numId w:val="10"/>
        </w:numPr>
        <w:spacing w:after="160" w:line="259" w:lineRule="auto"/>
      </w:pPr>
      <w:r w:rsidRPr="00330265">
        <w:rPr>
          <w:b/>
          <w:bCs/>
        </w:rPr>
        <w:t>Listener Connectivity:</w:t>
      </w:r>
      <w:r w:rsidRPr="00330265">
        <w:t> Ensure the listener IP is pingable and DNS-resolvable.</w:t>
      </w:r>
    </w:p>
    <w:p w14:paraId="6C91DC71" w14:textId="77777777" w:rsidR="00330265" w:rsidRPr="00330265" w:rsidRDefault="00330265" w:rsidP="00330265">
      <w:pPr>
        <w:spacing w:after="160" w:line="259" w:lineRule="auto"/>
      </w:pPr>
      <w:r w:rsidRPr="00330265">
        <w:t>This setup ensures high availability for SQL Server 2019 with automatic failover in a ProxMox environment.</w:t>
      </w:r>
    </w:p>
    <w:p w14:paraId="6540F3E9" w14:textId="77777777" w:rsidR="003442A0" w:rsidRDefault="003442A0"/>
    <w:sectPr w:rsidR="003442A0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Alex ." w:date="2025-02-10T16:14:00Z" w:initials="A.">
    <w:p w14:paraId="35387E41" w14:textId="77777777" w:rsidR="00ED4038" w:rsidRDefault="00ED4038" w:rsidP="00ED4038">
      <w:pPr>
        <w:pStyle w:val="CommentText"/>
      </w:pPr>
      <w:r>
        <w:rPr>
          <w:rStyle w:val="CommentReference"/>
        </w:rPr>
        <w:annotationRef/>
      </w:r>
      <w:r>
        <w:t>I’ll figure out how to make a SAN on ProxMox later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5387E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F5A8EB4" w16cex:dateUtc="2025-02-11T0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5387E41" w16cid:durableId="2F5A8E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C6E6D" w14:textId="77777777" w:rsidR="0030488B" w:rsidRDefault="0030488B" w:rsidP="00330265">
      <w:r>
        <w:separator/>
      </w:r>
    </w:p>
  </w:endnote>
  <w:endnote w:type="continuationSeparator" w:id="0">
    <w:p w14:paraId="3D5EB763" w14:textId="77777777" w:rsidR="0030488B" w:rsidRDefault="0030488B" w:rsidP="0033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91CFA" w14:textId="0E620EEC" w:rsidR="00330265" w:rsidRPr="0087242A" w:rsidRDefault="00330265">
    <w:pPr>
      <w:pStyle w:val="Footer"/>
      <w:rPr>
        <w:rFonts w:asciiTheme="majorHAnsi" w:hAnsiTheme="majorHAnsi" w:cstheme="majorHAnsi"/>
        <w:color w:val="8496B0" w:themeColor="text2" w:themeTint="99"/>
      </w:rPr>
    </w:pPr>
    <w:r w:rsidRPr="0087242A">
      <w:rPr>
        <w:rFonts w:asciiTheme="majorHAnsi" w:hAnsiTheme="majorHAnsi" w:cstheme="majorHAnsi"/>
        <w:color w:val="8496B0" w:themeColor="text2" w:themeTint="99"/>
      </w:rPr>
      <w:t>SQL Server 2019 Cluster Tech Doc Zamatallica Infrastructure 202</w:t>
    </w:r>
    <w:r w:rsidR="0087242A">
      <w:rPr>
        <w:rFonts w:asciiTheme="majorHAnsi" w:hAnsiTheme="majorHAnsi" w:cstheme="majorHAnsi"/>
        <w:color w:val="8496B0" w:themeColor="text2" w:themeTint="99"/>
      </w:rPr>
      <w:t>5 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48531" w14:textId="77777777" w:rsidR="0030488B" w:rsidRDefault="0030488B" w:rsidP="00330265">
      <w:r>
        <w:separator/>
      </w:r>
    </w:p>
  </w:footnote>
  <w:footnote w:type="continuationSeparator" w:id="0">
    <w:p w14:paraId="0385DA48" w14:textId="77777777" w:rsidR="0030488B" w:rsidRDefault="0030488B" w:rsidP="00330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2A652" w14:textId="055B316D" w:rsidR="00BB315F" w:rsidRDefault="00000000">
    <w:pPr>
      <w:pStyle w:val="Header"/>
    </w:pPr>
    <w:r>
      <w:rPr>
        <w:noProof/>
      </w:rPr>
      <w:pict w14:anchorId="4BE0AD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88876" o:spid="_x0000_s1027" type="#_x0000_t136" style="position:absolute;margin-left:0;margin-top:0;width:593.7pt;height:65.95pt;rotation:315;z-index:-251655168;mso-position-horizontal:center;mso-position-horizontal-relative:margin;mso-position-vertical:center;mso-position-vertical-relative:margin" o:allowincell="f" fillcolor="#1f3763 [1604]" stroked="f">
          <v:fill opacity=".5"/>
          <v:textpath style="font-family:&quot;Calibri&quot;;font-size:1pt" string="Zamatallica Infrastructure 202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38FAF" w14:textId="728BA32D" w:rsidR="00330265" w:rsidRPr="0087242A" w:rsidRDefault="00000000">
    <w:pPr>
      <w:pStyle w:val="Header"/>
      <w:rPr>
        <w:rFonts w:asciiTheme="majorHAnsi" w:hAnsiTheme="majorHAnsi" w:cstheme="majorHAnsi"/>
        <w:color w:val="8496B0" w:themeColor="text2" w:themeTint="99"/>
      </w:rPr>
    </w:pPr>
    <w:r>
      <w:rPr>
        <w:rFonts w:asciiTheme="majorHAnsi" w:hAnsiTheme="majorHAnsi" w:cstheme="majorHAnsi"/>
        <w:noProof/>
        <w:color w:val="8496B0" w:themeColor="text2" w:themeTint="99"/>
      </w:rPr>
      <w:pict w14:anchorId="1CF809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88877" o:spid="_x0000_s1028" type="#_x0000_t136" style="position:absolute;margin-left:0;margin-top:0;width:593.7pt;height:65.95pt;rotation:315;z-index:-251653120;mso-position-horizontal:center;mso-position-horizontal-relative:margin;mso-position-vertical:center;mso-position-vertical-relative:margin" o:allowincell="f" fillcolor="#1f3763 [1604]" stroked="f">
          <v:fill opacity=".5"/>
          <v:textpath style="font-family:&quot;Calibri&quot;;font-size:1pt" string="Zamatallica Infrastructure 2025"/>
          <w10:wrap anchorx="margin" anchory="margin"/>
        </v:shape>
      </w:pict>
    </w:r>
    <w:r w:rsidR="00330265" w:rsidRPr="0087242A">
      <w:rPr>
        <w:rFonts w:asciiTheme="majorHAnsi" w:hAnsiTheme="majorHAnsi" w:cstheme="majorHAnsi"/>
        <w:color w:val="8496B0" w:themeColor="text2" w:themeTint="99"/>
      </w:rPr>
      <w:t>SQL Server 2019 Always On (2 Node Replica)</w:t>
    </w:r>
  </w:p>
  <w:p w14:paraId="38A7DE24" w14:textId="592C6447" w:rsidR="00330265" w:rsidRPr="0087242A" w:rsidRDefault="00330265">
    <w:pPr>
      <w:pStyle w:val="Header"/>
      <w:rPr>
        <w:rFonts w:asciiTheme="majorHAnsi" w:hAnsiTheme="majorHAnsi" w:cstheme="majorHAnsi"/>
        <w:color w:val="8496B0" w:themeColor="text2" w:themeTint="99"/>
      </w:rPr>
    </w:pPr>
    <w:r w:rsidRPr="0087242A">
      <w:rPr>
        <w:rFonts w:asciiTheme="majorHAnsi" w:hAnsiTheme="majorHAnsi" w:cstheme="majorHAnsi"/>
        <w:color w:val="8496B0" w:themeColor="text2" w:themeTint="99"/>
      </w:rPr>
      <w:t>Architecture </w:t>
    </w:r>
    <w:r w:rsidR="0047049C" w:rsidRPr="0087242A">
      <w:rPr>
        <w:rFonts w:asciiTheme="majorHAnsi" w:hAnsiTheme="majorHAnsi" w:cstheme="majorHAnsi"/>
        <w:color w:val="8496B0" w:themeColor="text2" w:themeTint="99"/>
      </w:rPr>
      <w:t>Technical Build</w:t>
    </w:r>
    <w:r w:rsidRPr="0087242A">
      <w:rPr>
        <w:rFonts w:asciiTheme="majorHAnsi" w:hAnsiTheme="majorHAnsi" w:cstheme="majorHAnsi"/>
        <w:color w:val="8496B0" w:themeColor="text2" w:themeTint="99"/>
      </w:rPr>
      <w:t xml:space="preserve"> Document</w:t>
    </w:r>
  </w:p>
  <w:p w14:paraId="4EC261E8" w14:textId="19D5FFA8" w:rsidR="00330265" w:rsidRPr="0087242A" w:rsidRDefault="00330265">
    <w:pPr>
      <w:pStyle w:val="Header"/>
      <w:rPr>
        <w:rFonts w:asciiTheme="majorHAnsi" w:hAnsiTheme="majorHAnsi" w:cstheme="majorHAnsi"/>
        <w:color w:val="8496B0" w:themeColor="text2" w:themeTint="99"/>
      </w:rPr>
    </w:pPr>
    <w:r w:rsidRPr="0087242A">
      <w:rPr>
        <w:rFonts w:asciiTheme="majorHAnsi" w:hAnsiTheme="majorHAnsi" w:cstheme="majorHAnsi"/>
        <w:color w:val="8496B0" w:themeColor="text2" w:themeTint="99"/>
      </w:rPr>
      <w:t>Zamatallica 202</w:t>
    </w:r>
    <w:r w:rsidR="00C72088" w:rsidRPr="0087242A">
      <w:rPr>
        <w:rFonts w:asciiTheme="majorHAnsi" w:hAnsiTheme="majorHAnsi" w:cstheme="majorHAnsi"/>
        <w:color w:val="8496B0" w:themeColor="text2" w:themeTint="99"/>
      </w:rPr>
      <w:t>5</w:t>
    </w:r>
  </w:p>
  <w:p w14:paraId="1E2B6EF0" w14:textId="2BA01DE7" w:rsidR="00330265" w:rsidRDefault="00330265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229DD" w14:textId="3DF31B8E" w:rsidR="00BB315F" w:rsidRDefault="00000000">
    <w:pPr>
      <w:pStyle w:val="Header"/>
    </w:pPr>
    <w:r>
      <w:rPr>
        <w:noProof/>
      </w:rPr>
      <w:pict w14:anchorId="372FC0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88875" o:spid="_x0000_s1026" type="#_x0000_t136" style="position:absolute;margin-left:0;margin-top:0;width:593.7pt;height:65.95pt;rotation:315;z-index:-251657216;mso-position-horizontal:center;mso-position-horizontal-relative:margin;mso-position-vertical:center;mso-position-vertical-relative:margin" o:allowincell="f" fillcolor="#1f3763 [1604]" stroked="f">
          <v:fill opacity=".5"/>
          <v:textpath style="font-family:&quot;Calibri&quot;;font-size:1pt" string="Zamatallica Infrastructure 202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.75pt" o:hralign="center" o:bullet="t" o:hrstd="t" o:hrnoshade="t" o:hr="t" fillcolor="#f8faff" stroked="f"/>
    </w:pict>
  </w:numPicBullet>
  <w:abstractNum w:abstractNumId="0" w15:restartNumberingAfterBreak="0">
    <w:nsid w:val="015968BE"/>
    <w:multiLevelType w:val="multilevel"/>
    <w:tmpl w:val="24A0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04AF4"/>
    <w:multiLevelType w:val="multilevel"/>
    <w:tmpl w:val="7E24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C2EAB"/>
    <w:multiLevelType w:val="hybridMultilevel"/>
    <w:tmpl w:val="37D2EF00"/>
    <w:lvl w:ilvl="0" w:tplc="8A242D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D245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100D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84D6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6CDA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7A00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90B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6C23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0C6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CF840E6"/>
    <w:multiLevelType w:val="multilevel"/>
    <w:tmpl w:val="D9F6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37E66"/>
    <w:multiLevelType w:val="multilevel"/>
    <w:tmpl w:val="DC24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C72B9"/>
    <w:multiLevelType w:val="multilevel"/>
    <w:tmpl w:val="0D4C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D6F8F"/>
    <w:multiLevelType w:val="multilevel"/>
    <w:tmpl w:val="1A34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7697E"/>
    <w:multiLevelType w:val="multilevel"/>
    <w:tmpl w:val="865C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D4814"/>
    <w:multiLevelType w:val="multilevel"/>
    <w:tmpl w:val="E634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B484F"/>
    <w:multiLevelType w:val="multilevel"/>
    <w:tmpl w:val="75E8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2206A"/>
    <w:multiLevelType w:val="multilevel"/>
    <w:tmpl w:val="6282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338465">
    <w:abstractNumId w:val="4"/>
  </w:num>
  <w:num w:numId="2" w16cid:durableId="1603368433">
    <w:abstractNumId w:val="5"/>
  </w:num>
  <w:num w:numId="3" w16cid:durableId="2075470529">
    <w:abstractNumId w:val="9"/>
  </w:num>
  <w:num w:numId="4" w16cid:durableId="425687005">
    <w:abstractNumId w:val="7"/>
  </w:num>
  <w:num w:numId="5" w16cid:durableId="1974752801">
    <w:abstractNumId w:val="6"/>
  </w:num>
  <w:num w:numId="6" w16cid:durableId="874005994">
    <w:abstractNumId w:val="0"/>
  </w:num>
  <w:num w:numId="7" w16cid:durableId="283969618">
    <w:abstractNumId w:val="3"/>
  </w:num>
  <w:num w:numId="8" w16cid:durableId="742410825">
    <w:abstractNumId w:val="10"/>
  </w:num>
  <w:num w:numId="9" w16cid:durableId="1181432738">
    <w:abstractNumId w:val="1"/>
  </w:num>
  <w:num w:numId="10" w16cid:durableId="609896474">
    <w:abstractNumId w:val="8"/>
  </w:num>
  <w:num w:numId="11" w16cid:durableId="12494576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 .">
    <w15:presenceInfo w15:providerId="Windows Live" w15:userId="ae2c59f683aa9e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97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65"/>
    <w:rsid w:val="00054CFF"/>
    <w:rsid w:val="00056014"/>
    <w:rsid w:val="0006625E"/>
    <w:rsid w:val="000D5634"/>
    <w:rsid w:val="0016579A"/>
    <w:rsid w:val="00173E2C"/>
    <w:rsid w:val="00174FC9"/>
    <w:rsid w:val="001848F7"/>
    <w:rsid w:val="00186C76"/>
    <w:rsid w:val="001A1FCC"/>
    <w:rsid w:val="001C261C"/>
    <w:rsid w:val="001D3DE0"/>
    <w:rsid w:val="00256DD3"/>
    <w:rsid w:val="0029609C"/>
    <w:rsid w:val="0030488B"/>
    <w:rsid w:val="0032683A"/>
    <w:rsid w:val="00330265"/>
    <w:rsid w:val="0033446A"/>
    <w:rsid w:val="003442A0"/>
    <w:rsid w:val="003446B8"/>
    <w:rsid w:val="00345152"/>
    <w:rsid w:val="00367750"/>
    <w:rsid w:val="00367D6B"/>
    <w:rsid w:val="003A6AE1"/>
    <w:rsid w:val="003D3809"/>
    <w:rsid w:val="00413520"/>
    <w:rsid w:val="00430AC4"/>
    <w:rsid w:val="00450463"/>
    <w:rsid w:val="0047049C"/>
    <w:rsid w:val="00470608"/>
    <w:rsid w:val="004B3241"/>
    <w:rsid w:val="004F4161"/>
    <w:rsid w:val="00525E2C"/>
    <w:rsid w:val="005324DA"/>
    <w:rsid w:val="00533129"/>
    <w:rsid w:val="00567DA4"/>
    <w:rsid w:val="005C3DDA"/>
    <w:rsid w:val="006062D5"/>
    <w:rsid w:val="00627F7C"/>
    <w:rsid w:val="0065711A"/>
    <w:rsid w:val="00661178"/>
    <w:rsid w:val="0070397F"/>
    <w:rsid w:val="00744902"/>
    <w:rsid w:val="00764387"/>
    <w:rsid w:val="00782A88"/>
    <w:rsid w:val="007C2CEF"/>
    <w:rsid w:val="007C3CB4"/>
    <w:rsid w:val="007C6916"/>
    <w:rsid w:val="007D2F2D"/>
    <w:rsid w:val="007D69E4"/>
    <w:rsid w:val="008063AC"/>
    <w:rsid w:val="008550BB"/>
    <w:rsid w:val="0087242A"/>
    <w:rsid w:val="008E1577"/>
    <w:rsid w:val="00907667"/>
    <w:rsid w:val="00925DA5"/>
    <w:rsid w:val="00961AAA"/>
    <w:rsid w:val="009804FE"/>
    <w:rsid w:val="009B5FCA"/>
    <w:rsid w:val="009E0AE5"/>
    <w:rsid w:val="00A1090E"/>
    <w:rsid w:val="00A37255"/>
    <w:rsid w:val="00A47B2F"/>
    <w:rsid w:val="00A51BC0"/>
    <w:rsid w:val="00A60CB0"/>
    <w:rsid w:val="00A856E7"/>
    <w:rsid w:val="00AA17D9"/>
    <w:rsid w:val="00AA6CBC"/>
    <w:rsid w:val="00AC12C0"/>
    <w:rsid w:val="00AC730A"/>
    <w:rsid w:val="00B353DB"/>
    <w:rsid w:val="00BB315F"/>
    <w:rsid w:val="00C1029F"/>
    <w:rsid w:val="00C156A4"/>
    <w:rsid w:val="00C40B39"/>
    <w:rsid w:val="00C419C1"/>
    <w:rsid w:val="00C72088"/>
    <w:rsid w:val="00C76E8D"/>
    <w:rsid w:val="00C924FB"/>
    <w:rsid w:val="00CA37CC"/>
    <w:rsid w:val="00CA4366"/>
    <w:rsid w:val="00CB75BA"/>
    <w:rsid w:val="00CD28E3"/>
    <w:rsid w:val="00CE4064"/>
    <w:rsid w:val="00CF6BD0"/>
    <w:rsid w:val="00D740D2"/>
    <w:rsid w:val="00DA00DD"/>
    <w:rsid w:val="00DA7AE5"/>
    <w:rsid w:val="00DC4092"/>
    <w:rsid w:val="00DC54C5"/>
    <w:rsid w:val="00E60B15"/>
    <w:rsid w:val="00E96E3E"/>
    <w:rsid w:val="00EC7BF0"/>
    <w:rsid w:val="00ED4038"/>
    <w:rsid w:val="00F3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7C01D"/>
  <w15:chartTrackingRefBased/>
  <w15:docId w15:val="{8AF20835-B8CF-45B2-986E-FB3AA78E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2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F2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F2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F2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F2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F2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F2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F2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F2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F2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F2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F2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F2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F2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F2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F2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F2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7D2F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D2F2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F2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D2F2D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D2F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D2F2D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7D2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F2D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F2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F2D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7D2F2D"/>
    <w:rPr>
      <w:b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02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265"/>
  </w:style>
  <w:style w:type="paragraph" w:styleId="Footer">
    <w:name w:val="footer"/>
    <w:basedOn w:val="Normal"/>
    <w:link w:val="FooterChar"/>
    <w:uiPriority w:val="99"/>
    <w:unhideWhenUsed/>
    <w:rsid w:val="003302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265"/>
  </w:style>
  <w:style w:type="character" w:styleId="CommentReference">
    <w:name w:val="annotation reference"/>
    <w:basedOn w:val="DefaultParagraphFont"/>
    <w:uiPriority w:val="99"/>
    <w:semiHidden/>
    <w:unhideWhenUsed/>
    <w:rsid w:val="00ED4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0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0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D2F2D"/>
    <w:rPr>
      <w:b/>
      <w:bCs/>
    </w:rPr>
  </w:style>
  <w:style w:type="character" w:styleId="Emphasis">
    <w:name w:val="Emphasis"/>
    <w:basedOn w:val="DefaultParagraphFont"/>
    <w:uiPriority w:val="20"/>
    <w:qFormat/>
    <w:rsid w:val="007D2F2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D2F2D"/>
    <w:rPr>
      <w:szCs w:val="32"/>
    </w:rPr>
  </w:style>
  <w:style w:type="character" w:styleId="SubtleEmphasis">
    <w:name w:val="Subtle Emphasis"/>
    <w:uiPriority w:val="19"/>
    <w:qFormat/>
    <w:rsid w:val="007D2F2D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7D2F2D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7D2F2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F2D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A7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1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5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8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8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5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1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08518-3186-4353-BD6A-F184F088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7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.</dc:creator>
  <cp:keywords/>
  <dc:description/>
  <cp:lastModifiedBy>Alex .</cp:lastModifiedBy>
  <cp:revision>50</cp:revision>
  <dcterms:created xsi:type="dcterms:W3CDTF">2025-02-11T01:17:00Z</dcterms:created>
  <dcterms:modified xsi:type="dcterms:W3CDTF">2025-02-15T22:40:00Z</dcterms:modified>
</cp:coreProperties>
</file>