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053D2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bookmarkStart w:id="0" w:name="_Hlk212141375"/>
      <w:bookmarkEnd w:id="0"/>
      <w:r w:rsidRPr="00D06BB4">
        <w:rPr>
          <w:rFonts w:ascii="Times New Roman" w:hAnsi="Times New Roman" w:cs="Times New Roman"/>
          <w:b/>
        </w:rPr>
        <w:t xml:space="preserve">Министерство цифрового развития, связи и массовых коммуникаций </w:t>
      </w:r>
    </w:p>
    <w:p w14:paraId="7A2C7933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Российской Федерации</w:t>
      </w:r>
    </w:p>
    <w:p w14:paraId="17329889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0B126EC1" w14:textId="77777777" w:rsidR="00BD3350" w:rsidRPr="00D06BB4" w:rsidRDefault="00BD3350" w:rsidP="00BD3350">
      <w:pPr>
        <w:contextualSpacing/>
        <w:jc w:val="center"/>
        <w:rPr>
          <w:rFonts w:ascii="Times New Roman" w:hAnsi="Times New Roman" w:cs="Times New Roman"/>
          <w:b/>
        </w:rPr>
      </w:pPr>
      <w:r w:rsidRPr="00D06BB4">
        <w:rPr>
          <w:rFonts w:ascii="Times New Roman" w:hAnsi="Times New Roman" w:cs="Times New Roman"/>
          <w:b/>
        </w:rPr>
        <w:t>«Московский технический университет связи и информатики»</w:t>
      </w:r>
    </w:p>
    <w:p w14:paraId="5D2F9151" w14:textId="77777777" w:rsidR="00BD3350" w:rsidRDefault="00BD3350" w:rsidP="00BD3350">
      <w:pPr>
        <w:spacing w:line="360" w:lineRule="auto"/>
        <w:ind w:firstLine="709"/>
        <w:contextualSpacing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_____________________________________________________________</w:t>
      </w:r>
    </w:p>
    <w:p w14:paraId="04E6BAE7" w14:textId="36C6594B" w:rsidR="00BD3350" w:rsidRPr="00D06BB4" w:rsidRDefault="00BD3350" w:rsidP="00BD3350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 xml:space="preserve">Кафедра </w:t>
      </w:r>
      <w:r>
        <w:rPr>
          <w:rFonts w:ascii="Times New Roman" w:hAnsi="Times New Roman" w:cs="Times New Roman"/>
        </w:rPr>
        <w:t>«Математическая кибернетика и информационные технологии»</w:t>
      </w:r>
    </w:p>
    <w:p w14:paraId="229CE7A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787043FD" w14:textId="77777777" w:rsidR="00BD3350" w:rsidRDefault="00BD3350" w:rsidP="00BD3350">
      <w:pPr>
        <w:pStyle w:val="Default"/>
        <w:rPr>
          <w:sz w:val="28"/>
          <w:szCs w:val="28"/>
        </w:rPr>
      </w:pPr>
    </w:p>
    <w:p w14:paraId="05ED3BF2" w14:textId="77777777" w:rsidR="00BD3350" w:rsidRDefault="00BD3350" w:rsidP="00BD3350">
      <w:pPr>
        <w:pStyle w:val="Default"/>
        <w:rPr>
          <w:sz w:val="28"/>
          <w:szCs w:val="28"/>
        </w:rPr>
      </w:pPr>
    </w:p>
    <w:p w14:paraId="79217047" w14:textId="77777777" w:rsidR="00BD3350" w:rsidRDefault="00BD3350" w:rsidP="00BD3350">
      <w:pPr>
        <w:pStyle w:val="Default"/>
        <w:rPr>
          <w:sz w:val="28"/>
          <w:szCs w:val="28"/>
        </w:rPr>
      </w:pPr>
    </w:p>
    <w:p w14:paraId="12DD4AEF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4E905F1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76BDCB12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448EB0B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39D7610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</w:p>
    <w:p w14:paraId="170BBC23" w14:textId="686BCAA8" w:rsidR="00BF7948" w:rsidRPr="005C68F1" w:rsidRDefault="00BD3350" w:rsidP="00BF7948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№</w:t>
      </w:r>
      <w:r w:rsidR="007F2626">
        <w:rPr>
          <w:sz w:val="28"/>
          <w:szCs w:val="28"/>
        </w:rPr>
        <w:t>8</w:t>
      </w:r>
    </w:p>
    <w:p w14:paraId="5FC44FA3" w14:textId="77777777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14:paraId="09300B24" w14:textId="3B22BB86" w:rsidR="00BD3350" w:rsidRDefault="00BD3350" w:rsidP="00BD3350">
      <w:pPr>
        <w:pStyle w:val="Default"/>
        <w:jc w:val="center"/>
        <w:rPr>
          <w:sz w:val="28"/>
          <w:szCs w:val="28"/>
        </w:rPr>
      </w:pPr>
      <w:r>
        <w:rPr>
          <w:sz w:val="28"/>
          <w:szCs w:val="28"/>
        </w:rPr>
        <w:t>ПРИКЛАДНЫЕ ИНФОРМАЦИОННЫЕ СИСТЕМЫ</w:t>
      </w:r>
    </w:p>
    <w:p w14:paraId="30F97C1B" w14:textId="77777777" w:rsidR="00BD3350" w:rsidRPr="009A7BFD" w:rsidRDefault="00BD3350" w:rsidP="00BD3350">
      <w:pPr>
        <w:pStyle w:val="Default"/>
        <w:rPr>
          <w:sz w:val="28"/>
          <w:szCs w:val="28"/>
        </w:rPr>
      </w:pPr>
    </w:p>
    <w:p w14:paraId="6E1AE642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190052A3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C6EF6FB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0805C4C4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36786AFA" w14:textId="77777777" w:rsidR="00BD3350" w:rsidRDefault="00BD3350" w:rsidP="00BD3350">
      <w:pPr>
        <w:tabs>
          <w:tab w:val="left" w:pos="5812"/>
        </w:tabs>
        <w:rPr>
          <w:sz w:val="28"/>
          <w:szCs w:val="28"/>
        </w:rPr>
      </w:pPr>
    </w:p>
    <w:p w14:paraId="605A54EA" w14:textId="77777777" w:rsidR="00BD3350" w:rsidRDefault="00BD3350" w:rsidP="00BD3350">
      <w:pPr>
        <w:ind w:left="4963"/>
        <w:rPr>
          <w:sz w:val="28"/>
          <w:szCs w:val="28"/>
        </w:rPr>
      </w:pPr>
    </w:p>
    <w:p w14:paraId="04787A51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Выполнил:</w:t>
      </w:r>
    </w:p>
    <w:p w14:paraId="1CF918B8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студентка</w:t>
      </w:r>
      <w:r>
        <w:rPr>
          <w:rFonts w:ascii="Times New Roman" w:hAnsi="Times New Roman" w:cs="Times New Roman"/>
        </w:rPr>
        <w:t xml:space="preserve"> Передерина Полина Юрьевна</w:t>
      </w:r>
      <w:r w:rsidRPr="00D06BB4">
        <w:rPr>
          <w:rFonts w:ascii="Times New Roman" w:hAnsi="Times New Roman" w:cs="Times New Roman"/>
        </w:rPr>
        <w:t xml:space="preserve"> </w:t>
      </w:r>
    </w:p>
    <w:p w14:paraId="1B361387" w14:textId="77777777" w:rsidR="00BD3350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группа</w:t>
      </w:r>
      <w:r>
        <w:rPr>
          <w:rFonts w:ascii="Times New Roman" w:hAnsi="Times New Roman" w:cs="Times New Roman"/>
        </w:rPr>
        <w:t xml:space="preserve"> БСТ2253</w:t>
      </w:r>
    </w:p>
    <w:p w14:paraId="5100D45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Проверил:</w:t>
      </w:r>
    </w:p>
    <w:p w14:paraId="07CA0313" w14:textId="5C21C58F" w:rsidR="00BD3350" w:rsidRPr="00D06BB4" w:rsidRDefault="00EB2CCB" w:rsidP="00BD3350">
      <w:pPr>
        <w:ind w:left="467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</w:t>
      </w:r>
      <w:r w:rsidR="00BD3350" w:rsidRPr="00BD3350">
        <w:rPr>
          <w:rFonts w:ascii="Times New Roman" w:hAnsi="Times New Roman" w:cs="Times New Roman"/>
        </w:rPr>
        <w:t>Сергеев Андрей Евгеньевич</w:t>
      </w:r>
    </w:p>
    <w:p w14:paraId="6BE4957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Оценка_________________________</w:t>
      </w:r>
    </w:p>
    <w:p w14:paraId="3B45E9F7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</w:p>
    <w:p w14:paraId="042D8160" w14:textId="77777777" w:rsidR="00BD3350" w:rsidRPr="00D06BB4" w:rsidRDefault="00BD3350" w:rsidP="00BD3350">
      <w:pPr>
        <w:ind w:left="4678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Дата ___________________________</w:t>
      </w:r>
    </w:p>
    <w:p w14:paraId="60C8EEC7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177D3D42" w14:textId="77777777" w:rsidR="00BD3350" w:rsidRPr="00D06BB4" w:rsidRDefault="00BD3350" w:rsidP="00BD3350">
      <w:pPr>
        <w:rPr>
          <w:rFonts w:ascii="Times New Roman" w:hAnsi="Times New Roman" w:cs="Times New Roman"/>
        </w:rPr>
      </w:pPr>
    </w:p>
    <w:p w14:paraId="3AA3D535" w14:textId="77777777" w:rsidR="00BD3350" w:rsidRDefault="00BD3350" w:rsidP="00BD3350">
      <w:pPr>
        <w:rPr>
          <w:sz w:val="28"/>
          <w:szCs w:val="28"/>
        </w:rPr>
      </w:pPr>
    </w:p>
    <w:p w14:paraId="3A372FFD" w14:textId="77777777" w:rsidR="00BD3350" w:rsidRDefault="00BD3350" w:rsidP="00BD3350">
      <w:pPr>
        <w:rPr>
          <w:sz w:val="28"/>
          <w:szCs w:val="28"/>
        </w:rPr>
      </w:pPr>
    </w:p>
    <w:p w14:paraId="32BBF8BE" w14:textId="77777777" w:rsidR="00BD3350" w:rsidRDefault="00BD3350" w:rsidP="00BD3350">
      <w:pPr>
        <w:rPr>
          <w:sz w:val="28"/>
          <w:szCs w:val="28"/>
        </w:rPr>
      </w:pPr>
    </w:p>
    <w:p w14:paraId="7238DFAA" w14:textId="77777777" w:rsidR="00BD3350" w:rsidRDefault="00BD3350" w:rsidP="00BD3350">
      <w:pPr>
        <w:rPr>
          <w:sz w:val="28"/>
          <w:szCs w:val="28"/>
        </w:rPr>
      </w:pPr>
    </w:p>
    <w:p w14:paraId="0AE96609" w14:textId="77777777" w:rsidR="00BD3350" w:rsidRDefault="00BD3350" w:rsidP="00BD3350">
      <w:pPr>
        <w:rPr>
          <w:sz w:val="28"/>
          <w:szCs w:val="28"/>
        </w:rPr>
      </w:pPr>
    </w:p>
    <w:p w14:paraId="36FC22B0" w14:textId="77777777" w:rsidR="00BD3350" w:rsidRDefault="00BD3350" w:rsidP="00BD3350">
      <w:pPr>
        <w:rPr>
          <w:sz w:val="28"/>
          <w:szCs w:val="28"/>
        </w:rPr>
      </w:pPr>
    </w:p>
    <w:p w14:paraId="01CB955B" w14:textId="77777777" w:rsidR="00BD3350" w:rsidRPr="00D06BB4" w:rsidRDefault="00BD3350" w:rsidP="00BD3350">
      <w:pPr>
        <w:rPr>
          <w:sz w:val="28"/>
          <w:szCs w:val="28"/>
        </w:rPr>
      </w:pPr>
    </w:p>
    <w:p w14:paraId="7A2D683F" w14:textId="77777777" w:rsidR="00BD3350" w:rsidRPr="009A7BFD" w:rsidRDefault="00BD3350" w:rsidP="00BD3350">
      <w:pPr>
        <w:rPr>
          <w:sz w:val="28"/>
          <w:szCs w:val="28"/>
        </w:rPr>
      </w:pPr>
    </w:p>
    <w:p w14:paraId="3B052ED4" w14:textId="77777777" w:rsidR="00BD3350" w:rsidRDefault="00BD3350" w:rsidP="00BD3350">
      <w:pPr>
        <w:jc w:val="center"/>
        <w:rPr>
          <w:rFonts w:ascii="Times New Roman" w:hAnsi="Times New Roman" w:cs="Times New Roman"/>
        </w:rPr>
      </w:pPr>
      <w:r w:rsidRPr="00D06BB4">
        <w:rPr>
          <w:rFonts w:ascii="Times New Roman" w:hAnsi="Times New Roman" w:cs="Times New Roman"/>
        </w:rPr>
        <w:t>Москва 20</w:t>
      </w:r>
      <w:r>
        <w:rPr>
          <w:rFonts w:ascii="Times New Roman" w:hAnsi="Times New Roman" w:cs="Times New Roman"/>
        </w:rPr>
        <w:t>26</w:t>
      </w:r>
    </w:p>
    <w:p w14:paraId="620AACC8" w14:textId="1E931638" w:rsidR="0055176D" w:rsidRPr="0055176D" w:rsidRDefault="0055176D" w:rsidP="0055176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55176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Цели работы</w:t>
      </w:r>
    </w:p>
    <w:p w14:paraId="1E64DE1E" w14:textId="13E23476" w:rsidR="00A86147" w:rsidRDefault="007F2626" w:rsidP="00A8614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626">
        <w:rPr>
          <w:rFonts w:ascii="Times New Roman" w:hAnsi="Times New Roman" w:cs="Times New Roman"/>
          <w:sz w:val="28"/>
          <w:szCs w:val="28"/>
        </w:rPr>
        <w:t>Изучить основы библиотеки jQuery, научиться подключать ее к проекту, использовать селекторы и методы jQuery для манипуляции DOM-элементами, а также реализовать анимационные эффекты (подсветку постов при наведении и эффекты для логотипа)</w:t>
      </w:r>
      <w:r w:rsidR="007F02F0" w:rsidRPr="007F02F0">
        <w:rPr>
          <w:rFonts w:ascii="Times New Roman" w:hAnsi="Times New Roman" w:cs="Times New Roman"/>
          <w:sz w:val="28"/>
          <w:szCs w:val="28"/>
        </w:rPr>
        <w:t>.</w:t>
      </w:r>
    </w:p>
    <w:p w14:paraId="3BDAC936" w14:textId="38993CCE" w:rsidR="00F024E3" w:rsidRPr="0055176D" w:rsidRDefault="00F024E3" w:rsidP="00854135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4E3273BE" w14:textId="77777777" w:rsidR="007F2626" w:rsidRDefault="007F2626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2626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7F2626">
        <w:rPr>
          <w:rFonts w:ascii="Times New Roman" w:hAnsi="Times New Roman" w:cs="Times New Roman"/>
          <w:sz w:val="28"/>
          <w:szCs w:val="28"/>
        </w:rPr>
        <w:t xml:space="preserve"> библиотеки jQuery</w:t>
      </w:r>
    </w:p>
    <w:p w14:paraId="6D00FD77" w14:textId="77777777" w:rsidR="007F2626" w:rsidRDefault="007F2626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F2626">
        <w:rPr>
          <w:rFonts w:ascii="Times New Roman" w:hAnsi="Times New Roman" w:cs="Times New Roman"/>
          <w:sz w:val="28"/>
          <w:szCs w:val="28"/>
        </w:rPr>
        <w:t>обав</w:t>
      </w:r>
      <w:r>
        <w:rPr>
          <w:rFonts w:ascii="Times New Roman" w:hAnsi="Times New Roman" w:cs="Times New Roman"/>
          <w:sz w:val="28"/>
          <w:szCs w:val="28"/>
        </w:rPr>
        <w:t>ить</w:t>
      </w:r>
      <w:r w:rsidRPr="007F2626">
        <w:rPr>
          <w:rFonts w:ascii="Times New Roman" w:hAnsi="Times New Roman" w:cs="Times New Roman"/>
          <w:sz w:val="28"/>
          <w:szCs w:val="28"/>
        </w:rPr>
        <w:t xml:space="preserve"> подсветки для наведенного поста</w:t>
      </w:r>
    </w:p>
    <w:p w14:paraId="464307A7" w14:textId="70B1C15C" w:rsidR="004B1A0B" w:rsidRDefault="007F2626" w:rsidP="00F024E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</w:t>
      </w:r>
      <w:r w:rsidRPr="007F2626">
        <w:rPr>
          <w:rFonts w:ascii="Times New Roman" w:hAnsi="Times New Roman" w:cs="Times New Roman"/>
          <w:sz w:val="28"/>
          <w:szCs w:val="28"/>
        </w:rPr>
        <w:t>эффект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2626">
        <w:rPr>
          <w:rFonts w:ascii="Times New Roman" w:hAnsi="Times New Roman" w:cs="Times New Roman"/>
          <w:sz w:val="28"/>
          <w:szCs w:val="28"/>
        </w:rPr>
        <w:t>для картинки-логотипа</w:t>
      </w:r>
    </w:p>
    <w:p w14:paraId="59439298" w14:textId="12C0FC5E" w:rsidR="00332172" w:rsidRPr="0055176D" w:rsidRDefault="00332172" w:rsidP="003B669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Ход работы</w:t>
      </w:r>
    </w:p>
    <w:p w14:paraId="2333A057" w14:textId="16CCC157" w:rsidR="007F2626" w:rsidRDefault="007F2626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626">
        <w:rPr>
          <w:rFonts w:ascii="Times New Roman" w:hAnsi="Times New Roman" w:cs="Times New Roman"/>
          <w:sz w:val="28"/>
          <w:szCs w:val="28"/>
        </w:rPr>
        <w:t>Библиотека jQuery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2626">
        <w:rPr>
          <w:rFonts w:ascii="Times New Roman" w:hAnsi="Times New Roman" w:cs="Times New Roman"/>
          <w:sz w:val="28"/>
          <w:szCs w:val="28"/>
        </w:rPr>
        <w:t>создана для того, чтобы уменьшить количество шаблонного кода на JavaScript.</w:t>
      </w:r>
    </w:p>
    <w:p w14:paraId="525AE70D" w14:textId="77777777" w:rsidR="007F2626" w:rsidRDefault="007F2626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626">
        <w:rPr>
          <w:rFonts w:ascii="Times New Roman" w:hAnsi="Times New Roman" w:cs="Times New Roman"/>
          <w:sz w:val="28"/>
          <w:szCs w:val="28"/>
        </w:rPr>
        <w:t>Со страницы http://jquery.com/download/ скача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7F2626">
        <w:rPr>
          <w:rFonts w:ascii="Times New Roman" w:hAnsi="Times New Roman" w:cs="Times New Roman"/>
          <w:sz w:val="28"/>
          <w:szCs w:val="28"/>
        </w:rPr>
        <w:t xml:space="preserve"> последнюю версию</w:t>
      </w:r>
      <w:r>
        <w:rPr>
          <w:rFonts w:ascii="Times New Roman" w:hAnsi="Times New Roman" w:cs="Times New Roman"/>
          <w:sz w:val="28"/>
          <w:szCs w:val="28"/>
        </w:rPr>
        <w:t xml:space="preserve"> (Рисунок 1) и сохраним в папку 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(Рисунок 2). </w:t>
      </w:r>
      <w:r w:rsidRPr="007F2626">
        <w:rPr>
          <w:rFonts w:ascii="Times New Roman" w:hAnsi="Times New Roman" w:cs="Times New Roman"/>
          <w:sz w:val="28"/>
          <w:szCs w:val="28"/>
        </w:rPr>
        <w:t>Подключи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F2626">
        <w:rPr>
          <w:rFonts w:ascii="Times New Roman" w:hAnsi="Times New Roman" w:cs="Times New Roman"/>
          <w:sz w:val="28"/>
          <w:szCs w:val="28"/>
        </w:rPr>
        <w:t xml:space="preserve"> библиотеку к странице со списком всех записей</w:t>
      </w:r>
      <w:r>
        <w:rPr>
          <w:rFonts w:ascii="Times New Roman" w:hAnsi="Times New Roman" w:cs="Times New Roman"/>
          <w:sz w:val="28"/>
          <w:szCs w:val="28"/>
        </w:rPr>
        <w:t xml:space="preserve"> (рисунок 3). При этом</w:t>
      </w:r>
      <w:r w:rsidRPr="007F2626">
        <w:rPr>
          <w:rFonts w:ascii="Times New Roman" w:hAnsi="Times New Roman" w:cs="Times New Roman"/>
          <w:sz w:val="28"/>
          <w:szCs w:val="28"/>
        </w:rPr>
        <w:t xml:space="preserve"> подключение библиотеки должно стоять раньше, чем подключение остальных js-файлов, иначе к моменту исполнения исходного кода, библиотека ещё не будет доступна.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CF3A35" w14:textId="3A7F286A" w:rsidR="007F2626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5AB386B" wp14:editId="1E839F33">
            <wp:extent cx="5931535" cy="4246245"/>
            <wp:effectExtent l="0" t="0" r="0" b="1905"/>
            <wp:docPr id="55291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09EEA" w14:textId="26DF4F04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Страница </w:t>
      </w:r>
      <w:r w:rsidRPr="007F2626">
        <w:rPr>
          <w:rFonts w:ascii="Times New Roman" w:hAnsi="Times New Roman" w:cs="Times New Roman"/>
          <w:sz w:val="28"/>
          <w:szCs w:val="28"/>
        </w:rPr>
        <w:t>jQuery</w:t>
      </w:r>
    </w:p>
    <w:p w14:paraId="409B2998" w14:textId="57E59D2B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0D48C9" wp14:editId="74496B28">
            <wp:extent cx="5931535" cy="2910177"/>
            <wp:effectExtent l="0" t="0" r="0" b="5080"/>
            <wp:docPr id="50170080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1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910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BA234" w14:textId="121B7E58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Сохранением файла </w:t>
      </w:r>
      <w:r>
        <w:rPr>
          <w:rFonts w:ascii="Times New Roman" w:hAnsi="Times New Roman" w:cs="Times New Roman"/>
          <w:sz w:val="28"/>
          <w:szCs w:val="28"/>
          <w:lang w:val="en-US"/>
        </w:rPr>
        <w:t>jquerry</w:t>
      </w:r>
      <w:r w:rsidRPr="005C17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4FB998C2" w14:textId="4C7D4894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1F07AC0" wp14:editId="4AB51169">
            <wp:extent cx="5151406" cy="3613400"/>
            <wp:effectExtent l="0" t="0" r="0" b="6350"/>
            <wp:docPr id="10129124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788" b="24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249" cy="3620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1338B" w14:textId="71585203" w:rsidR="005C17F9" w:rsidRPr="005C17F9" w:rsidRDefault="005C17F9" w:rsidP="005C17F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3. Подключение библиотеки </w:t>
      </w:r>
      <w:r>
        <w:rPr>
          <w:rFonts w:ascii="Times New Roman" w:hAnsi="Times New Roman" w:cs="Times New Roman"/>
          <w:sz w:val="28"/>
          <w:szCs w:val="28"/>
          <w:lang w:val="en-US"/>
        </w:rPr>
        <w:t>jquerry</w:t>
      </w:r>
      <w:r w:rsidRPr="005C17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к странице всех статей</w:t>
      </w:r>
    </w:p>
    <w:p w14:paraId="609409FF" w14:textId="77777777" w:rsidR="007910D7" w:rsidRDefault="007F2626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2626">
        <w:rPr>
          <w:rFonts w:ascii="Times New Roman" w:hAnsi="Times New Roman" w:cs="Times New Roman"/>
          <w:sz w:val="28"/>
          <w:szCs w:val="28"/>
        </w:rPr>
        <w:t>Для создания эффекта подсветки будет необходим фон черного цвета, который будет изменять свою прозрачность от 100% до 80%</w:t>
      </w:r>
      <w:r>
        <w:rPr>
          <w:rFonts w:ascii="Times New Roman" w:hAnsi="Times New Roman" w:cs="Times New Roman"/>
          <w:sz w:val="28"/>
          <w:szCs w:val="28"/>
        </w:rPr>
        <w:t>. Для</w:t>
      </w:r>
      <w:r w:rsidRPr="007F2626">
        <w:rPr>
          <w:rFonts w:ascii="Times New Roman" w:hAnsi="Times New Roman" w:cs="Times New Roman"/>
          <w:sz w:val="28"/>
          <w:szCs w:val="28"/>
        </w:rPr>
        <w:t xml:space="preserve"> каждому элементу класса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F2626">
        <w:rPr>
          <w:rFonts w:ascii="Times New Roman" w:hAnsi="Times New Roman" w:cs="Times New Roman"/>
          <w:sz w:val="28"/>
          <w:szCs w:val="28"/>
        </w:rPr>
        <w:t>one post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7F2626">
        <w:rPr>
          <w:rFonts w:ascii="Times New Roman" w:hAnsi="Times New Roman" w:cs="Times New Roman"/>
          <w:sz w:val="28"/>
          <w:szCs w:val="28"/>
        </w:rPr>
        <w:t xml:space="preserve"> добав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7F2626">
        <w:rPr>
          <w:rFonts w:ascii="Times New Roman" w:hAnsi="Times New Roman" w:cs="Times New Roman"/>
          <w:sz w:val="28"/>
          <w:szCs w:val="28"/>
        </w:rPr>
        <w:t xml:space="preserve"> в конце разметки блок с классом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F2626">
        <w:rPr>
          <w:rFonts w:ascii="Times New Roman" w:hAnsi="Times New Roman" w:cs="Times New Roman"/>
          <w:sz w:val="28"/>
          <w:szCs w:val="28"/>
        </w:rPr>
        <w:t>one-post-shadow</w:t>
      </w:r>
      <w:r>
        <w:rPr>
          <w:rFonts w:ascii="Times New Roman" w:hAnsi="Times New Roman" w:cs="Times New Roman"/>
          <w:sz w:val="28"/>
          <w:szCs w:val="28"/>
        </w:rPr>
        <w:t xml:space="preserve">» (Рисунок 4). А затем </w:t>
      </w:r>
      <w:r w:rsidRPr="007F2626">
        <w:rPr>
          <w:rFonts w:ascii="Times New Roman" w:hAnsi="Times New Roman" w:cs="Times New Roman"/>
          <w:sz w:val="28"/>
          <w:szCs w:val="28"/>
        </w:rPr>
        <w:t>этому элементу зада</w:t>
      </w:r>
      <w:r>
        <w:rPr>
          <w:rFonts w:ascii="Times New Roman" w:hAnsi="Times New Roman" w:cs="Times New Roman"/>
          <w:sz w:val="28"/>
          <w:szCs w:val="28"/>
        </w:rPr>
        <w:t xml:space="preserve">дим </w:t>
      </w:r>
      <w:r w:rsidRPr="007F2626">
        <w:rPr>
          <w:rFonts w:ascii="Times New Roman" w:hAnsi="Times New Roman" w:cs="Times New Roman"/>
          <w:sz w:val="28"/>
          <w:szCs w:val="28"/>
        </w:rPr>
        <w:t>стиль, чтобы блок занимал всю высоту и всю ширину родительского элемента и находился на заднем плане от содержимого</w:t>
      </w:r>
      <w:r>
        <w:rPr>
          <w:rFonts w:ascii="Times New Roman" w:hAnsi="Times New Roman" w:cs="Times New Roman"/>
          <w:sz w:val="28"/>
          <w:szCs w:val="28"/>
        </w:rPr>
        <w:t xml:space="preserve"> (Рисунок 5).</w:t>
      </w:r>
      <w:r w:rsidR="007910D7">
        <w:rPr>
          <w:rFonts w:ascii="Times New Roman" w:hAnsi="Times New Roman" w:cs="Times New Roman"/>
          <w:sz w:val="28"/>
          <w:szCs w:val="28"/>
        </w:rPr>
        <w:t xml:space="preserve"> Теперь </w:t>
      </w:r>
      <w:r w:rsidR="007910D7" w:rsidRPr="007910D7">
        <w:rPr>
          <w:rFonts w:ascii="Times New Roman" w:hAnsi="Times New Roman" w:cs="Times New Roman"/>
          <w:sz w:val="28"/>
          <w:szCs w:val="28"/>
        </w:rPr>
        <w:t>список с записями име</w:t>
      </w:r>
      <w:r w:rsidR="007910D7">
        <w:rPr>
          <w:rFonts w:ascii="Times New Roman" w:hAnsi="Times New Roman" w:cs="Times New Roman"/>
          <w:sz w:val="28"/>
          <w:szCs w:val="28"/>
        </w:rPr>
        <w:t xml:space="preserve">ет </w:t>
      </w:r>
      <w:r w:rsidR="007910D7" w:rsidRPr="007910D7">
        <w:rPr>
          <w:rFonts w:ascii="Times New Roman" w:hAnsi="Times New Roman" w:cs="Times New Roman"/>
          <w:sz w:val="28"/>
          <w:szCs w:val="28"/>
        </w:rPr>
        <w:t>черный фон</w:t>
      </w:r>
      <w:r w:rsidR="007910D7">
        <w:rPr>
          <w:rFonts w:ascii="Times New Roman" w:hAnsi="Times New Roman" w:cs="Times New Roman"/>
          <w:sz w:val="28"/>
          <w:szCs w:val="28"/>
        </w:rPr>
        <w:t xml:space="preserve"> (Рисунок 6). </w:t>
      </w:r>
    </w:p>
    <w:p w14:paraId="68700988" w14:textId="4D23A6CE" w:rsidR="007910D7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EA89BD1" wp14:editId="2E4C89E9">
            <wp:extent cx="5342916" cy="3882542"/>
            <wp:effectExtent l="0" t="0" r="0" b="3810"/>
            <wp:docPr id="12358019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21" b="21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434" cy="388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1732A" w14:textId="31F50AF0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 Добавление </w:t>
      </w:r>
      <w:r w:rsidRPr="007F2626"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F2626">
        <w:rPr>
          <w:rFonts w:ascii="Times New Roman" w:hAnsi="Times New Roman" w:cs="Times New Roman"/>
          <w:sz w:val="28"/>
          <w:szCs w:val="28"/>
        </w:rPr>
        <w:t xml:space="preserve"> с классом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F2626">
        <w:rPr>
          <w:rFonts w:ascii="Times New Roman" w:hAnsi="Times New Roman" w:cs="Times New Roman"/>
          <w:sz w:val="28"/>
          <w:szCs w:val="28"/>
        </w:rPr>
        <w:t>one-post-shadow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3AA98CC" w14:textId="597D105F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AA2C1B" wp14:editId="7F41C5B5">
            <wp:extent cx="5271014" cy="1233170"/>
            <wp:effectExtent l="0" t="0" r="6350" b="5080"/>
            <wp:docPr id="4268259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54" t="44203" b="305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556" cy="1242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A313F" w14:textId="1491332C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C17F9">
        <w:rPr>
          <w:rFonts w:ascii="Times New Roman" w:hAnsi="Times New Roman" w:cs="Times New Roman"/>
          <w:sz w:val="28"/>
          <w:szCs w:val="28"/>
        </w:rPr>
        <w:t xml:space="preserve"> 5. </w:t>
      </w:r>
      <w:r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5C17F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7F2626">
        <w:rPr>
          <w:rFonts w:ascii="Times New Roman" w:hAnsi="Times New Roman" w:cs="Times New Roman"/>
          <w:sz w:val="28"/>
          <w:szCs w:val="28"/>
        </w:rPr>
        <w:t>блок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7F2626">
        <w:rPr>
          <w:rFonts w:ascii="Times New Roman" w:hAnsi="Times New Roman" w:cs="Times New Roman"/>
          <w:sz w:val="28"/>
          <w:szCs w:val="28"/>
        </w:rPr>
        <w:t xml:space="preserve"> с классом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F2626">
        <w:rPr>
          <w:rFonts w:ascii="Times New Roman" w:hAnsi="Times New Roman" w:cs="Times New Roman"/>
          <w:sz w:val="28"/>
          <w:szCs w:val="28"/>
        </w:rPr>
        <w:t>one-post-shadow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C4E9B1" w14:textId="273176A8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F6090D" wp14:editId="7005BD06">
            <wp:extent cx="5931535" cy="4246245"/>
            <wp:effectExtent l="0" t="0" r="0" b="1905"/>
            <wp:docPr id="178121807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5DAC5" w14:textId="7300BEEB" w:rsidR="005C17F9" w:rsidRPr="005C17F9" w:rsidRDefault="005C17F9" w:rsidP="005C17F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Список всех записей с черным фоном</w:t>
      </w:r>
    </w:p>
    <w:p w14:paraId="446F4183" w14:textId="2A505F98" w:rsidR="007F2626" w:rsidRPr="007910D7" w:rsidRDefault="007910D7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Затем, чтобы скрыть фон элементу свойство </w:t>
      </w:r>
      <w:r>
        <w:rPr>
          <w:rFonts w:ascii="Times New Roman" w:hAnsi="Times New Roman" w:cs="Times New Roman"/>
          <w:sz w:val="28"/>
          <w:szCs w:val="28"/>
          <w:lang w:val="en-US"/>
        </w:rPr>
        <w:t>opacity</w:t>
      </w:r>
      <w:r>
        <w:rPr>
          <w:rFonts w:ascii="Times New Roman" w:hAnsi="Times New Roman" w:cs="Times New Roman"/>
          <w:sz w:val="28"/>
          <w:szCs w:val="28"/>
        </w:rPr>
        <w:t>: 0 (Рисунок 7), которое сделает элемент полностью прозрачным (Рисунок 8).</w:t>
      </w:r>
    </w:p>
    <w:p w14:paraId="33621686" w14:textId="0ACD8E35" w:rsidR="007F2626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9AB1BF" wp14:editId="33B27F0D">
            <wp:extent cx="5701564" cy="1472096"/>
            <wp:effectExtent l="0" t="0" r="0" b="0"/>
            <wp:docPr id="107185722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54" t="44580" b="27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4137" cy="14753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09F7A3" w14:textId="5EC1734B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Добавление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opacity</w:t>
      </w:r>
      <w:r>
        <w:rPr>
          <w:rFonts w:ascii="Times New Roman" w:hAnsi="Times New Roman" w:cs="Times New Roman"/>
          <w:sz w:val="28"/>
          <w:szCs w:val="28"/>
        </w:rPr>
        <w:t>: 0</w:t>
      </w:r>
    </w:p>
    <w:p w14:paraId="0B8EBD76" w14:textId="639740A0" w:rsidR="005C17F9" w:rsidRDefault="005C17F9" w:rsidP="005C17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63E37A" wp14:editId="550CB562">
            <wp:extent cx="5931535" cy="4246245"/>
            <wp:effectExtent l="0" t="0" r="0" b="1905"/>
            <wp:docPr id="92663398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A3CEC" w14:textId="6E09F625" w:rsidR="005C17F9" w:rsidRDefault="005C17F9" w:rsidP="005C17F9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Элемент стал прозрачным</w:t>
      </w:r>
    </w:p>
    <w:p w14:paraId="6FDE47A1" w14:textId="566F630B" w:rsidR="007910D7" w:rsidRDefault="007910D7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пора создавать динамику. </w:t>
      </w:r>
      <w:r w:rsidR="007F2626">
        <w:rPr>
          <w:rFonts w:ascii="Times New Roman" w:hAnsi="Times New Roman" w:cs="Times New Roman"/>
          <w:sz w:val="28"/>
          <w:szCs w:val="28"/>
        </w:rPr>
        <w:t xml:space="preserve">Создадим </w:t>
      </w:r>
      <w:r w:rsidR="007F2626" w:rsidRPr="007F2626">
        <w:rPr>
          <w:rFonts w:ascii="Times New Roman" w:hAnsi="Times New Roman" w:cs="Times New Roman"/>
          <w:sz w:val="28"/>
          <w:szCs w:val="28"/>
        </w:rPr>
        <w:t xml:space="preserve">js-файл с названием </w:t>
      </w:r>
      <w:r w:rsidR="00A11762">
        <w:rPr>
          <w:rFonts w:ascii="Times New Roman" w:hAnsi="Times New Roman" w:cs="Times New Roman"/>
          <w:sz w:val="28"/>
          <w:szCs w:val="28"/>
        </w:rPr>
        <w:t>«</w:t>
      </w:r>
      <w:r w:rsidR="007F2626" w:rsidRPr="007F2626">
        <w:rPr>
          <w:rFonts w:ascii="Times New Roman" w:hAnsi="Times New Roman" w:cs="Times New Roman"/>
          <w:sz w:val="28"/>
          <w:szCs w:val="28"/>
        </w:rPr>
        <w:t>highlight-post.js</w:t>
      </w:r>
      <w:r w:rsidR="00A11762">
        <w:rPr>
          <w:rFonts w:ascii="Times New Roman" w:hAnsi="Times New Roman" w:cs="Times New Roman"/>
          <w:sz w:val="28"/>
          <w:szCs w:val="28"/>
        </w:rPr>
        <w:t>»</w:t>
      </w:r>
      <w:r w:rsidR="007F2626">
        <w:rPr>
          <w:rFonts w:ascii="Times New Roman" w:hAnsi="Times New Roman" w:cs="Times New Roman"/>
          <w:sz w:val="28"/>
          <w:szCs w:val="28"/>
        </w:rPr>
        <w:t xml:space="preserve"> (Рисунок </w:t>
      </w:r>
      <w:r>
        <w:rPr>
          <w:rFonts w:ascii="Times New Roman" w:hAnsi="Times New Roman" w:cs="Times New Roman"/>
          <w:sz w:val="28"/>
          <w:szCs w:val="28"/>
        </w:rPr>
        <w:t>9</w:t>
      </w:r>
      <w:r w:rsidR="007F262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подключим его к странице всех статей (Рисунок 10)</w:t>
      </w:r>
      <w:r w:rsidR="007F2626" w:rsidRPr="007F2626">
        <w:rPr>
          <w:rFonts w:ascii="Times New Roman" w:hAnsi="Times New Roman" w:cs="Times New Roman"/>
          <w:sz w:val="28"/>
          <w:szCs w:val="28"/>
        </w:rPr>
        <w:t xml:space="preserve">. </w:t>
      </w:r>
      <w:r w:rsidR="007F2626">
        <w:rPr>
          <w:rFonts w:ascii="Times New Roman" w:hAnsi="Times New Roman" w:cs="Times New Roman"/>
          <w:sz w:val="28"/>
          <w:szCs w:val="28"/>
        </w:rPr>
        <w:t>З</w:t>
      </w:r>
      <w:r w:rsidR="007F2626" w:rsidRPr="007F2626">
        <w:rPr>
          <w:rFonts w:ascii="Times New Roman" w:hAnsi="Times New Roman" w:cs="Times New Roman"/>
          <w:sz w:val="28"/>
          <w:szCs w:val="28"/>
        </w:rPr>
        <w:t>десь будет написан функционал, подсвечивающий статью, на которую пользователь навел курсор.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147BEF" w14:textId="149777A8" w:rsidR="007F2626" w:rsidRDefault="007910D7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0D7">
        <w:rPr>
          <w:rFonts w:ascii="Times New Roman" w:hAnsi="Times New Roman" w:cs="Times New Roman"/>
          <w:sz w:val="28"/>
          <w:szCs w:val="28"/>
        </w:rPr>
        <w:t>Первая строка нужна для того, чтобы код функции запустился только после того, как DOM будет полностью прогружен. Во второй строке сначала с помощью команды: $('.one-post') производится поиск всех элементов с классом “one-post”, а затем с помощью метода hover к этим элементам добавляются два обработчика (это две функции, которые передаются методу hover через запятую), первый из которых будет вызываться, когда на элемент навели курсор, а второй будет вызываться, когда курсор убрали с элемента.</w:t>
      </w:r>
    </w:p>
    <w:p w14:paraId="4B988B33" w14:textId="68CAA035" w:rsidR="007910D7" w:rsidRDefault="007910D7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в режиме разработчика проверим работу (Рисунок 11).</w:t>
      </w:r>
    </w:p>
    <w:p w14:paraId="693F5C59" w14:textId="18A8786A" w:rsidR="007F2626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933D55" wp14:editId="131A26BE">
            <wp:extent cx="5463648" cy="1614114"/>
            <wp:effectExtent l="0" t="0" r="3810" b="5715"/>
            <wp:docPr id="126856799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44" b="69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675" cy="1620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1EB33" w14:textId="7039F1E9" w:rsidR="00A11762" w:rsidRP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A11762">
        <w:rPr>
          <w:rFonts w:ascii="Times New Roman" w:hAnsi="Times New Roman" w:cs="Times New Roman"/>
          <w:sz w:val="28"/>
          <w:szCs w:val="28"/>
          <w:lang w:val="en-US"/>
        </w:rPr>
        <w:t xml:space="preserve"> 9. </w:t>
      </w:r>
      <w:r w:rsidRPr="00A11762">
        <w:rPr>
          <w:rFonts w:ascii="Times New Roman" w:hAnsi="Times New Roman" w:cs="Times New Roman"/>
          <w:sz w:val="28"/>
          <w:szCs w:val="28"/>
          <w:lang w:val="en-US"/>
        </w:rPr>
        <w:t>js-</w:t>
      </w:r>
      <w:r w:rsidRPr="007F2626">
        <w:rPr>
          <w:rFonts w:ascii="Times New Roman" w:hAnsi="Times New Roman" w:cs="Times New Roman"/>
          <w:sz w:val="28"/>
          <w:szCs w:val="28"/>
        </w:rPr>
        <w:t>файл</w:t>
      </w:r>
      <w:r w:rsidRPr="00A11762">
        <w:rPr>
          <w:rFonts w:ascii="Times New Roman" w:hAnsi="Times New Roman" w:cs="Times New Roman"/>
          <w:sz w:val="28"/>
          <w:szCs w:val="28"/>
          <w:lang w:val="en-US"/>
        </w:rPr>
        <w:t xml:space="preserve"> «highlight-post.js»</w:t>
      </w:r>
    </w:p>
    <w:p w14:paraId="4B88D3E8" w14:textId="41F0AFD1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2543F1" wp14:editId="0C6712E5">
            <wp:extent cx="5331686" cy="914732"/>
            <wp:effectExtent l="0" t="0" r="2540" b="0"/>
            <wp:docPr id="93001160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347" t="71729" b="10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72" cy="926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22EA8" w14:textId="52CB16C2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10. Подключение </w:t>
      </w:r>
      <w:r w:rsidRPr="00A11762">
        <w:rPr>
          <w:rFonts w:ascii="Times New Roman" w:hAnsi="Times New Roman" w:cs="Times New Roman"/>
          <w:sz w:val="28"/>
          <w:szCs w:val="28"/>
          <w:lang w:val="en-US"/>
        </w:rPr>
        <w:t>highlight</w:t>
      </w:r>
      <w:r w:rsidRPr="00A11762">
        <w:rPr>
          <w:rFonts w:ascii="Times New Roman" w:hAnsi="Times New Roman" w:cs="Times New Roman"/>
          <w:sz w:val="28"/>
          <w:szCs w:val="28"/>
        </w:rPr>
        <w:t>-</w:t>
      </w:r>
      <w:r w:rsidRPr="00A11762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11762">
        <w:rPr>
          <w:rFonts w:ascii="Times New Roman" w:hAnsi="Times New Roman" w:cs="Times New Roman"/>
          <w:sz w:val="28"/>
          <w:szCs w:val="28"/>
        </w:rPr>
        <w:t>.</w:t>
      </w:r>
      <w:r w:rsidRPr="00A11762"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к странице всех статей</w:t>
      </w:r>
    </w:p>
    <w:p w14:paraId="0C4A7FE5" w14:textId="6922F659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BE60D" wp14:editId="74AB427F">
            <wp:extent cx="5931535" cy="4246245"/>
            <wp:effectExtent l="0" t="0" r="0" b="1905"/>
            <wp:docPr id="54443716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54F8C" w14:textId="36A14126" w:rsidR="00A11762" w:rsidRPr="00A11762" w:rsidRDefault="00A11762" w:rsidP="00A1176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11. Режим разработчика</w:t>
      </w:r>
    </w:p>
    <w:p w14:paraId="4B67364E" w14:textId="7E7EA7F7" w:rsidR="007910D7" w:rsidRDefault="007910D7" w:rsidP="004B1A0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добавим эффект анимации (Рисунок 12</w:t>
      </w:r>
      <w:r w:rsidR="005C17F9">
        <w:rPr>
          <w:rFonts w:ascii="Times New Roman" w:hAnsi="Times New Roman" w:cs="Times New Roman"/>
          <w:sz w:val="28"/>
          <w:szCs w:val="28"/>
        </w:rPr>
        <w:t>-13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  <w:r w:rsidRPr="007910D7">
        <w:rPr>
          <w:rFonts w:ascii="Times New Roman" w:hAnsi="Times New Roman" w:cs="Times New Roman"/>
          <w:sz w:val="28"/>
          <w:szCs w:val="28"/>
        </w:rPr>
        <w:t>С помощью $(event.currentTarget) элемент, на который навели курсором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910D7">
        <w:rPr>
          <w:rFonts w:ascii="Times New Roman" w:hAnsi="Times New Roman" w:cs="Times New Roman"/>
          <w:sz w:val="28"/>
          <w:szCs w:val="28"/>
        </w:rPr>
        <w:t xml:space="preserve">получает все возможности библиотеки jQuery. Теперь можно воспользоваться jQuery </w:t>
      </w:r>
      <w:r w:rsidRPr="007910D7">
        <w:rPr>
          <w:rFonts w:ascii="Times New Roman" w:hAnsi="Times New Roman" w:cs="Times New Roman"/>
          <w:sz w:val="28"/>
          <w:szCs w:val="28"/>
        </w:rPr>
        <w:lastRenderedPageBreak/>
        <w:t xml:space="preserve">методом find(selector), который отыскивает среди потомков текущего элемента всех потомков, которые подходят под описание, переданное в переменной selector. </w:t>
      </w:r>
      <w:r>
        <w:rPr>
          <w:rFonts w:ascii="Times New Roman" w:hAnsi="Times New Roman" w:cs="Times New Roman"/>
          <w:sz w:val="28"/>
          <w:szCs w:val="28"/>
        </w:rPr>
        <w:t>Этому</w:t>
      </w:r>
      <w:r w:rsidRPr="007910D7">
        <w:rPr>
          <w:rFonts w:ascii="Times New Roman" w:hAnsi="Times New Roman" w:cs="Times New Roman"/>
          <w:sz w:val="28"/>
          <w:szCs w:val="28"/>
        </w:rPr>
        <w:t xml:space="preserve"> элементу, который был определен с помощью find('.one-post-shadow') будет сделана анимация, которая описана следующим образом animate({opacity: '0.1'}, 300), что означает: изменить непрозрачность до 0.1 за 300 миллисекунд. Во второй функции, которая передана через запятую от первой и которая выполняется, когда курсор уходит с элемента, непрозрачность будет возвращена на предыдущий уровень в значение 0.</w:t>
      </w:r>
    </w:p>
    <w:p w14:paraId="1D217826" w14:textId="58002192" w:rsidR="007910D7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2737A" wp14:editId="179CE10D">
            <wp:extent cx="5181718" cy="1525896"/>
            <wp:effectExtent l="0" t="0" r="0" b="0"/>
            <wp:docPr id="121528283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5" b="70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595" cy="1531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94018" w14:textId="354DFA02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12. Функция для реализации подсветки</w:t>
      </w:r>
    </w:p>
    <w:p w14:paraId="51DD60EE" w14:textId="41A0E070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9C61A9" wp14:editId="227019F7">
            <wp:extent cx="5931535" cy="4246245"/>
            <wp:effectExtent l="0" t="0" r="0" b="1905"/>
            <wp:docPr id="1783054121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424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6B1F7" w14:textId="422CA50D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13. Подсветка статьи, на которую навели курсор</w:t>
      </w:r>
    </w:p>
    <w:p w14:paraId="542AFCEA" w14:textId="21622D6E" w:rsidR="005C17F9" w:rsidRPr="00A11762" w:rsidRDefault="005C17F9" w:rsidP="00A1176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Теперь сделаем так, </w:t>
      </w:r>
      <w:r w:rsidRPr="005C17F9">
        <w:rPr>
          <w:rFonts w:ascii="Times New Roman" w:hAnsi="Times New Roman" w:cs="Times New Roman"/>
          <w:sz w:val="28"/>
          <w:szCs w:val="28"/>
        </w:rPr>
        <w:t>чтобы при наведении на картинку-логотип она увеличивалась в размерах</w:t>
      </w:r>
      <w:r>
        <w:rPr>
          <w:rFonts w:ascii="Times New Roman" w:hAnsi="Times New Roman" w:cs="Times New Roman"/>
          <w:sz w:val="28"/>
          <w:szCs w:val="28"/>
        </w:rPr>
        <w:t xml:space="preserve">. Для этого 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logo</w:t>
      </w:r>
      <w:r w:rsidRPr="005C17F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sz w:val="28"/>
          <w:szCs w:val="28"/>
        </w:rPr>
        <w:t xml:space="preserve"> (Рисунок 14) и подключим его на страницу всех статей (Рисунок 15). </w:t>
      </w:r>
      <w:r w:rsidR="00A11762" w:rsidRPr="00A11762">
        <w:rPr>
          <w:rFonts w:ascii="Times New Roman" w:hAnsi="Times New Roman" w:cs="Times New Roman"/>
          <w:sz w:val="28"/>
          <w:szCs w:val="28"/>
        </w:rPr>
        <w:t>Метод hover() добавляет два обработчика событий: для </w:t>
      </w:r>
      <w:r w:rsidR="00A11762" w:rsidRPr="00A11762">
        <w:rPr>
          <w:rFonts w:ascii="Times New Roman" w:hAnsi="Times New Roman" w:cs="Times New Roman"/>
          <w:sz w:val="28"/>
          <w:szCs w:val="28"/>
        </w:rPr>
        <w:t xml:space="preserve"> </w:t>
      </w:r>
      <w:r w:rsidR="00A11762" w:rsidRPr="00A11762">
        <w:rPr>
          <w:rFonts w:ascii="Times New Roman" w:hAnsi="Times New Roman" w:cs="Times New Roman"/>
          <w:sz w:val="28"/>
          <w:szCs w:val="28"/>
        </w:rPr>
        <w:t>наведени</w:t>
      </w:r>
      <w:r w:rsidR="00A11762">
        <w:rPr>
          <w:rFonts w:ascii="Times New Roman" w:hAnsi="Times New Roman" w:cs="Times New Roman"/>
          <w:sz w:val="28"/>
          <w:szCs w:val="28"/>
        </w:rPr>
        <w:t>я</w:t>
      </w:r>
      <w:r w:rsidR="00A11762" w:rsidRPr="00A11762">
        <w:rPr>
          <w:rFonts w:ascii="Times New Roman" w:hAnsi="Times New Roman" w:cs="Times New Roman"/>
          <w:sz w:val="28"/>
          <w:szCs w:val="28"/>
        </w:rPr>
        <w:t xml:space="preserve"> и убирание курсора.</w:t>
      </w:r>
      <w:r w:rsidR="00A11762">
        <w:rPr>
          <w:rFonts w:ascii="Times New Roman" w:hAnsi="Times New Roman" w:cs="Times New Roman"/>
          <w:sz w:val="28"/>
          <w:szCs w:val="28"/>
        </w:rPr>
        <w:t xml:space="preserve"> </w:t>
      </w:r>
      <w:r w:rsidR="00A11762" w:rsidRPr="00A11762">
        <w:rPr>
          <w:rFonts w:ascii="Times New Roman" w:hAnsi="Times New Roman" w:cs="Times New Roman"/>
          <w:sz w:val="28"/>
          <w:szCs w:val="28"/>
        </w:rPr>
        <w:t xml:space="preserve">При наведении ширина логотипа плавно увеличивается на 20 пикселей (с анимацией 300 мс), а при убирании курсора </w:t>
      </w:r>
      <w:r w:rsidR="00A11762">
        <w:rPr>
          <w:rFonts w:ascii="Times New Roman" w:hAnsi="Times New Roman" w:cs="Times New Roman"/>
          <w:sz w:val="28"/>
          <w:szCs w:val="28"/>
        </w:rPr>
        <w:t xml:space="preserve">– </w:t>
      </w:r>
      <w:r w:rsidR="00A11762" w:rsidRPr="00A11762">
        <w:rPr>
          <w:rFonts w:ascii="Times New Roman" w:hAnsi="Times New Roman" w:cs="Times New Roman"/>
          <w:sz w:val="28"/>
          <w:szCs w:val="28"/>
        </w:rPr>
        <w:t>возвращается к исходному размеру. Высота изменяется автоматически пропорционально ширине благодаря CSS-свойству height: auto.</w:t>
      </w:r>
      <w:r w:rsidR="00A11762" w:rsidRPr="00A11762">
        <w:rPr>
          <w:rFonts w:ascii="Times New Roman" w:hAnsi="Times New Roman" w:cs="Times New Roman"/>
          <w:sz w:val="28"/>
          <w:szCs w:val="28"/>
        </w:rPr>
        <w:t xml:space="preserve"> </w:t>
      </w:r>
      <w:r w:rsidR="00A11762" w:rsidRPr="00A11762">
        <w:rPr>
          <w:rFonts w:ascii="Times New Roman" w:hAnsi="Times New Roman" w:cs="Times New Roman"/>
          <w:sz w:val="28"/>
          <w:szCs w:val="28"/>
        </w:rPr>
        <w:t>Использование метода .stop() предотвращает накопление анимаций при быстрых движениях курсора, а динамическое вычисление текущей ширины делает код гибким и независимым от исходных размеров логотипа.</w:t>
      </w:r>
      <w:r w:rsidR="00A11762" w:rsidRPr="00A11762">
        <w:rPr>
          <w:rFonts w:ascii="Times New Roman" w:hAnsi="Times New Roman" w:cs="Times New Roman"/>
          <w:sz w:val="28"/>
          <w:szCs w:val="28"/>
        </w:rPr>
        <w:t xml:space="preserve"> </w:t>
      </w:r>
      <w:r w:rsidR="00A11762">
        <w:rPr>
          <w:rFonts w:ascii="Times New Roman" w:hAnsi="Times New Roman" w:cs="Times New Roman"/>
          <w:sz w:val="28"/>
          <w:szCs w:val="28"/>
        </w:rPr>
        <w:t xml:space="preserve">Анимация представлена на </w:t>
      </w:r>
      <w:r w:rsidR="00A11762">
        <w:rPr>
          <w:rFonts w:ascii="Times New Roman" w:hAnsi="Times New Roman" w:cs="Times New Roman"/>
          <w:sz w:val="28"/>
          <w:szCs w:val="28"/>
          <w:lang w:val="en-US"/>
        </w:rPr>
        <w:t>gif</w:t>
      </w:r>
      <w:r w:rsidR="00A11762">
        <w:rPr>
          <w:rFonts w:ascii="Times New Roman" w:hAnsi="Times New Roman" w:cs="Times New Roman"/>
          <w:sz w:val="28"/>
          <w:szCs w:val="28"/>
        </w:rPr>
        <w:t xml:space="preserve"> в конце работы.</w:t>
      </w:r>
    </w:p>
    <w:p w14:paraId="1783ACCA" w14:textId="1AE3F241" w:rsidR="005C17F9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0B4724" wp14:editId="61FF43A3">
            <wp:extent cx="5108070" cy="3093496"/>
            <wp:effectExtent l="0" t="0" r="0" b="0"/>
            <wp:docPr id="12470083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19" b="38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497" cy="30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F7F167" w14:textId="4E2EBE29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14. Создание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logo.js</w:t>
      </w:r>
    </w:p>
    <w:p w14:paraId="69AB32BE" w14:textId="10BA3A47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7799E" wp14:editId="46697F10">
            <wp:extent cx="5111486" cy="1129472"/>
            <wp:effectExtent l="0" t="0" r="0" b="0"/>
            <wp:docPr id="1507705098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12" t="58053" b="19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228" cy="113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43742" w14:textId="55D6DA98" w:rsidR="00A11762" w:rsidRDefault="00A11762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15. Подключение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logo.js</w:t>
      </w:r>
    </w:p>
    <w:p w14:paraId="46A3B50A" w14:textId="1B686789" w:rsidR="00934FDE" w:rsidRPr="00934FDE" w:rsidRDefault="00934FDE" w:rsidP="00A1176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6C5D39" wp14:editId="43A49156">
            <wp:extent cx="5565775" cy="4380865"/>
            <wp:effectExtent l="0" t="0" r="0" b="635"/>
            <wp:docPr id="46250078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43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34FDE" w:rsidRPr="00934F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4A5"/>
    <w:multiLevelType w:val="hybridMultilevel"/>
    <w:tmpl w:val="4072A772"/>
    <w:lvl w:ilvl="0" w:tplc="C70A40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BCA4DDD"/>
    <w:multiLevelType w:val="hybridMultilevel"/>
    <w:tmpl w:val="AEC64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31504A1"/>
    <w:multiLevelType w:val="hybridMultilevel"/>
    <w:tmpl w:val="97AC3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5B6039C"/>
    <w:multiLevelType w:val="hybridMultilevel"/>
    <w:tmpl w:val="439AD1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9110523"/>
    <w:multiLevelType w:val="hybridMultilevel"/>
    <w:tmpl w:val="2F5A1D32"/>
    <w:lvl w:ilvl="0" w:tplc="C010D9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CA65A05"/>
    <w:multiLevelType w:val="hybridMultilevel"/>
    <w:tmpl w:val="8410F2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25628CD"/>
    <w:multiLevelType w:val="hybridMultilevel"/>
    <w:tmpl w:val="09E61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FC257E"/>
    <w:multiLevelType w:val="hybridMultilevel"/>
    <w:tmpl w:val="3A4AAF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5DF12E60"/>
    <w:multiLevelType w:val="hybridMultilevel"/>
    <w:tmpl w:val="9B70A1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E051B6"/>
    <w:multiLevelType w:val="hybridMultilevel"/>
    <w:tmpl w:val="08DE6A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54582C"/>
    <w:multiLevelType w:val="hybridMultilevel"/>
    <w:tmpl w:val="75DCF6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8155338">
    <w:abstractNumId w:val="4"/>
  </w:num>
  <w:num w:numId="2" w16cid:durableId="1603806506">
    <w:abstractNumId w:val="0"/>
  </w:num>
  <w:num w:numId="3" w16cid:durableId="1278413006">
    <w:abstractNumId w:val="9"/>
  </w:num>
  <w:num w:numId="4" w16cid:durableId="1766920127">
    <w:abstractNumId w:val="10"/>
  </w:num>
  <w:num w:numId="5" w16cid:durableId="304703378">
    <w:abstractNumId w:val="1"/>
  </w:num>
  <w:num w:numId="6" w16cid:durableId="1637568952">
    <w:abstractNumId w:val="7"/>
  </w:num>
  <w:num w:numId="7" w16cid:durableId="478035867">
    <w:abstractNumId w:val="8"/>
  </w:num>
  <w:num w:numId="8" w16cid:durableId="1144011433">
    <w:abstractNumId w:val="3"/>
  </w:num>
  <w:num w:numId="9" w16cid:durableId="289093639">
    <w:abstractNumId w:val="2"/>
  </w:num>
  <w:num w:numId="10" w16cid:durableId="1002661078">
    <w:abstractNumId w:val="6"/>
  </w:num>
  <w:num w:numId="11" w16cid:durableId="15737327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E26"/>
    <w:rsid w:val="00016407"/>
    <w:rsid w:val="00036011"/>
    <w:rsid w:val="00050782"/>
    <w:rsid w:val="00065CE9"/>
    <w:rsid w:val="00076FD1"/>
    <w:rsid w:val="000A0EB4"/>
    <w:rsid w:val="000B04F5"/>
    <w:rsid w:val="000B4154"/>
    <w:rsid w:val="000C5914"/>
    <w:rsid w:val="000D377A"/>
    <w:rsid w:val="000E3E43"/>
    <w:rsid w:val="001137D0"/>
    <w:rsid w:val="0014218A"/>
    <w:rsid w:val="00145960"/>
    <w:rsid w:val="0015456E"/>
    <w:rsid w:val="00183673"/>
    <w:rsid w:val="002553B6"/>
    <w:rsid w:val="00291255"/>
    <w:rsid w:val="002A35A8"/>
    <w:rsid w:val="002B5E8F"/>
    <w:rsid w:val="002C3137"/>
    <w:rsid w:val="002F0828"/>
    <w:rsid w:val="0031157F"/>
    <w:rsid w:val="00332172"/>
    <w:rsid w:val="00332D61"/>
    <w:rsid w:val="003836B8"/>
    <w:rsid w:val="00392799"/>
    <w:rsid w:val="003931AE"/>
    <w:rsid w:val="003A0E26"/>
    <w:rsid w:val="003B6699"/>
    <w:rsid w:val="003C206E"/>
    <w:rsid w:val="00413DA8"/>
    <w:rsid w:val="004440CF"/>
    <w:rsid w:val="00464A04"/>
    <w:rsid w:val="004A05EC"/>
    <w:rsid w:val="004B1A0B"/>
    <w:rsid w:val="004C25E1"/>
    <w:rsid w:val="004D05DF"/>
    <w:rsid w:val="004D54D2"/>
    <w:rsid w:val="0050465D"/>
    <w:rsid w:val="005055D3"/>
    <w:rsid w:val="005134CF"/>
    <w:rsid w:val="005169FB"/>
    <w:rsid w:val="005256DE"/>
    <w:rsid w:val="0055176D"/>
    <w:rsid w:val="005A7AC7"/>
    <w:rsid w:val="005C17F9"/>
    <w:rsid w:val="005C6058"/>
    <w:rsid w:val="005C68F1"/>
    <w:rsid w:val="006179D2"/>
    <w:rsid w:val="0062727F"/>
    <w:rsid w:val="00641BD7"/>
    <w:rsid w:val="00646C42"/>
    <w:rsid w:val="006759FA"/>
    <w:rsid w:val="006B0616"/>
    <w:rsid w:val="006F0D06"/>
    <w:rsid w:val="006F1214"/>
    <w:rsid w:val="007111CB"/>
    <w:rsid w:val="00764729"/>
    <w:rsid w:val="00777F1E"/>
    <w:rsid w:val="007910D7"/>
    <w:rsid w:val="00791545"/>
    <w:rsid w:val="007A34F1"/>
    <w:rsid w:val="007E267C"/>
    <w:rsid w:val="007F02F0"/>
    <w:rsid w:val="007F2626"/>
    <w:rsid w:val="007F4009"/>
    <w:rsid w:val="00816091"/>
    <w:rsid w:val="008211FD"/>
    <w:rsid w:val="008310E2"/>
    <w:rsid w:val="00847B4C"/>
    <w:rsid w:val="00854135"/>
    <w:rsid w:val="00860D05"/>
    <w:rsid w:val="00885D21"/>
    <w:rsid w:val="008B1C39"/>
    <w:rsid w:val="008C3A8A"/>
    <w:rsid w:val="008C4399"/>
    <w:rsid w:val="008D76FC"/>
    <w:rsid w:val="009013B3"/>
    <w:rsid w:val="009051DB"/>
    <w:rsid w:val="00921B09"/>
    <w:rsid w:val="00934FDE"/>
    <w:rsid w:val="00986984"/>
    <w:rsid w:val="009A106B"/>
    <w:rsid w:val="009B08FD"/>
    <w:rsid w:val="009F2D07"/>
    <w:rsid w:val="009F432A"/>
    <w:rsid w:val="00A11762"/>
    <w:rsid w:val="00A13B0D"/>
    <w:rsid w:val="00A25366"/>
    <w:rsid w:val="00A80F1B"/>
    <w:rsid w:val="00A81635"/>
    <w:rsid w:val="00A86147"/>
    <w:rsid w:val="00AB4B21"/>
    <w:rsid w:val="00AC632E"/>
    <w:rsid w:val="00AD70E1"/>
    <w:rsid w:val="00AE31D3"/>
    <w:rsid w:val="00AF3257"/>
    <w:rsid w:val="00B03330"/>
    <w:rsid w:val="00B37E76"/>
    <w:rsid w:val="00B51052"/>
    <w:rsid w:val="00B65194"/>
    <w:rsid w:val="00B70BD8"/>
    <w:rsid w:val="00B70E16"/>
    <w:rsid w:val="00B918BA"/>
    <w:rsid w:val="00B948F3"/>
    <w:rsid w:val="00BA0800"/>
    <w:rsid w:val="00BB15E5"/>
    <w:rsid w:val="00BD3350"/>
    <w:rsid w:val="00BF6BBD"/>
    <w:rsid w:val="00BF7948"/>
    <w:rsid w:val="00C05973"/>
    <w:rsid w:val="00C0609F"/>
    <w:rsid w:val="00C81430"/>
    <w:rsid w:val="00C91A18"/>
    <w:rsid w:val="00D31092"/>
    <w:rsid w:val="00D63978"/>
    <w:rsid w:val="00D63E8D"/>
    <w:rsid w:val="00D6789F"/>
    <w:rsid w:val="00D92118"/>
    <w:rsid w:val="00E21640"/>
    <w:rsid w:val="00E3415C"/>
    <w:rsid w:val="00E469D8"/>
    <w:rsid w:val="00E6323B"/>
    <w:rsid w:val="00E633DC"/>
    <w:rsid w:val="00EA473A"/>
    <w:rsid w:val="00EB2CCB"/>
    <w:rsid w:val="00ED4900"/>
    <w:rsid w:val="00EF3C73"/>
    <w:rsid w:val="00EF41FF"/>
    <w:rsid w:val="00EF6427"/>
    <w:rsid w:val="00F024E3"/>
    <w:rsid w:val="00F40A2A"/>
    <w:rsid w:val="00F716D1"/>
    <w:rsid w:val="00FA727E"/>
    <w:rsid w:val="00FB32D4"/>
    <w:rsid w:val="00FD6B74"/>
    <w:rsid w:val="00FD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A02C4"/>
  <w15:chartTrackingRefBased/>
  <w15:docId w15:val="{3FC70D1C-2C8F-47AD-B440-73CD05AAC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350"/>
    <w:pPr>
      <w:spacing w:after="0" w:line="240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A0E2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E2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E2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E26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E26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E26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E26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0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0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0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0E26"/>
    <w:rPr>
      <w:rFonts w:eastAsiaTheme="majorEastAsia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3A0E26"/>
    <w:rPr>
      <w:rFonts w:eastAsiaTheme="majorEastAsia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3A0E26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3A0E26"/>
    <w:rPr>
      <w:rFonts w:eastAsiaTheme="majorEastAsia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3A0E26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3A0E26"/>
    <w:rPr>
      <w:rFonts w:eastAsiaTheme="majorEastAsia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3A0E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A0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E26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A0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0E26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A0E26"/>
    <w:rPr>
      <w:i/>
      <w:iCs/>
      <w:color w:val="404040" w:themeColor="text1" w:themeTint="BF"/>
      <w:sz w:val="22"/>
    </w:rPr>
  </w:style>
  <w:style w:type="paragraph" w:styleId="a7">
    <w:name w:val="List Paragraph"/>
    <w:basedOn w:val="a"/>
    <w:uiPriority w:val="34"/>
    <w:qFormat/>
    <w:rsid w:val="003A0E26"/>
    <w:pPr>
      <w:spacing w:after="160" w:line="278" w:lineRule="auto"/>
      <w:ind w:left="720"/>
      <w:contextualSpacing/>
    </w:pPr>
    <w:rPr>
      <w:kern w:val="2"/>
      <w:sz w:val="22"/>
      <w14:ligatures w14:val="standardContextual"/>
    </w:rPr>
  </w:style>
  <w:style w:type="character" w:styleId="a8">
    <w:name w:val="Intense Emphasis"/>
    <w:basedOn w:val="a0"/>
    <w:uiPriority w:val="21"/>
    <w:qFormat/>
    <w:rsid w:val="003A0E2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0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A0E26"/>
    <w:rPr>
      <w:i/>
      <w:iCs/>
      <w:color w:val="2F5496" w:themeColor="accent1" w:themeShade="BF"/>
      <w:sz w:val="22"/>
    </w:rPr>
  </w:style>
  <w:style w:type="character" w:styleId="ab">
    <w:name w:val="Intense Reference"/>
    <w:basedOn w:val="a0"/>
    <w:uiPriority w:val="32"/>
    <w:qFormat/>
    <w:rsid w:val="003A0E26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BD33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ru-RU"/>
      <w14:ligatures w14:val="none"/>
    </w:rPr>
  </w:style>
  <w:style w:type="character" w:styleId="ac">
    <w:name w:val="Hyperlink"/>
    <w:basedOn w:val="a0"/>
    <w:uiPriority w:val="99"/>
    <w:unhideWhenUsed/>
    <w:rsid w:val="00BF6BB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6BB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16407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16407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gi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1076</TotalTime>
  <Pages>1</Pages>
  <Words>754</Words>
  <Characters>4304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Передерина</dc:creator>
  <cp:keywords/>
  <dc:description/>
  <cp:lastModifiedBy>Полина Передерина</cp:lastModifiedBy>
  <cp:revision>62</cp:revision>
  <dcterms:created xsi:type="dcterms:W3CDTF">2026-03-03T17:13:00Z</dcterms:created>
  <dcterms:modified xsi:type="dcterms:W3CDTF">2026-03-15T21:58:00Z</dcterms:modified>
</cp:coreProperties>
</file>