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B58FE" w14:textId="58135676" w:rsidR="00017632" w:rsidRPr="002013AE" w:rsidRDefault="002013AE" w:rsidP="004F5F04">
      <w:pPr>
        <w:spacing w:after="263" w:line="259" w:lineRule="auto"/>
        <w:ind w:right="-5311" w:firstLine="0"/>
        <w:jc w:val="center"/>
        <w:rPr>
          <w:sz w:val="16"/>
          <w:szCs w:val="18"/>
        </w:rPr>
      </w:pPr>
      <w:r w:rsidRPr="002013AE">
        <w:rPr>
          <w:sz w:val="40"/>
          <w:szCs w:val="18"/>
        </w:rPr>
        <w:t xml:space="preserve">PIECES Framework </w:t>
      </w:r>
      <w:r>
        <w:rPr>
          <w:sz w:val="40"/>
          <w:szCs w:val="18"/>
        </w:rPr>
        <w:t xml:space="preserve">Method </w:t>
      </w:r>
      <w:r w:rsidRPr="002013AE">
        <w:rPr>
          <w:sz w:val="40"/>
          <w:szCs w:val="18"/>
        </w:rPr>
        <w:t>To Measure The Effectiveness Of Obesity Explainer Animation Videos</w:t>
      </w:r>
    </w:p>
    <w:p w14:paraId="67B24A47" w14:textId="77777777" w:rsidR="004F5F04" w:rsidRDefault="004F5F04" w:rsidP="0090597C">
      <w:pPr>
        <w:spacing w:after="389" w:line="245" w:lineRule="auto"/>
        <w:ind w:right="0" w:firstLine="0"/>
        <w:rPr>
          <w:b/>
          <w:i/>
        </w:rPr>
      </w:pPr>
    </w:p>
    <w:p w14:paraId="13B75BBB" w14:textId="2F4791D4" w:rsidR="00AE5D18" w:rsidRDefault="00AE5D18" w:rsidP="0090597C">
      <w:pPr>
        <w:spacing w:after="389" w:line="245" w:lineRule="auto"/>
        <w:ind w:right="0" w:firstLine="0"/>
        <w:rPr>
          <w:b/>
          <w:i/>
        </w:rPr>
        <w:sectPr w:rsidR="00AE5D18" w:rsidSect="004F5F04">
          <w:type w:val="continuous"/>
          <w:pgSz w:w="11906" w:h="16838"/>
          <w:pgMar w:top="1080" w:right="6377" w:bottom="715" w:left="893" w:header="720" w:footer="720" w:gutter="0"/>
          <w:cols w:space="400"/>
        </w:sectPr>
      </w:pPr>
    </w:p>
    <w:p w14:paraId="52682963" w14:textId="147B160E" w:rsidR="0090597C" w:rsidRDefault="00A10E9C" w:rsidP="004F5F04">
      <w:pPr>
        <w:spacing w:after="0" w:line="245" w:lineRule="auto"/>
        <w:ind w:right="0" w:firstLine="0"/>
        <w:rPr>
          <w:b/>
        </w:rPr>
      </w:pPr>
      <w:r>
        <w:rPr>
          <w:b/>
          <w:i/>
        </w:rPr>
        <w:t>Abstract</w:t>
      </w:r>
      <w:r>
        <w:rPr>
          <w:b/>
        </w:rPr>
        <w:t>—</w:t>
      </w:r>
      <w:r w:rsidR="0090597C" w:rsidRPr="0090597C">
        <w:t xml:space="preserve"> </w:t>
      </w:r>
      <w:bookmarkStart w:id="0" w:name="_Hlk75117222"/>
      <w:r w:rsidR="009E33C0" w:rsidRPr="009E33C0">
        <w:rPr>
          <w:b/>
        </w:rPr>
        <w:t xml:space="preserve">Along with the times, there are changes in people's lifestyles, especially in the capital city. The people of the capital city has new habit, likes consuming more fast food and reducing physical activity. If those happens continuously, people can become obesity which can cause dangerous diseases such as stroke, diabetes, coronary heart disease, hypertension and even death. Even the effect of obesity are dangerous, public awareness of obesity is also relatively lacking, this can be seen from the obesity rate in Indonesia which continues to increase from 10.5% in 2007 to 21.8% in 2018. To increase public awareness about how to handle obesity, it is needed providing information about obesity in the form of an explainer video that contains an explanation of obesity and also its handling with an attractive appearance. Through this explainer video about obesity, it can increase public understanding about obesity as much as 42.25. Respondents' level of satisfaction with explainer videos as an educational media regarding obesity treatment is </w:t>
      </w:r>
      <w:r w:rsidR="00F247B8">
        <w:rPr>
          <w:b/>
        </w:rPr>
        <w:t xml:space="preserve">4,61 </w:t>
      </w:r>
      <w:r w:rsidR="00F247B8" w:rsidRPr="00F247B8">
        <w:rPr>
          <w:b/>
        </w:rPr>
        <w:t xml:space="preserve">obtained from the test results using the </w:t>
      </w:r>
      <w:r w:rsidR="004E4993" w:rsidRPr="00F247B8">
        <w:rPr>
          <w:b/>
        </w:rPr>
        <w:t xml:space="preserve">PIECES Framework </w:t>
      </w:r>
      <w:r w:rsidR="00F247B8" w:rsidRPr="00F247B8">
        <w:rPr>
          <w:b/>
        </w:rPr>
        <w:t>method</w:t>
      </w:r>
      <w:r w:rsidR="00F247B8">
        <w:rPr>
          <w:b/>
        </w:rPr>
        <w:t>. The</w:t>
      </w:r>
      <w:r w:rsidR="009E33C0" w:rsidRPr="009E33C0">
        <w:rPr>
          <w:b/>
        </w:rPr>
        <w:t xml:space="preserve"> author hopes that this explainer video can be an additional form of information about obesity</w:t>
      </w:r>
      <w:r w:rsidR="00F247B8">
        <w:rPr>
          <w:b/>
        </w:rPr>
        <w:t>.</w:t>
      </w:r>
    </w:p>
    <w:p w14:paraId="2BF23081" w14:textId="77777777" w:rsidR="004F5F04" w:rsidRDefault="004F5F04" w:rsidP="004F5F04">
      <w:pPr>
        <w:spacing w:after="0" w:line="245" w:lineRule="auto"/>
        <w:ind w:right="0" w:firstLine="0"/>
        <w:rPr>
          <w:b/>
        </w:rPr>
      </w:pPr>
    </w:p>
    <w:bookmarkEnd w:id="0"/>
    <w:p w14:paraId="40B9871B" w14:textId="623F3E5F" w:rsidR="00017632" w:rsidRDefault="00A10E9C" w:rsidP="0090597C">
      <w:pPr>
        <w:spacing w:after="389" w:line="245" w:lineRule="auto"/>
        <w:ind w:right="0" w:firstLine="0"/>
      </w:pPr>
      <w:r>
        <w:rPr>
          <w:b/>
          <w:i/>
          <w:sz w:val="18"/>
        </w:rPr>
        <w:t>Keywords—</w:t>
      </w:r>
      <w:bookmarkStart w:id="1" w:name="_Hlk75117251"/>
      <w:r w:rsidR="0090597C">
        <w:rPr>
          <w:b/>
          <w:i/>
          <w:sz w:val="18"/>
        </w:rPr>
        <w:t>explainer video</w:t>
      </w:r>
      <w:r>
        <w:rPr>
          <w:b/>
          <w:i/>
          <w:sz w:val="18"/>
        </w:rPr>
        <w:t xml:space="preserve">, </w:t>
      </w:r>
      <w:r w:rsidR="0090597C">
        <w:rPr>
          <w:b/>
          <w:i/>
          <w:sz w:val="18"/>
        </w:rPr>
        <w:t>obesity,</w:t>
      </w:r>
      <w:r w:rsidR="00F74674">
        <w:rPr>
          <w:b/>
          <w:i/>
          <w:sz w:val="18"/>
        </w:rPr>
        <w:t xml:space="preserve"> capital city,</w:t>
      </w:r>
      <w:r w:rsidR="0090597C">
        <w:rPr>
          <w:b/>
          <w:i/>
          <w:sz w:val="18"/>
        </w:rPr>
        <w:t xml:space="preserve"> </w:t>
      </w:r>
      <w:r w:rsidR="004E4993">
        <w:rPr>
          <w:b/>
          <w:i/>
          <w:sz w:val="18"/>
        </w:rPr>
        <w:t>PIECES Framework</w:t>
      </w:r>
      <w:r w:rsidR="00F74674">
        <w:rPr>
          <w:b/>
          <w:i/>
          <w:sz w:val="18"/>
        </w:rPr>
        <w:t xml:space="preserve"> </w:t>
      </w:r>
      <w:bookmarkEnd w:id="1"/>
    </w:p>
    <w:p w14:paraId="2880F106" w14:textId="77777777" w:rsidR="00017632" w:rsidRDefault="00A10E9C">
      <w:pPr>
        <w:pStyle w:val="Heading1"/>
        <w:tabs>
          <w:tab w:val="center" w:pos="1710"/>
          <w:tab w:val="center" w:pos="2535"/>
        </w:tabs>
        <w:ind w:left="0" w:right="0" w:firstLine="0"/>
        <w:jc w:val="left"/>
      </w:pPr>
      <w:r>
        <w:rPr>
          <w:rFonts w:ascii="Calibri" w:eastAsia="Calibri" w:hAnsi="Calibri" w:cs="Calibri"/>
          <w:sz w:val="22"/>
        </w:rPr>
        <w:tab/>
      </w:r>
      <w:r>
        <w:rPr>
          <w:sz w:val="20"/>
        </w:rPr>
        <w:t>I.</w:t>
      </w:r>
      <w:r>
        <w:rPr>
          <w:sz w:val="20"/>
        </w:rPr>
        <w:tab/>
        <w:t>I</w:t>
      </w:r>
      <w:r>
        <w:t>NTRODUCTION</w:t>
      </w:r>
    </w:p>
    <w:p w14:paraId="75AB4154" w14:textId="45795FEF" w:rsidR="00017632" w:rsidRDefault="00007629">
      <w:pPr>
        <w:spacing w:after="115"/>
        <w:ind w:left="-15" w:right="38"/>
      </w:pPr>
      <w:r w:rsidRPr="00007629">
        <w:t>The lifestyle in capital city makes it difficult for modern people to avoid fast food which contained high calories, fat and cholesterol. the wrong in choosing and minimum information of nutrition in food that consumed will causes health problems that may affect onutritional status. Good nutritional status can be achieved with a diet based on the principle of a nutritional menu with a variety of foods with appropriate portions [1]. the minimum of physical activity and a life that is accompanied by stress, especially in big cities, is starting to show an effect with the increasing problem of over nutrition, namely obesity.</w:t>
      </w:r>
    </w:p>
    <w:tbl>
      <w:tblPr>
        <w:tblStyle w:val="TableGrid"/>
        <w:tblpPr w:vertAnchor="page" w:horzAnchor="page" w:tblpX="893" w:tblpY="15940"/>
        <w:tblOverlap w:val="never"/>
        <w:tblW w:w="3485" w:type="dxa"/>
        <w:tblInd w:w="0" w:type="dxa"/>
        <w:tblLook w:val="04A0" w:firstRow="1" w:lastRow="0" w:firstColumn="1" w:lastColumn="0" w:noHBand="0" w:noVBand="1"/>
      </w:tblPr>
      <w:tblGrid>
        <w:gridCol w:w="3485"/>
      </w:tblGrid>
      <w:tr w:rsidR="00017632" w14:paraId="0E033002" w14:textId="77777777">
        <w:trPr>
          <w:trHeight w:val="183"/>
        </w:trPr>
        <w:tc>
          <w:tcPr>
            <w:tcW w:w="3485" w:type="dxa"/>
            <w:tcBorders>
              <w:top w:val="nil"/>
              <w:left w:val="nil"/>
              <w:bottom w:val="nil"/>
              <w:right w:val="nil"/>
            </w:tcBorders>
          </w:tcPr>
          <w:p w14:paraId="45F61EAA" w14:textId="77777777" w:rsidR="00017632" w:rsidRDefault="00A10E9C">
            <w:pPr>
              <w:spacing w:after="0" w:line="259" w:lineRule="auto"/>
              <w:ind w:right="0" w:firstLine="0"/>
              <w:jc w:val="left"/>
            </w:pPr>
            <w:r>
              <w:rPr>
                <w:sz w:val="16"/>
              </w:rPr>
              <w:t>XXX-X-XXXX-XXXX-X/XX/$XX.00 ©20XX IEEE</w:t>
            </w:r>
          </w:p>
        </w:tc>
      </w:tr>
    </w:tbl>
    <w:p w14:paraId="77070E5B" w14:textId="77777777" w:rsidR="00007629" w:rsidRDefault="00007629">
      <w:pPr>
        <w:spacing w:after="115"/>
        <w:ind w:left="-15" w:right="38"/>
      </w:pPr>
      <w:r w:rsidRPr="00007629">
        <w:t>Obesity is one of the risks of non-communicable diseases (NCD) such as coronary heart disease (CHD), stroke, and diabetes, which are the main causes of death in developed and developing countries. Obesity is characterized by excessive accumulation of body fat  and is generally determined using the Body Mass Index (BMI), which is the ratio of body weight in kilograms to the square of height in meters [2].</w:t>
      </w:r>
    </w:p>
    <w:p w14:paraId="1F4638A1" w14:textId="77777777" w:rsidR="009E33C0" w:rsidRDefault="00007629">
      <w:pPr>
        <w:spacing w:after="191"/>
        <w:ind w:left="-15" w:right="38"/>
      </w:pPr>
      <w:r w:rsidRPr="00007629">
        <w:t xml:space="preserve">Based on data from the World Health Organization (WHO), there are 1.9 billion adults who are overweight and 600 million of them are obese [3]. In Indonesia, the incidence of obesity in general increased from 10.5% in 2007 to 14.8% </w:t>
      </w:r>
    </w:p>
    <w:p w14:paraId="7EAB03B5" w14:textId="77777777" w:rsidR="00AE5D18" w:rsidRDefault="00007629" w:rsidP="009E33C0">
      <w:pPr>
        <w:spacing w:after="191"/>
        <w:ind w:left="-15" w:right="38" w:firstLine="15"/>
      </w:pPr>
      <w:r w:rsidRPr="00007629">
        <w:t>in 2013 and continues to increase to 21.4% in 2018 [4]. The increasing prevalence of obesity and its serious impact on the population in various age groups in Indonesia are not only a</w:t>
      </w:r>
    </w:p>
    <w:p w14:paraId="1FF24811" w14:textId="6181B3D0" w:rsidR="00007629" w:rsidRDefault="00AE5D18" w:rsidP="009E33C0">
      <w:pPr>
        <w:spacing w:after="191"/>
        <w:ind w:left="-15" w:right="38" w:firstLine="15"/>
      </w:pPr>
      <w:r>
        <w:t>t</w:t>
      </w:r>
      <w:r w:rsidR="00007629" w:rsidRPr="00007629">
        <w:t>hreat to individual health but also to the health condition of the Indonesian people at large, which can affect the country's economic condition [5].</w:t>
      </w:r>
    </w:p>
    <w:p w14:paraId="202FC9A3" w14:textId="2204630E" w:rsidR="00017632" w:rsidRDefault="00AA7334">
      <w:pPr>
        <w:spacing w:after="191"/>
        <w:ind w:left="-15" w:right="38"/>
      </w:pPr>
      <w:r w:rsidRPr="00AA7334">
        <w:t>Obesity is a global epidemic so it becomes a health problem that must be handled immediately. Referring to the health development goals or Sustainable Development Goals (SDGs), obesity treatment is one of the 3rd SDG</w:t>
      </w:r>
      <w:r w:rsidR="00F247B8">
        <w:t>’s</w:t>
      </w:r>
      <w:r w:rsidRPr="00AA7334">
        <w:t xml:space="preserve"> targets, namely reducing one third of premature deaths caused by NCDs, as well as strengthening capacity in each country, especially in developing countries for early warning and risk reduction. concerning National and Global Health [6].</w:t>
      </w:r>
    </w:p>
    <w:p w14:paraId="591CAB31" w14:textId="24BB2F08" w:rsidR="00CD27DD" w:rsidRDefault="00AA7334" w:rsidP="007978F7">
      <w:pPr>
        <w:spacing w:after="191"/>
        <w:ind w:left="-15" w:right="38"/>
      </w:pPr>
      <w:r w:rsidRPr="00AA7334">
        <w:t xml:space="preserve">Based on this background, the author intends to propose the making of a </w:t>
      </w:r>
      <w:r w:rsidR="007978F7">
        <w:t>Project</w:t>
      </w:r>
      <w:r w:rsidRPr="00AA7334">
        <w:t xml:space="preserve"> with the title "</w:t>
      </w:r>
      <w:r w:rsidR="008E57D7" w:rsidRPr="008E57D7">
        <w:t>PIECES Framework Method To Measure The Effectiveness Of Obesity Explainer Animation Videos</w:t>
      </w:r>
      <w:r w:rsidRPr="00AA7334">
        <w:t xml:space="preserve">". </w:t>
      </w:r>
      <w:r w:rsidR="00CD27DD">
        <w:t xml:space="preserve">Graphic design evolved from static publishing unite with communication technology include film, interactive media, game and experimental design. </w:t>
      </w:r>
      <w:r w:rsidRPr="00AA7334">
        <w:t>By using the development of information and communication technology, the delivery of information is carried out by using the media in the form of animated explainer videos. The purpose of using animation media is to maximize the visual effect so that it increases understanding of the information conveyed and has the ability to explain something complex with pictures and words [7].</w:t>
      </w:r>
      <w:r w:rsidR="007978F7">
        <w:t xml:space="preserve"> </w:t>
      </w:r>
    </w:p>
    <w:p w14:paraId="19F5C332" w14:textId="3CBDBFE5" w:rsidR="004E4993" w:rsidRDefault="002C1EC5" w:rsidP="007978F7">
      <w:pPr>
        <w:spacing w:after="191"/>
        <w:ind w:left="-15" w:right="38"/>
      </w:pPr>
      <w:r>
        <w:t>The application of the use of video explainers as an educational medium for handling obesity that has been implemented needs to be evaluated.</w:t>
      </w:r>
      <w:r>
        <w:t xml:space="preserve"> There are many ways to evaluated a product. One of them is PIECES Framework which is a method that evaluates Performance, Information, economic, control, efficiency and service of a product [8]. </w:t>
      </w:r>
    </w:p>
    <w:p w14:paraId="64573460" w14:textId="5BC7E6F5" w:rsidR="00017632" w:rsidRDefault="00A10E9C">
      <w:pPr>
        <w:pStyle w:val="Heading1"/>
        <w:tabs>
          <w:tab w:val="center" w:pos="1506"/>
          <w:tab w:val="center" w:pos="2534"/>
        </w:tabs>
        <w:spacing w:after="114"/>
        <w:ind w:left="0" w:right="0" w:firstLine="0"/>
        <w:jc w:val="left"/>
      </w:pPr>
      <w:r>
        <w:rPr>
          <w:rFonts w:ascii="Calibri" w:eastAsia="Calibri" w:hAnsi="Calibri" w:cs="Calibri"/>
          <w:sz w:val="22"/>
        </w:rPr>
        <w:tab/>
      </w:r>
      <w:r>
        <w:rPr>
          <w:sz w:val="20"/>
        </w:rPr>
        <w:t>II.</w:t>
      </w:r>
      <w:r>
        <w:rPr>
          <w:sz w:val="20"/>
        </w:rPr>
        <w:tab/>
        <w:t>T</w:t>
      </w:r>
      <w:r>
        <w:t>HEORETICAL BASIS</w:t>
      </w:r>
    </w:p>
    <w:p w14:paraId="00812FA1" w14:textId="180BC9EE" w:rsidR="00017632" w:rsidRDefault="00A10E9C">
      <w:pPr>
        <w:pStyle w:val="Heading2"/>
        <w:ind w:left="-5"/>
      </w:pPr>
      <w:r>
        <w:t xml:space="preserve">A. </w:t>
      </w:r>
      <w:r w:rsidR="001256A2">
        <w:t>Obesity</w:t>
      </w:r>
    </w:p>
    <w:p w14:paraId="0C26130E" w14:textId="43C7381F" w:rsidR="001256A2" w:rsidRDefault="001256A2">
      <w:pPr>
        <w:spacing w:after="115"/>
        <w:ind w:left="-15" w:right="38"/>
      </w:pPr>
      <w:r w:rsidRPr="001256A2">
        <w:t>According to WHO, obesity is a condition where there is excessive fat accumulation due to an imbalance between energy intake and energy used for a long time. [</w:t>
      </w:r>
      <w:r w:rsidR="002C1EC5">
        <w:t>9</w:t>
      </w:r>
      <w:r w:rsidRPr="001256A2">
        <w:t>]. Based on data from the Ministry of Health of the Republic of Indonesia, the prevalence of obesity in Indonesia continues to increase. The obesity rate in adults &gt; 18 years old showed a rate of 10.5% in 2007 to 14.8% in 2013 and is still increasing to 21.8 in 2018 [4].</w:t>
      </w:r>
      <w:r>
        <w:t xml:space="preserve"> </w:t>
      </w:r>
    </w:p>
    <w:p w14:paraId="61F42E73" w14:textId="77777777" w:rsidR="00A91119" w:rsidRDefault="007A3305" w:rsidP="00A91119">
      <w:pPr>
        <w:keepNext/>
        <w:spacing w:after="0"/>
        <w:ind w:left="-15" w:right="38"/>
      </w:pPr>
      <w:r>
        <w:rPr>
          <w:noProof/>
        </w:rPr>
        <w:drawing>
          <wp:inline distT="0" distB="0" distL="0" distR="0" wp14:anchorId="32E12A6F" wp14:editId="69F05C03">
            <wp:extent cx="2534134"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2366" cy="1563287"/>
                    </a:xfrm>
                    <a:prstGeom prst="rect">
                      <a:avLst/>
                    </a:prstGeom>
                  </pic:spPr>
                </pic:pic>
              </a:graphicData>
            </a:graphic>
          </wp:inline>
        </w:drawing>
      </w:r>
    </w:p>
    <w:p w14:paraId="6D109FFB" w14:textId="250DD83E" w:rsidR="007A3305" w:rsidRDefault="00A91119" w:rsidP="00A91119">
      <w:pPr>
        <w:pStyle w:val="Caption"/>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AE5D18">
        <w:rPr>
          <w:b/>
          <w:bCs/>
          <w:i w:val="0"/>
          <w:iCs w:val="0"/>
          <w:noProof/>
          <w:color w:val="auto"/>
        </w:rPr>
        <w:t>1</w:t>
      </w:r>
      <w:r w:rsidRPr="00A91119">
        <w:rPr>
          <w:b/>
          <w:bCs/>
          <w:i w:val="0"/>
          <w:iCs w:val="0"/>
          <w:color w:val="auto"/>
        </w:rPr>
        <w:fldChar w:fldCharType="end"/>
      </w:r>
      <w:r w:rsidRPr="00A91119">
        <w:rPr>
          <w:i w:val="0"/>
          <w:iCs w:val="0"/>
          <w:color w:val="auto"/>
        </w:rPr>
        <w:t xml:space="preserve"> Data on obesity rates in Indonesia</w:t>
      </w:r>
      <w:r w:rsidR="007A3305">
        <w:t xml:space="preserve"> </w:t>
      </w:r>
    </w:p>
    <w:p w14:paraId="1A2DA6B5" w14:textId="5504773D" w:rsidR="001256A2" w:rsidRDefault="001256A2">
      <w:pPr>
        <w:spacing w:after="122"/>
        <w:ind w:left="-15" w:right="38"/>
      </w:pPr>
      <w:r w:rsidRPr="001256A2">
        <w:lastRenderedPageBreak/>
        <w:t>Clinically, a person can be categorized as obesity if they have a Body Mass Index &gt; 27 kg/m2. For Asians, it is said to be obese if the BMI is &gt; 25kg/m2. Identification of obesity can also be categorized through waist circumference measurement. If the waist circumference is &gt; 90cm in men and &gt; 80cm in women, it can be categorized as central obesity [</w:t>
      </w:r>
      <w:r w:rsidR="002C1EC5">
        <w:t>10</w:t>
      </w:r>
      <w:r w:rsidRPr="001256A2">
        <w:t>].</w:t>
      </w:r>
    </w:p>
    <w:p w14:paraId="55693B10" w14:textId="0D98A9F7" w:rsidR="00017632" w:rsidRDefault="001256A2">
      <w:pPr>
        <w:spacing w:after="122"/>
        <w:ind w:left="-15" w:right="38"/>
      </w:pPr>
      <w:r w:rsidRPr="001256A2">
        <w:t>From the results of research conducted by experts, it shows that obesity can be influenced by several things, such as eating too much and minimum of physical activity</w:t>
      </w:r>
      <w:r w:rsidR="009C1223">
        <w:t xml:space="preserve">. </w:t>
      </w:r>
      <w:r w:rsidRPr="001256A2">
        <w:t xml:space="preserve">Obesity that is not treated immediately will cause several dangerous diseases such as stroke, type 2 diabetes mellitus, coronary heart disease, hypertension to death. Obesity is one of the risks of </w:t>
      </w:r>
      <w:r w:rsidR="00EC09CC">
        <w:t>NCD</w:t>
      </w:r>
      <w:r w:rsidRPr="001256A2">
        <w:t xml:space="preserve"> which is the main cause of death in Indonesia [1</w:t>
      </w:r>
      <w:r w:rsidR="002C1EC5">
        <w:t>1</w:t>
      </w:r>
      <w:r w:rsidRPr="001256A2">
        <w:t>].</w:t>
      </w:r>
    </w:p>
    <w:p w14:paraId="633F3164" w14:textId="56BEE59D" w:rsidR="00F11ABE" w:rsidRDefault="00F11ABE">
      <w:pPr>
        <w:spacing w:after="122"/>
        <w:ind w:left="-15" w:right="38"/>
      </w:pPr>
      <w:r w:rsidRPr="00F11ABE">
        <w:t>Obesity can occur as a result of an unhealthy lifestyle that is carried out continuously for a long time, so that treatment will not be effective if done in a short time. According to the Ministry of Health, several things can be done to overcome obesity through the Healthy Living Community Movement, such as regulating diet, increasing physical activity and having regular health checks [1</w:t>
      </w:r>
      <w:r w:rsidR="002C1EC5">
        <w:t>2</w:t>
      </w:r>
      <w:r w:rsidRPr="00F11ABE">
        <w:t>].</w:t>
      </w:r>
    </w:p>
    <w:p w14:paraId="410BBB9D" w14:textId="592FDA80" w:rsidR="00017632" w:rsidRDefault="00A10E9C">
      <w:pPr>
        <w:pStyle w:val="Heading2"/>
        <w:ind w:left="-5"/>
      </w:pPr>
      <w:r>
        <w:t xml:space="preserve">B. </w:t>
      </w:r>
      <w:r w:rsidR="00F11ABE">
        <w:t>Explainer Video</w:t>
      </w:r>
    </w:p>
    <w:p w14:paraId="0F995435" w14:textId="450DBF3C" w:rsidR="00017632" w:rsidRDefault="00F11ABE" w:rsidP="00F11ABE">
      <w:pPr>
        <w:spacing w:after="117" w:line="259" w:lineRule="auto"/>
        <w:ind w:right="0" w:firstLine="284"/>
        <w:jc w:val="left"/>
      </w:pPr>
      <w:r w:rsidRPr="00F11ABE">
        <w:t>An explainer video is a short animated video that focuses on the purpose of explaining complex ideas/information into simpler, interesting and engaging information, using clear and concise language. Explainer videos are made with an attractive visual appearance with the aim of getting the attention of the audience [1</w:t>
      </w:r>
      <w:r w:rsidR="002C1EC5">
        <w:t>3</w:t>
      </w:r>
      <w:r w:rsidR="00783A1F">
        <w:t>]</w:t>
      </w:r>
    </w:p>
    <w:p w14:paraId="084041AF" w14:textId="2BEADD6F" w:rsidR="00017632" w:rsidRDefault="00A10E9C">
      <w:pPr>
        <w:pStyle w:val="Heading2"/>
        <w:ind w:left="-5"/>
      </w:pPr>
      <w:r>
        <w:t xml:space="preserve">C. </w:t>
      </w:r>
      <w:r w:rsidR="00F11ABE" w:rsidRPr="00F11ABE">
        <w:t>Typography for Motion Graphics</w:t>
      </w:r>
    </w:p>
    <w:p w14:paraId="35B769CE" w14:textId="3D107B38" w:rsidR="00F11ABE" w:rsidRPr="00F11ABE" w:rsidRDefault="00F11ABE" w:rsidP="00F11ABE">
      <w:r w:rsidRPr="00F11ABE">
        <w:t>Typography is intended to make it easier for the audience to catch what is the topic of conversation so that they are more concentrated on it. The typography used in this motion graphics can be created according to the needs, and not excessive [1</w:t>
      </w:r>
      <w:r w:rsidR="002C1EC5">
        <w:t>4</w:t>
      </w:r>
      <w:r w:rsidRPr="00F11ABE">
        <w:t>]. The following are the rules of the text displayed on motion graphics [1</w:t>
      </w:r>
      <w:r w:rsidR="002C1EC5">
        <w:t>5</w:t>
      </w:r>
      <w:r w:rsidRPr="00F11ABE">
        <w:t>]:</w:t>
      </w:r>
    </w:p>
    <w:p w14:paraId="5862C40C" w14:textId="41DFA5F2" w:rsidR="00F11ABE" w:rsidRPr="00F11ABE" w:rsidRDefault="00F11ABE" w:rsidP="00F11ABE">
      <w:pPr>
        <w:pStyle w:val="ListParagraph"/>
        <w:numPr>
          <w:ilvl w:val="0"/>
          <w:numId w:val="4"/>
        </w:numPr>
      </w:pPr>
      <w:r w:rsidRPr="00F11ABE">
        <w:t xml:space="preserve"> Legibility: The ability of the reader to understand what is written.</w:t>
      </w:r>
    </w:p>
    <w:p w14:paraId="6007F3BF" w14:textId="68953746" w:rsidR="00F11ABE" w:rsidRPr="00F11ABE" w:rsidRDefault="00F11ABE" w:rsidP="00F11ABE">
      <w:pPr>
        <w:pStyle w:val="ListParagraph"/>
        <w:numPr>
          <w:ilvl w:val="0"/>
          <w:numId w:val="4"/>
        </w:numPr>
      </w:pPr>
      <w:r w:rsidRPr="00F11ABE">
        <w:t xml:space="preserve"> Typeface: Unique style shape that forms a letter.</w:t>
      </w:r>
    </w:p>
    <w:p w14:paraId="2C1EDC1A" w14:textId="2B544BC4" w:rsidR="00F11ABE" w:rsidRPr="00F11ABE" w:rsidRDefault="00F11ABE" w:rsidP="00F11ABE">
      <w:pPr>
        <w:pStyle w:val="ListParagraph"/>
        <w:numPr>
          <w:ilvl w:val="0"/>
          <w:numId w:val="4"/>
        </w:numPr>
      </w:pPr>
      <w:r w:rsidRPr="00F11ABE">
        <w:t xml:space="preserve"> Points, Picas, Ems, and More: In this case, it is necessary to pay attention in choosing the weight of a letter. This is also related to the selection of the thickness of a letter, because it greatly affects the movement of the motion graphics itself.</w:t>
      </w:r>
    </w:p>
    <w:p w14:paraId="1496843F" w14:textId="77777777" w:rsidR="00F11ABE" w:rsidRPr="00F11ABE" w:rsidRDefault="00F11ABE" w:rsidP="00F11ABE">
      <w:pPr>
        <w:pStyle w:val="ListParagraph"/>
        <w:numPr>
          <w:ilvl w:val="0"/>
          <w:numId w:val="4"/>
        </w:numPr>
      </w:pPr>
      <w:r w:rsidRPr="00F11ABE">
        <w:t>It's Only Matter of Time: It is necessary to think about the amount of text used and its movement at one time, so that it can produce dynamic movements.</w:t>
      </w:r>
    </w:p>
    <w:p w14:paraId="67FB25B9" w14:textId="73387936" w:rsidR="00F11ABE" w:rsidRDefault="00F11ABE" w:rsidP="00F11ABE">
      <w:pPr>
        <w:pStyle w:val="ListParagraph"/>
        <w:numPr>
          <w:ilvl w:val="0"/>
          <w:numId w:val="4"/>
        </w:numPr>
        <w:spacing w:after="117" w:line="259" w:lineRule="auto"/>
        <w:ind w:right="0"/>
        <w:jc w:val="left"/>
      </w:pPr>
      <w:r w:rsidRPr="00F11ABE">
        <w:t>Kinetic Type and Movement: It is necessary to think about the movement techniques of a text so that the audience can enjoy the content of the video that is displayed.</w:t>
      </w:r>
    </w:p>
    <w:p w14:paraId="6CFB9A78" w14:textId="455D5ADD" w:rsidR="004E4993" w:rsidRDefault="004E4993" w:rsidP="004E4993">
      <w:pPr>
        <w:pStyle w:val="Heading2"/>
        <w:ind w:left="-5"/>
      </w:pPr>
      <w:r>
        <w:t xml:space="preserve">D. </w:t>
      </w:r>
      <w:r w:rsidRPr="004E4993">
        <w:t>Composition on Explainer Video</w:t>
      </w:r>
    </w:p>
    <w:p w14:paraId="4B88ADF1" w14:textId="780D14C8" w:rsidR="004E4993" w:rsidRDefault="004E4993" w:rsidP="004E4993">
      <w:r>
        <w:t>Basically, a composition is a combination of several parts into a harmonious form [1</w:t>
      </w:r>
      <w:r w:rsidR="002C1EC5">
        <w:t>6</w:t>
      </w:r>
      <w:r>
        <w:t>]. Here are some principles of composition used in explainer videos:</w:t>
      </w:r>
    </w:p>
    <w:p w14:paraId="5585D5EF" w14:textId="761B8385" w:rsidR="004E4993" w:rsidRDefault="004E4993" w:rsidP="002C1EC5">
      <w:pPr>
        <w:pStyle w:val="ListParagraph"/>
        <w:numPr>
          <w:ilvl w:val="0"/>
          <w:numId w:val="15"/>
        </w:numPr>
      </w:pPr>
      <w:r>
        <w:t>Balance: the composition of the design can be said to be balanced if the objects on the left and right seem equal in weight.</w:t>
      </w:r>
    </w:p>
    <w:p w14:paraId="0A6D146F" w14:textId="43C57291" w:rsidR="004E4993" w:rsidRDefault="004E4993" w:rsidP="002C1EC5">
      <w:pPr>
        <w:pStyle w:val="ListParagraph"/>
        <w:numPr>
          <w:ilvl w:val="0"/>
          <w:numId w:val="15"/>
        </w:numPr>
      </w:pPr>
      <w:r>
        <w:t>Rhythm: a layout pattern created by arranging visual elements repeatedly.</w:t>
      </w:r>
    </w:p>
    <w:p w14:paraId="15B59B4D" w14:textId="5061FC3B" w:rsidR="004E4993" w:rsidRDefault="004E4993" w:rsidP="002C1EC5">
      <w:pPr>
        <w:pStyle w:val="ListParagraph"/>
        <w:numPr>
          <w:ilvl w:val="0"/>
          <w:numId w:val="15"/>
        </w:numPr>
      </w:pPr>
      <w:r>
        <w:t>Emphasis: the protrusion of one of the visual elements with the aim of attracting attention.</w:t>
      </w:r>
    </w:p>
    <w:p w14:paraId="73139C8E" w14:textId="6C255FA5" w:rsidR="004E4993" w:rsidRDefault="004E4993" w:rsidP="002C1EC5">
      <w:pPr>
        <w:pStyle w:val="ListParagraph"/>
        <w:numPr>
          <w:ilvl w:val="0"/>
          <w:numId w:val="15"/>
        </w:numPr>
      </w:pPr>
      <w:r>
        <w:t>Size and Scale: the size of the visual elements need to be calculated appropriately in order to have a high value of ease in reading information.</w:t>
      </w:r>
    </w:p>
    <w:p w14:paraId="47EC4B36" w14:textId="5FCF5047" w:rsidR="004E4993" w:rsidRDefault="004E4993" w:rsidP="00B51766">
      <w:pPr>
        <w:pStyle w:val="ListParagraph"/>
        <w:numPr>
          <w:ilvl w:val="0"/>
          <w:numId w:val="15"/>
        </w:numPr>
        <w:spacing w:after="117" w:line="259" w:lineRule="auto"/>
        <w:ind w:right="0"/>
        <w:jc w:val="left"/>
      </w:pPr>
      <w:r>
        <w:t>Unity: merging design elements/elements by paying attention to balance, rhythm, comparison, and everything in a unified composition</w:t>
      </w:r>
      <w:r w:rsidR="00AE5D18">
        <w:t>.</w:t>
      </w:r>
    </w:p>
    <w:p w14:paraId="6D33F2A8" w14:textId="5E61D098" w:rsidR="0008289D" w:rsidRDefault="004E4993" w:rsidP="0008289D">
      <w:pPr>
        <w:pStyle w:val="Heading2"/>
        <w:ind w:left="-5"/>
      </w:pPr>
      <w:r>
        <w:t>E</w:t>
      </w:r>
      <w:r w:rsidR="00F11ABE">
        <w:t xml:space="preserve">. </w:t>
      </w:r>
      <w:r w:rsidR="0008289D">
        <w:t>PIECES Framework</w:t>
      </w:r>
    </w:p>
    <w:p w14:paraId="092E1C43" w14:textId="2F4F64EE" w:rsidR="0008289D" w:rsidRDefault="0008289D" w:rsidP="0008289D">
      <w:r w:rsidRPr="0008289D">
        <w:t>F</w:t>
      </w:r>
      <w:r>
        <w:t>r</w:t>
      </w:r>
      <w:r w:rsidRPr="0008289D">
        <w:t xml:space="preserve">amework PIECES is a framework used to classify problems, opportunities, and directives contained in the scope definition section of product analysis and design. With this framework, new things can be generated that can be considered in developing products. In PIECES there are six variables used to analyze, including </w:t>
      </w:r>
      <w:r w:rsidR="007E5F92">
        <w:t>[</w:t>
      </w:r>
      <w:r w:rsidR="002C1EC5">
        <w:t>8</w:t>
      </w:r>
      <w:r w:rsidR="007E5F92">
        <w:t>] :</w:t>
      </w:r>
    </w:p>
    <w:p w14:paraId="4E13A6AE" w14:textId="5BBC9F5B" w:rsidR="007E5F92" w:rsidRDefault="007E5F92" w:rsidP="007E5F92">
      <w:pPr>
        <w:pStyle w:val="ListParagraph"/>
        <w:numPr>
          <w:ilvl w:val="0"/>
          <w:numId w:val="13"/>
        </w:numPr>
      </w:pPr>
      <w:r>
        <w:t>Performance (Reliability): this analysis is carried out to determine the performance of a product, whether it runs well or not.</w:t>
      </w:r>
    </w:p>
    <w:p w14:paraId="62EE4550" w14:textId="1E6877ED" w:rsidR="007E5F92" w:rsidRDefault="007E5F92" w:rsidP="007E5F92">
      <w:pPr>
        <w:pStyle w:val="ListParagraph"/>
        <w:numPr>
          <w:ilvl w:val="0"/>
          <w:numId w:val="13"/>
        </w:numPr>
      </w:pPr>
      <w:r>
        <w:t>Information and Data (Data and Information); This analysis is used to find out how much and how clear the information users get from a product.</w:t>
      </w:r>
    </w:p>
    <w:p w14:paraId="69E601AD" w14:textId="5847CBB6" w:rsidR="007E5F92" w:rsidRDefault="007E5F92" w:rsidP="007E5F92">
      <w:pPr>
        <w:pStyle w:val="ListParagraph"/>
        <w:numPr>
          <w:ilvl w:val="0"/>
          <w:numId w:val="13"/>
        </w:numPr>
      </w:pPr>
      <w:r>
        <w:t>Economics (Economic Value): This analysis is conducted to determine whether a system is appropriate to be applied to an information institution in terms of costs incurred.</w:t>
      </w:r>
    </w:p>
    <w:p w14:paraId="37DB2E1A" w14:textId="796F83F2" w:rsidR="007E5F92" w:rsidRDefault="007E5F92" w:rsidP="007E5F92">
      <w:pPr>
        <w:pStyle w:val="ListParagraph"/>
        <w:numPr>
          <w:ilvl w:val="0"/>
          <w:numId w:val="13"/>
        </w:numPr>
      </w:pPr>
      <w:r>
        <w:t>Control and Security, this analysis is used to determine the extent of supervision and control carried out so that the product runs well.</w:t>
      </w:r>
    </w:p>
    <w:p w14:paraId="6E8476A1" w14:textId="5F181D79" w:rsidR="007E5F92" w:rsidRDefault="007E5F92" w:rsidP="007E5F92">
      <w:pPr>
        <w:pStyle w:val="ListParagraph"/>
        <w:numPr>
          <w:ilvl w:val="0"/>
          <w:numId w:val="13"/>
        </w:numPr>
      </w:pPr>
      <w:r>
        <w:t>Efficiency (Efficiency): The efficiency and effectiveness of a system need to be questioned in terms of performance and the reason why the product was made. A system must be able to efficiently answer and help a problem.</w:t>
      </w:r>
    </w:p>
    <w:p w14:paraId="3EFE783B" w14:textId="05F56F7D" w:rsidR="007E5F92" w:rsidRDefault="007E5F92" w:rsidP="007E5F92">
      <w:pPr>
        <w:pStyle w:val="ListParagraph"/>
        <w:numPr>
          <w:ilvl w:val="0"/>
          <w:numId w:val="13"/>
        </w:numPr>
      </w:pPr>
      <w:r>
        <w:t>Service: In terms of utilizing a product, a service is still an important thing and needs attention. A product that is applied will run well and in balance if it is balanced with good service as well.</w:t>
      </w:r>
    </w:p>
    <w:p w14:paraId="33C2CC27" w14:textId="77777777" w:rsidR="007E5F92" w:rsidRDefault="007E5F92" w:rsidP="007E5F92">
      <w:pPr>
        <w:ind w:left="278" w:firstLine="0"/>
      </w:pPr>
    </w:p>
    <w:p w14:paraId="0608E7FE" w14:textId="2EA84A10" w:rsidR="00017632" w:rsidRDefault="00A10E9C">
      <w:pPr>
        <w:pStyle w:val="Heading1"/>
        <w:ind w:right="190"/>
      </w:pPr>
      <w:r>
        <w:rPr>
          <w:sz w:val="20"/>
        </w:rPr>
        <w:t>III. M</w:t>
      </w:r>
      <w:r>
        <w:t>ETHODOLOGY</w:t>
      </w:r>
    </w:p>
    <w:p w14:paraId="0D163BDE" w14:textId="7D637834" w:rsidR="00017632" w:rsidRPr="00A91119" w:rsidRDefault="0067520D" w:rsidP="007E5F92">
      <w:pPr>
        <w:spacing w:after="121" w:line="259" w:lineRule="auto"/>
        <w:ind w:right="0" w:firstLine="284"/>
        <w:jc w:val="left"/>
        <w:rPr>
          <w:i/>
          <w:iCs/>
          <w:color w:val="auto"/>
        </w:rPr>
      </w:pPr>
      <w:r w:rsidRPr="0067520D">
        <w:t xml:space="preserve">The making of this </w:t>
      </w:r>
      <w:r w:rsidR="007978F7">
        <w:t>project</w:t>
      </w:r>
      <w:r w:rsidRPr="0067520D">
        <w:t xml:space="preserve"> is divided into three stages, the first stage is the pre-production stage, then the production stage, after all the production processes are completed, the last process in making animation is the post-production stage. </w:t>
      </w:r>
    </w:p>
    <w:p w14:paraId="290374B0" w14:textId="77777777" w:rsidR="00017632" w:rsidRDefault="00A10E9C">
      <w:pPr>
        <w:pStyle w:val="Heading2"/>
        <w:ind w:left="-5"/>
      </w:pPr>
      <w:r>
        <w:t>A. Research Data and Information</w:t>
      </w:r>
    </w:p>
    <w:p w14:paraId="1031A1E3" w14:textId="5B1C4174" w:rsidR="002F0748" w:rsidRDefault="002F0748" w:rsidP="002F0748">
      <w:r w:rsidRPr="002F0748">
        <w:t>At this stage, the authors collect information about obesity. The collection of data and information was done by looking at books and journals related to obesity which were then validated online with a nutritionist named Adzra Izzati G, S. Gz.</w:t>
      </w:r>
    </w:p>
    <w:p w14:paraId="6607DDA0" w14:textId="77777777" w:rsidR="002F0748" w:rsidRDefault="002F0748" w:rsidP="002F0748"/>
    <w:p w14:paraId="154C0336" w14:textId="28C7B32E" w:rsidR="00017632" w:rsidRDefault="00A10E9C" w:rsidP="002F0748">
      <w:pPr>
        <w:pStyle w:val="Heading2"/>
      </w:pPr>
      <w:r>
        <w:t>B. Study Existing</w:t>
      </w:r>
    </w:p>
    <w:p w14:paraId="1E51A59D" w14:textId="2035E09F" w:rsidR="00017632" w:rsidRDefault="00A10E9C" w:rsidP="002F0748">
      <w:pPr>
        <w:spacing w:after="112"/>
        <w:ind w:left="-15" w:right="38"/>
      </w:pPr>
      <w:r>
        <w:t xml:space="preserve">The existing study stage </w:t>
      </w:r>
      <w:r w:rsidR="002F0748">
        <w:t>is</w:t>
      </w:r>
      <w:r w:rsidR="002F0748" w:rsidRPr="002F0748">
        <w:t xml:space="preserve"> carried out by collecting explainer video references regarding obesity that already exist, and analyzing each video. This stage is carried out with the aim that the author can compare the animated video that will be made with an existing video so that it can be used as a reference in the process of making an explainer video. The results of the analysis of existing studies that have been carried out can be seen in Table 1</w:t>
      </w:r>
    </w:p>
    <w:p w14:paraId="113B5279" w14:textId="19C64735" w:rsidR="007E5F92" w:rsidRPr="007E5F92" w:rsidRDefault="007E5F92" w:rsidP="007E5F92">
      <w:pPr>
        <w:pStyle w:val="Caption"/>
        <w:keepNext/>
        <w:spacing w:after="0"/>
        <w:rPr>
          <w:i w:val="0"/>
          <w:iCs w:val="0"/>
          <w:color w:val="auto"/>
        </w:rPr>
      </w:pPr>
      <w:r w:rsidRPr="007E5F92">
        <w:rPr>
          <w:b/>
          <w:bCs/>
          <w:i w:val="0"/>
          <w:iCs w:val="0"/>
          <w:color w:val="auto"/>
        </w:rPr>
        <w:lastRenderedPageBreak/>
        <w:t xml:space="preserve">Table </w:t>
      </w:r>
      <w:r w:rsidRPr="007E5F92">
        <w:rPr>
          <w:b/>
          <w:bCs/>
          <w:i w:val="0"/>
          <w:iCs w:val="0"/>
          <w:color w:val="auto"/>
        </w:rPr>
        <w:fldChar w:fldCharType="begin"/>
      </w:r>
      <w:r w:rsidRPr="007E5F92">
        <w:rPr>
          <w:b/>
          <w:bCs/>
          <w:i w:val="0"/>
          <w:iCs w:val="0"/>
          <w:color w:val="auto"/>
        </w:rPr>
        <w:instrText xml:space="preserve"> SEQ Table \* ARABIC </w:instrText>
      </w:r>
      <w:r w:rsidRPr="007E5F92">
        <w:rPr>
          <w:b/>
          <w:bCs/>
          <w:i w:val="0"/>
          <w:iCs w:val="0"/>
          <w:color w:val="auto"/>
        </w:rPr>
        <w:fldChar w:fldCharType="separate"/>
      </w:r>
      <w:r w:rsidR="00AE5D18">
        <w:rPr>
          <w:b/>
          <w:bCs/>
          <w:i w:val="0"/>
          <w:iCs w:val="0"/>
          <w:noProof/>
          <w:color w:val="auto"/>
        </w:rPr>
        <w:t>1</w:t>
      </w:r>
      <w:r w:rsidRPr="007E5F92">
        <w:rPr>
          <w:b/>
          <w:bCs/>
          <w:i w:val="0"/>
          <w:iCs w:val="0"/>
          <w:color w:val="auto"/>
        </w:rPr>
        <w:fldChar w:fldCharType="end"/>
      </w:r>
      <w:r w:rsidRPr="007E5F92">
        <w:rPr>
          <w:b/>
          <w:bCs/>
          <w:i w:val="0"/>
          <w:iCs w:val="0"/>
          <w:color w:val="auto"/>
        </w:rPr>
        <w:t>.</w:t>
      </w:r>
      <w:r w:rsidRPr="007E5F92">
        <w:rPr>
          <w:i w:val="0"/>
          <w:iCs w:val="0"/>
          <w:color w:val="auto"/>
        </w:rPr>
        <w:t xml:space="preserve"> Study excisting result</w:t>
      </w:r>
    </w:p>
    <w:tbl>
      <w:tblPr>
        <w:tblStyle w:val="TableGrid"/>
        <w:tblW w:w="5004" w:type="dxa"/>
        <w:tblInd w:w="-108" w:type="dxa"/>
        <w:tblCellMar>
          <w:top w:w="2" w:type="dxa"/>
          <w:left w:w="107" w:type="dxa"/>
          <w:right w:w="20" w:type="dxa"/>
        </w:tblCellMar>
        <w:tblLook w:val="04A0" w:firstRow="1" w:lastRow="0" w:firstColumn="1" w:lastColumn="0" w:noHBand="0" w:noVBand="1"/>
      </w:tblPr>
      <w:tblGrid>
        <w:gridCol w:w="1188"/>
        <w:gridCol w:w="2132"/>
        <w:gridCol w:w="1684"/>
      </w:tblGrid>
      <w:tr w:rsidR="00017632" w14:paraId="0C0018F6" w14:textId="77777777" w:rsidTr="00234FC9">
        <w:trPr>
          <w:trHeight w:val="327"/>
        </w:trPr>
        <w:tc>
          <w:tcPr>
            <w:tcW w:w="1188" w:type="dxa"/>
            <w:tcBorders>
              <w:top w:val="single" w:sz="4" w:space="0" w:color="000000"/>
              <w:left w:val="single" w:sz="4" w:space="0" w:color="000000"/>
              <w:bottom w:val="single" w:sz="4" w:space="0" w:color="000000"/>
              <w:right w:val="single" w:sz="4" w:space="0" w:color="000000"/>
            </w:tcBorders>
          </w:tcPr>
          <w:p w14:paraId="3D4B3BB2" w14:textId="77777777" w:rsidR="00017632" w:rsidRDefault="00A10E9C">
            <w:pPr>
              <w:spacing w:after="0" w:line="259" w:lineRule="auto"/>
              <w:ind w:right="86" w:firstLine="0"/>
              <w:jc w:val="center"/>
            </w:pPr>
            <w:r>
              <w:rPr>
                <w:b/>
                <w:sz w:val="18"/>
              </w:rPr>
              <w:t>Video</w:t>
            </w:r>
          </w:p>
        </w:tc>
        <w:tc>
          <w:tcPr>
            <w:tcW w:w="2132" w:type="dxa"/>
            <w:tcBorders>
              <w:top w:val="single" w:sz="4" w:space="0" w:color="000000"/>
              <w:left w:val="single" w:sz="4" w:space="0" w:color="000000"/>
              <w:bottom w:val="single" w:sz="4" w:space="0" w:color="000000"/>
              <w:right w:val="single" w:sz="4" w:space="0" w:color="000000"/>
            </w:tcBorders>
          </w:tcPr>
          <w:p w14:paraId="0A3DF655" w14:textId="77777777" w:rsidR="00017632" w:rsidRDefault="00A10E9C">
            <w:pPr>
              <w:spacing w:after="0" w:line="259" w:lineRule="auto"/>
              <w:ind w:right="85" w:firstLine="0"/>
              <w:jc w:val="center"/>
            </w:pPr>
            <w:r>
              <w:rPr>
                <w:b/>
                <w:sz w:val="18"/>
              </w:rPr>
              <w:t>Screenshot</w:t>
            </w:r>
          </w:p>
        </w:tc>
        <w:tc>
          <w:tcPr>
            <w:tcW w:w="1684" w:type="dxa"/>
            <w:tcBorders>
              <w:top w:val="single" w:sz="4" w:space="0" w:color="000000"/>
              <w:left w:val="single" w:sz="4" w:space="0" w:color="000000"/>
              <w:bottom w:val="single" w:sz="4" w:space="0" w:color="000000"/>
              <w:right w:val="single" w:sz="4" w:space="0" w:color="000000"/>
            </w:tcBorders>
          </w:tcPr>
          <w:p w14:paraId="061FC61E" w14:textId="77777777" w:rsidR="00017632" w:rsidRDefault="00A10E9C">
            <w:pPr>
              <w:spacing w:after="0" w:line="259" w:lineRule="auto"/>
              <w:ind w:right="84" w:firstLine="0"/>
              <w:jc w:val="center"/>
            </w:pPr>
            <w:r>
              <w:rPr>
                <w:b/>
                <w:sz w:val="18"/>
              </w:rPr>
              <w:t>Description</w:t>
            </w:r>
          </w:p>
        </w:tc>
      </w:tr>
      <w:tr w:rsidR="003303BF" w14:paraId="4F7002E6" w14:textId="77777777" w:rsidTr="00234FC9">
        <w:trPr>
          <w:trHeight w:val="327"/>
        </w:trPr>
        <w:tc>
          <w:tcPr>
            <w:tcW w:w="1188" w:type="dxa"/>
            <w:tcBorders>
              <w:top w:val="single" w:sz="4" w:space="0" w:color="000000"/>
              <w:left w:val="single" w:sz="4" w:space="0" w:color="000000"/>
              <w:bottom w:val="single" w:sz="4" w:space="0" w:color="000000"/>
              <w:right w:val="single" w:sz="4" w:space="0" w:color="000000"/>
            </w:tcBorders>
          </w:tcPr>
          <w:p w14:paraId="263C610F" w14:textId="79292641" w:rsidR="003303BF" w:rsidRDefault="003303BF">
            <w:pPr>
              <w:spacing w:after="0" w:line="259" w:lineRule="auto"/>
              <w:ind w:right="86" w:firstLine="0"/>
              <w:jc w:val="center"/>
              <w:rPr>
                <w:b/>
                <w:sz w:val="18"/>
              </w:rPr>
            </w:pPr>
            <w:r w:rsidRPr="002F0748">
              <w:rPr>
                <w:sz w:val="18"/>
              </w:rPr>
              <w:t>How do We Lose or Gain Weight?</w:t>
            </w:r>
            <w:r>
              <w:rPr>
                <w:sz w:val="18"/>
              </w:rPr>
              <w:t xml:space="preserve"> By Neuron</w:t>
            </w:r>
          </w:p>
        </w:tc>
        <w:tc>
          <w:tcPr>
            <w:tcW w:w="2132" w:type="dxa"/>
            <w:tcBorders>
              <w:top w:val="single" w:sz="4" w:space="0" w:color="000000"/>
              <w:left w:val="single" w:sz="4" w:space="0" w:color="000000"/>
              <w:bottom w:val="single" w:sz="4" w:space="0" w:color="000000"/>
              <w:right w:val="single" w:sz="4" w:space="0" w:color="000000"/>
            </w:tcBorders>
          </w:tcPr>
          <w:p w14:paraId="756441D4" w14:textId="308A3883" w:rsidR="003303BF" w:rsidRDefault="003303BF">
            <w:pPr>
              <w:spacing w:after="0" w:line="259" w:lineRule="auto"/>
              <w:ind w:right="85" w:firstLine="0"/>
              <w:jc w:val="center"/>
              <w:rPr>
                <w:b/>
                <w:sz w:val="18"/>
              </w:rPr>
            </w:pPr>
            <w:r w:rsidRPr="008E20A3">
              <w:rPr>
                <w:noProof/>
                <w:szCs w:val="24"/>
                <w:bdr w:val="none" w:sz="0" w:space="0" w:color="auto" w:frame="1"/>
              </w:rPr>
              <w:drawing>
                <wp:inline distT="0" distB="0" distL="0" distR="0" wp14:anchorId="41A6D66D" wp14:editId="26F20389">
                  <wp:extent cx="1219200" cy="684579"/>
                  <wp:effectExtent l="0" t="0" r="0" b="1270"/>
                  <wp:docPr id="2" name="Picture 2" descr="https://lh6.googleusercontent.com/r4Kc8C87WQOX2EG9BUjZPxm6Awy8Vq-fEgC5A811ue7Kgjphy7V1QRo69I3EkF_NxhLKH4PNxJmduN0Pw-DAK5osvtqwF1Rl5Tf7exIa2v0vxAIwpzbXibLMfWzuK5FD3MQnhy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4Kc8C87WQOX2EG9BUjZPxm6Awy8Vq-fEgC5A811ue7Kgjphy7V1QRo69I3EkF_NxhLKH4PNxJmduN0Pw-DAK5osvtqwF1Rl5Tf7exIa2v0vxAIwpzbXibLMfWzuK5FD3MQnhy3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3478" cy="698211"/>
                          </a:xfrm>
                          <a:prstGeom prst="rect">
                            <a:avLst/>
                          </a:prstGeom>
                          <a:noFill/>
                          <a:ln>
                            <a:noFill/>
                          </a:ln>
                        </pic:spPr>
                      </pic:pic>
                    </a:graphicData>
                  </a:graphic>
                </wp:inline>
              </w:drawing>
            </w:r>
          </w:p>
        </w:tc>
        <w:tc>
          <w:tcPr>
            <w:tcW w:w="1684" w:type="dxa"/>
            <w:tcBorders>
              <w:top w:val="single" w:sz="4" w:space="0" w:color="000000"/>
              <w:left w:val="single" w:sz="4" w:space="0" w:color="000000"/>
              <w:bottom w:val="single" w:sz="4" w:space="0" w:color="000000"/>
              <w:right w:val="single" w:sz="4" w:space="0" w:color="000000"/>
            </w:tcBorders>
          </w:tcPr>
          <w:p w14:paraId="1AD0EE1A" w14:textId="77777777" w:rsidR="003303BF" w:rsidRPr="002F0748" w:rsidRDefault="003303BF" w:rsidP="003303BF">
            <w:pPr>
              <w:pStyle w:val="ListParagraph"/>
              <w:numPr>
                <w:ilvl w:val="0"/>
                <w:numId w:val="5"/>
              </w:numPr>
              <w:spacing w:after="0" w:line="232" w:lineRule="auto"/>
              <w:ind w:left="155" w:right="0" w:hanging="200"/>
              <w:jc w:val="left"/>
              <w:rPr>
                <w:sz w:val="18"/>
              </w:rPr>
            </w:pPr>
            <w:r w:rsidRPr="002F0748">
              <w:rPr>
                <w:sz w:val="18"/>
              </w:rPr>
              <w:t>This animation applies a flat design style to each of its assets</w:t>
            </w:r>
          </w:p>
          <w:p w14:paraId="2038D024" w14:textId="033971D1" w:rsidR="003303BF" w:rsidRDefault="003303BF" w:rsidP="003303BF">
            <w:pPr>
              <w:pStyle w:val="ListParagraph"/>
              <w:numPr>
                <w:ilvl w:val="0"/>
                <w:numId w:val="5"/>
              </w:numPr>
              <w:spacing w:after="0" w:line="232" w:lineRule="auto"/>
              <w:ind w:left="155" w:right="0" w:hanging="200"/>
              <w:jc w:val="left"/>
              <w:rPr>
                <w:sz w:val="18"/>
              </w:rPr>
            </w:pPr>
            <w:r w:rsidRPr="002F0748">
              <w:rPr>
                <w:sz w:val="18"/>
              </w:rPr>
              <w:t>Use solid color for each asset</w:t>
            </w:r>
          </w:p>
          <w:p w14:paraId="43925D41" w14:textId="77777777" w:rsidR="00234FC9" w:rsidRPr="002F0748" w:rsidRDefault="00234FC9" w:rsidP="00234FC9">
            <w:pPr>
              <w:pStyle w:val="ListParagraph"/>
              <w:numPr>
                <w:ilvl w:val="0"/>
                <w:numId w:val="5"/>
              </w:numPr>
              <w:spacing w:after="0" w:line="232" w:lineRule="auto"/>
              <w:ind w:left="155" w:right="0" w:hanging="200"/>
              <w:jc w:val="left"/>
              <w:rPr>
                <w:sz w:val="18"/>
              </w:rPr>
            </w:pPr>
            <w:r w:rsidRPr="002F0748">
              <w:rPr>
                <w:sz w:val="18"/>
              </w:rPr>
              <w:t>Use “sans serif” typography</w:t>
            </w:r>
          </w:p>
          <w:p w14:paraId="6110640C" w14:textId="77777777" w:rsidR="00234FC9" w:rsidRPr="002F0748" w:rsidRDefault="00234FC9" w:rsidP="00234FC9">
            <w:pPr>
              <w:pStyle w:val="ListParagraph"/>
              <w:numPr>
                <w:ilvl w:val="0"/>
                <w:numId w:val="5"/>
              </w:numPr>
              <w:spacing w:after="0" w:line="232" w:lineRule="auto"/>
              <w:ind w:left="155" w:right="0" w:hanging="200"/>
              <w:jc w:val="left"/>
              <w:rPr>
                <w:sz w:val="18"/>
              </w:rPr>
            </w:pPr>
            <w:r w:rsidRPr="002F0748">
              <w:rPr>
                <w:sz w:val="18"/>
              </w:rPr>
              <w:t>Voice over filled with male dubber</w:t>
            </w:r>
          </w:p>
          <w:p w14:paraId="4DD01A6B" w14:textId="4CDB0D9B" w:rsidR="00234FC9" w:rsidRPr="002F0748" w:rsidRDefault="00234FC9" w:rsidP="00234FC9">
            <w:pPr>
              <w:pStyle w:val="ListParagraph"/>
              <w:numPr>
                <w:ilvl w:val="0"/>
                <w:numId w:val="5"/>
              </w:numPr>
              <w:spacing w:after="0" w:line="232" w:lineRule="auto"/>
              <w:ind w:left="155" w:right="0" w:hanging="200"/>
              <w:jc w:val="left"/>
              <w:rPr>
                <w:sz w:val="18"/>
              </w:rPr>
            </w:pPr>
            <w:r w:rsidRPr="002F0748">
              <w:rPr>
                <w:sz w:val="18"/>
              </w:rPr>
              <w:t>Animated videos of 03.40 duration</w:t>
            </w:r>
          </w:p>
          <w:p w14:paraId="223E69DD" w14:textId="77777777" w:rsidR="003303BF" w:rsidRDefault="003303BF">
            <w:pPr>
              <w:spacing w:after="0" w:line="259" w:lineRule="auto"/>
              <w:ind w:right="84" w:firstLine="0"/>
              <w:jc w:val="center"/>
              <w:rPr>
                <w:b/>
                <w:sz w:val="18"/>
              </w:rPr>
            </w:pPr>
          </w:p>
        </w:tc>
      </w:tr>
      <w:tr w:rsidR="00017632" w14:paraId="10F33778" w14:textId="77777777" w:rsidTr="00234FC9">
        <w:trPr>
          <w:trHeight w:val="2413"/>
        </w:trPr>
        <w:tc>
          <w:tcPr>
            <w:tcW w:w="1188" w:type="dxa"/>
            <w:tcBorders>
              <w:top w:val="single" w:sz="4" w:space="0" w:color="000000"/>
              <w:left w:val="single" w:sz="4" w:space="0" w:color="000000"/>
              <w:bottom w:val="single" w:sz="4" w:space="0" w:color="000000"/>
              <w:right w:val="single" w:sz="4" w:space="0" w:color="000000"/>
            </w:tcBorders>
          </w:tcPr>
          <w:p w14:paraId="71834A79" w14:textId="28A833F8" w:rsidR="00017632" w:rsidRDefault="00A10E9C">
            <w:pPr>
              <w:spacing w:after="0" w:line="259" w:lineRule="auto"/>
              <w:ind w:left="1" w:right="0" w:firstLine="0"/>
              <w:jc w:val="left"/>
            </w:pPr>
            <w:r w:rsidRPr="00A10E9C">
              <w:rPr>
                <w:sz w:val="18"/>
              </w:rPr>
              <w:t>Infographic Video Impact of Obesity for Teenagers</w:t>
            </w:r>
            <w:r>
              <w:rPr>
                <w:sz w:val="18"/>
              </w:rPr>
              <w:t xml:space="preserve"> By </w:t>
            </w:r>
            <w:r w:rsidRPr="00A10E9C">
              <w:rPr>
                <w:sz w:val="18"/>
              </w:rPr>
              <w:t>Salatiga City Health Office</w:t>
            </w:r>
          </w:p>
        </w:tc>
        <w:tc>
          <w:tcPr>
            <w:tcW w:w="2132" w:type="dxa"/>
            <w:tcBorders>
              <w:top w:val="single" w:sz="4" w:space="0" w:color="000000"/>
              <w:left w:val="single" w:sz="4" w:space="0" w:color="000000"/>
              <w:bottom w:val="single" w:sz="4" w:space="0" w:color="000000"/>
              <w:right w:val="single" w:sz="4" w:space="0" w:color="000000"/>
            </w:tcBorders>
          </w:tcPr>
          <w:p w14:paraId="54CCFE9D" w14:textId="105B50D4" w:rsidR="00017632" w:rsidRDefault="00A10E9C">
            <w:pPr>
              <w:spacing w:after="0" w:line="259" w:lineRule="auto"/>
              <w:ind w:left="1" w:right="0" w:firstLine="0"/>
              <w:jc w:val="left"/>
            </w:pPr>
            <w:r w:rsidRPr="00893884">
              <w:rPr>
                <w:noProof/>
                <w:bdr w:val="none" w:sz="0" w:space="0" w:color="auto" w:frame="1"/>
              </w:rPr>
              <w:drawing>
                <wp:inline distT="0" distB="0" distL="0" distR="0" wp14:anchorId="1A388532" wp14:editId="12C03DFE">
                  <wp:extent cx="1266825" cy="713854"/>
                  <wp:effectExtent l="0" t="0" r="0" b="0"/>
                  <wp:docPr id="10" name="Picture 10" descr="https://lh5.googleusercontent.com/bPCGl06lAswTP4q6sNm8Uv37TxFFZeNVNcd7-rREg9odwCzPbdSO_hCjKshtHo8yKFptHORLP60n3cdpINwWg1w_H1U_dGtSs36QuMbBISXlLTTfnWCvOZ_lIlIrkkjvKfyMx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PCGl06lAswTP4q6sNm8Uv37TxFFZeNVNcd7-rREg9odwCzPbdSO_hCjKshtHo8yKFptHORLP60n3cdpINwWg1w_H1U_dGtSs36QuMbBISXlLTTfnWCvOZ_lIlIrkkjvKfyMxU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9774" cy="732421"/>
                          </a:xfrm>
                          <a:prstGeom prst="rect">
                            <a:avLst/>
                          </a:prstGeom>
                          <a:noFill/>
                          <a:ln>
                            <a:noFill/>
                          </a:ln>
                        </pic:spPr>
                      </pic:pic>
                    </a:graphicData>
                  </a:graphic>
                </wp:inline>
              </w:drawing>
            </w:r>
          </w:p>
        </w:tc>
        <w:tc>
          <w:tcPr>
            <w:tcW w:w="1684" w:type="dxa"/>
            <w:tcBorders>
              <w:top w:val="single" w:sz="4" w:space="0" w:color="000000"/>
              <w:left w:val="single" w:sz="4" w:space="0" w:color="000000"/>
              <w:bottom w:val="single" w:sz="4" w:space="0" w:color="000000"/>
              <w:right w:val="single" w:sz="4" w:space="0" w:color="000000"/>
            </w:tcBorders>
          </w:tcPr>
          <w:p w14:paraId="0028AF50" w14:textId="77777777"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This animation applies a flat design style to each of its assets</w:t>
            </w:r>
          </w:p>
          <w:p w14:paraId="33DA4B83" w14:textId="77777777"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Use solid color for each asset</w:t>
            </w:r>
          </w:p>
          <w:p w14:paraId="588F9D0C" w14:textId="77777777"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Use “sans serif” typography</w:t>
            </w:r>
          </w:p>
          <w:p w14:paraId="1888C4B5" w14:textId="42816B55"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Voice over filled with male dubber</w:t>
            </w:r>
          </w:p>
          <w:p w14:paraId="44266B67" w14:textId="73163156" w:rsidR="00017632" w:rsidRDefault="00A10E9C" w:rsidP="00A10E9C">
            <w:pPr>
              <w:pStyle w:val="ListParagraph"/>
              <w:numPr>
                <w:ilvl w:val="0"/>
                <w:numId w:val="5"/>
              </w:numPr>
              <w:spacing w:after="0" w:line="259" w:lineRule="auto"/>
              <w:ind w:left="170" w:right="55" w:hanging="170"/>
              <w:jc w:val="left"/>
            </w:pPr>
            <w:r w:rsidRPr="00A10E9C">
              <w:rPr>
                <w:sz w:val="18"/>
              </w:rPr>
              <w:t xml:space="preserve">Animated videos of </w:t>
            </w:r>
            <w:r>
              <w:rPr>
                <w:sz w:val="18"/>
              </w:rPr>
              <w:t>04.40</w:t>
            </w:r>
            <w:r w:rsidRPr="00A10E9C">
              <w:rPr>
                <w:sz w:val="18"/>
              </w:rPr>
              <w:t xml:space="preserve"> duration</w:t>
            </w:r>
          </w:p>
        </w:tc>
      </w:tr>
      <w:tr w:rsidR="00017632" w:rsidRPr="00F73DC2" w14:paraId="3698C33D" w14:textId="77777777" w:rsidTr="00234FC9">
        <w:trPr>
          <w:trHeight w:val="2097"/>
        </w:trPr>
        <w:tc>
          <w:tcPr>
            <w:tcW w:w="1188" w:type="dxa"/>
            <w:tcBorders>
              <w:top w:val="single" w:sz="4" w:space="0" w:color="000000"/>
              <w:left w:val="single" w:sz="4" w:space="0" w:color="000000"/>
              <w:bottom w:val="single" w:sz="4" w:space="0" w:color="000000"/>
              <w:right w:val="single" w:sz="4" w:space="0" w:color="000000"/>
            </w:tcBorders>
          </w:tcPr>
          <w:p w14:paraId="2AC79452" w14:textId="1E5EB19D" w:rsidR="00017632" w:rsidRPr="00F73DC2" w:rsidRDefault="00A10E9C">
            <w:pPr>
              <w:spacing w:after="0" w:line="259" w:lineRule="auto"/>
              <w:ind w:left="1" w:right="0" w:firstLine="0"/>
              <w:jc w:val="left"/>
            </w:pPr>
            <w:r w:rsidRPr="00F73DC2">
              <w:rPr>
                <w:sz w:val="18"/>
              </w:rPr>
              <w:t>Infographic Video Public Service Advertisement about Obesity in Indonesia by Papoi AO</w:t>
            </w:r>
          </w:p>
        </w:tc>
        <w:tc>
          <w:tcPr>
            <w:tcW w:w="2132" w:type="dxa"/>
            <w:tcBorders>
              <w:top w:val="single" w:sz="4" w:space="0" w:color="000000"/>
              <w:left w:val="single" w:sz="4" w:space="0" w:color="000000"/>
              <w:bottom w:val="single" w:sz="4" w:space="0" w:color="000000"/>
              <w:right w:val="single" w:sz="4" w:space="0" w:color="000000"/>
            </w:tcBorders>
          </w:tcPr>
          <w:p w14:paraId="4591DF50" w14:textId="65C46AA7" w:rsidR="00017632" w:rsidRPr="00F73DC2" w:rsidRDefault="00A10E9C">
            <w:pPr>
              <w:spacing w:after="0" w:line="259" w:lineRule="auto"/>
              <w:ind w:left="1" w:right="0" w:firstLine="0"/>
              <w:jc w:val="left"/>
            </w:pPr>
            <w:r w:rsidRPr="00F73DC2">
              <w:rPr>
                <w:noProof/>
                <w:szCs w:val="24"/>
                <w:bdr w:val="none" w:sz="0" w:space="0" w:color="auto" w:frame="1"/>
              </w:rPr>
              <w:drawing>
                <wp:inline distT="0" distB="0" distL="0" distR="0" wp14:anchorId="3B3C76E3" wp14:editId="19A9C3B9">
                  <wp:extent cx="1266825" cy="711322"/>
                  <wp:effectExtent l="0" t="0" r="0" b="0"/>
                  <wp:docPr id="3" name="Picture 3" descr="https://lh6.googleusercontent.com/FXJnDXztPcUVDz_d-JrvM9C7WXeFZ0RNuFz7z_-E6gbfQuJRQRvw2Gx_AZ8TLUDKZNG85cdO1vYU341BXE_-Ki0oWK7v9CLeNNkVb9URNkkw7X9Z-jbBFTP3gtPlE8vLIGkhUB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XJnDXztPcUVDz_d-JrvM9C7WXeFZ0RNuFz7z_-E6gbfQuJRQRvw2Gx_AZ8TLUDKZNG85cdO1vYU341BXE_-Ki0oWK7v9CLeNNkVb9URNkkw7X9Z-jbBFTP3gtPlE8vLIGkhUBH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7765" cy="723080"/>
                          </a:xfrm>
                          <a:prstGeom prst="rect">
                            <a:avLst/>
                          </a:prstGeom>
                          <a:noFill/>
                          <a:ln>
                            <a:noFill/>
                          </a:ln>
                        </pic:spPr>
                      </pic:pic>
                    </a:graphicData>
                  </a:graphic>
                </wp:inline>
              </w:drawing>
            </w:r>
          </w:p>
        </w:tc>
        <w:tc>
          <w:tcPr>
            <w:tcW w:w="1684" w:type="dxa"/>
            <w:tcBorders>
              <w:top w:val="single" w:sz="4" w:space="0" w:color="000000"/>
              <w:left w:val="single" w:sz="4" w:space="0" w:color="000000"/>
              <w:bottom w:val="single" w:sz="4" w:space="0" w:color="000000"/>
              <w:right w:val="single" w:sz="4" w:space="0" w:color="000000"/>
            </w:tcBorders>
          </w:tcPr>
          <w:p w14:paraId="174F69CB" w14:textId="77777777" w:rsidR="00A10E9C" w:rsidRPr="00F73DC2" w:rsidRDefault="00A10E9C" w:rsidP="00A10E9C">
            <w:pPr>
              <w:pStyle w:val="ListParagraph"/>
              <w:numPr>
                <w:ilvl w:val="0"/>
                <w:numId w:val="5"/>
              </w:numPr>
              <w:spacing w:after="0" w:line="232" w:lineRule="auto"/>
              <w:ind w:left="155" w:right="0" w:hanging="200"/>
              <w:jc w:val="left"/>
              <w:rPr>
                <w:sz w:val="18"/>
              </w:rPr>
            </w:pPr>
            <w:r w:rsidRPr="00F73DC2">
              <w:rPr>
                <w:sz w:val="18"/>
              </w:rPr>
              <w:t>This animation applies a flat design style to each of its assets</w:t>
            </w:r>
          </w:p>
          <w:p w14:paraId="5C9A4F3C" w14:textId="77777777" w:rsidR="00A10E9C" w:rsidRPr="00F73DC2" w:rsidRDefault="00A10E9C" w:rsidP="00A10E9C">
            <w:pPr>
              <w:pStyle w:val="ListParagraph"/>
              <w:numPr>
                <w:ilvl w:val="0"/>
                <w:numId w:val="5"/>
              </w:numPr>
              <w:spacing w:after="0" w:line="232" w:lineRule="auto"/>
              <w:ind w:left="155" w:right="0" w:hanging="200"/>
              <w:jc w:val="left"/>
              <w:rPr>
                <w:sz w:val="18"/>
              </w:rPr>
            </w:pPr>
            <w:r w:rsidRPr="00F73DC2">
              <w:rPr>
                <w:sz w:val="18"/>
              </w:rPr>
              <w:t>Use solid color for each asset</w:t>
            </w:r>
          </w:p>
          <w:p w14:paraId="26DE9D5F" w14:textId="77777777" w:rsidR="00A10E9C" w:rsidRPr="00F73DC2" w:rsidRDefault="00A10E9C" w:rsidP="00A10E9C">
            <w:pPr>
              <w:pStyle w:val="ListParagraph"/>
              <w:numPr>
                <w:ilvl w:val="0"/>
                <w:numId w:val="5"/>
              </w:numPr>
              <w:spacing w:after="0" w:line="232" w:lineRule="auto"/>
              <w:ind w:left="155" w:right="0" w:hanging="200"/>
              <w:jc w:val="left"/>
              <w:rPr>
                <w:sz w:val="18"/>
              </w:rPr>
            </w:pPr>
            <w:r w:rsidRPr="00F73DC2">
              <w:rPr>
                <w:sz w:val="18"/>
              </w:rPr>
              <w:t>Use “sans serif” typography</w:t>
            </w:r>
          </w:p>
          <w:p w14:paraId="3908E3F6" w14:textId="77777777" w:rsidR="00A10E9C" w:rsidRPr="00F73DC2" w:rsidRDefault="00A10E9C" w:rsidP="00A10E9C">
            <w:pPr>
              <w:pStyle w:val="ListParagraph"/>
              <w:numPr>
                <w:ilvl w:val="0"/>
                <w:numId w:val="5"/>
              </w:numPr>
              <w:spacing w:after="0" w:line="232" w:lineRule="auto"/>
              <w:ind w:left="155" w:right="0" w:hanging="200"/>
              <w:jc w:val="left"/>
            </w:pPr>
            <w:r w:rsidRPr="00F73DC2">
              <w:rPr>
                <w:sz w:val="18"/>
              </w:rPr>
              <w:t>Voice over filled with female dubber</w:t>
            </w:r>
          </w:p>
          <w:p w14:paraId="52FC5D6B" w14:textId="2861550F" w:rsidR="00017632" w:rsidRPr="00F73DC2" w:rsidRDefault="00A10E9C" w:rsidP="00A10E9C">
            <w:pPr>
              <w:pStyle w:val="ListParagraph"/>
              <w:numPr>
                <w:ilvl w:val="0"/>
                <w:numId w:val="5"/>
              </w:numPr>
              <w:spacing w:after="0" w:line="232" w:lineRule="auto"/>
              <w:ind w:left="155" w:right="0" w:hanging="200"/>
              <w:jc w:val="left"/>
            </w:pPr>
            <w:r w:rsidRPr="00F73DC2">
              <w:rPr>
                <w:sz w:val="18"/>
              </w:rPr>
              <w:t>Animated videos of 03.40 duration</w:t>
            </w:r>
          </w:p>
        </w:tc>
      </w:tr>
    </w:tbl>
    <w:p w14:paraId="6C588394" w14:textId="77777777" w:rsidR="00A10E9C" w:rsidRPr="00F73DC2" w:rsidRDefault="00A10E9C" w:rsidP="002F0748"/>
    <w:p w14:paraId="4F4AA66A" w14:textId="3AADBC66" w:rsidR="00017632" w:rsidRPr="00F73DC2" w:rsidRDefault="00A10E9C" w:rsidP="002F0748">
      <w:pPr>
        <w:pStyle w:val="Heading2"/>
        <w:rPr>
          <w:i w:val="0"/>
        </w:rPr>
      </w:pPr>
      <w:r w:rsidRPr="00F73DC2">
        <w:rPr>
          <w:i w:val="0"/>
        </w:rPr>
        <w:t>C. Making Storyline and Storyboard</w:t>
      </w:r>
    </w:p>
    <w:p w14:paraId="7DDF0446" w14:textId="08D7F2AD" w:rsidR="00017632" w:rsidRDefault="00902727">
      <w:pPr>
        <w:ind w:left="-15" w:right="38"/>
      </w:pPr>
      <w:r w:rsidRPr="00902727">
        <w:t>The storyline regarding the handling of obesity which explained sequentially starting from the delivery of the understanding, impact, characteristics and how to handling of obesity and ending with an invitation to implement the Healthy Living Community Movement program every day for a healthier Indonesia.</w:t>
      </w:r>
      <w:r w:rsidR="00A10E9C">
        <w:t xml:space="preserve"> Below is a list snipped from storyline table.</w:t>
      </w:r>
    </w:p>
    <w:p w14:paraId="453F2ABC" w14:textId="77777777" w:rsidR="00A91119" w:rsidRDefault="00902727" w:rsidP="00A91119">
      <w:pPr>
        <w:keepNext/>
        <w:ind w:left="-15" w:right="38" w:firstLine="15"/>
      </w:pPr>
      <w:r>
        <w:rPr>
          <w:noProof/>
        </w:rPr>
        <w:drawing>
          <wp:inline distT="0" distB="0" distL="0" distR="0" wp14:anchorId="73F43300" wp14:editId="0EECE09F">
            <wp:extent cx="2705100" cy="125611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8182" cy="1257548"/>
                    </a:xfrm>
                    <a:prstGeom prst="rect">
                      <a:avLst/>
                    </a:prstGeom>
                  </pic:spPr>
                </pic:pic>
              </a:graphicData>
            </a:graphic>
          </wp:inline>
        </w:drawing>
      </w:r>
    </w:p>
    <w:p w14:paraId="65B6E0AF" w14:textId="3F057A2E" w:rsidR="00017632" w:rsidRPr="00A91119" w:rsidRDefault="00A91119" w:rsidP="00A91119">
      <w:pPr>
        <w:pStyle w:val="Caption"/>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AE5D18">
        <w:rPr>
          <w:b/>
          <w:bCs/>
          <w:i w:val="0"/>
          <w:iCs w:val="0"/>
          <w:noProof/>
          <w:color w:val="auto"/>
        </w:rPr>
        <w:t>2</w:t>
      </w:r>
      <w:r w:rsidRPr="00A91119">
        <w:rPr>
          <w:b/>
          <w:bCs/>
          <w:i w:val="0"/>
          <w:iCs w:val="0"/>
          <w:color w:val="auto"/>
        </w:rPr>
        <w:fldChar w:fldCharType="end"/>
      </w:r>
      <w:r w:rsidRPr="00A91119">
        <w:rPr>
          <w:i w:val="0"/>
          <w:iCs w:val="0"/>
          <w:color w:val="auto"/>
        </w:rPr>
        <w:t xml:space="preserve"> Storyline</w:t>
      </w:r>
      <w:r w:rsidR="00A10E9C" w:rsidRPr="00A91119">
        <w:rPr>
          <w:i w:val="0"/>
          <w:iCs w:val="0"/>
          <w:color w:val="auto"/>
        </w:rPr>
        <w:t xml:space="preserve"> </w:t>
      </w:r>
    </w:p>
    <w:p w14:paraId="65641658" w14:textId="0EA7F811" w:rsidR="00902727" w:rsidRDefault="00A10E9C" w:rsidP="00902727">
      <w:r>
        <w:t xml:space="preserve">After that step, </w:t>
      </w:r>
      <w:r w:rsidR="00902727">
        <w:t>the</w:t>
      </w:r>
      <w:r w:rsidR="00902727" w:rsidRPr="00902727">
        <w:t xml:space="preserve"> storyline that has been made </w:t>
      </w:r>
      <w:r w:rsidR="00902727">
        <w:t>is</w:t>
      </w:r>
      <w:r w:rsidR="00902727" w:rsidRPr="00902727">
        <w:t xml:space="preserve"> developed into a voice over script.</w:t>
      </w:r>
    </w:p>
    <w:p w14:paraId="5CE45361" w14:textId="77777777" w:rsidR="00902727" w:rsidRDefault="00902727" w:rsidP="00902727"/>
    <w:p w14:paraId="4BBA10F3" w14:textId="335AC554" w:rsidR="00902727" w:rsidRDefault="00902727" w:rsidP="00902727">
      <w:pPr>
        <w:pStyle w:val="Heading2"/>
      </w:pPr>
      <w:r>
        <w:t xml:space="preserve">D. </w:t>
      </w:r>
      <w:r w:rsidRPr="00902727">
        <w:t>Expert Validation</w:t>
      </w:r>
    </w:p>
    <w:p w14:paraId="3C50EE79" w14:textId="16B8E47C" w:rsidR="00902727" w:rsidRDefault="00902727" w:rsidP="00902727">
      <w:r w:rsidRPr="00902727">
        <w:t xml:space="preserve">Expert validation was carried out to ensure that the material and storyline for this obesity explainer video were appropriate. This stage is carried out by conducting interviews with experts in their fields, namely nutritionists. At this stage, the expert provides advice on the material provided, along with references that should be used. The author conducted </w:t>
      </w:r>
      <w:r w:rsidRPr="00902727">
        <w:t xml:space="preserve">online validation with a nutritionist, </w:t>
      </w:r>
      <w:r w:rsidR="007E5F92">
        <w:t>Mrs.</w:t>
      </w:r>
      <w:r w:rsidRPr="00902727">
        <w:t xml:space="preserve"> Adzra Izzati G, S. Gz.</w:t>
      </w:r>
    </w:p>
    <w:p w14:paraId="6DD68F8D" w14:textId="77777777" w:rsidR="00A91119" w:rsidRDefault="00902727" w:rsidP="00A91119">
      <w:pPr>
        <w:keepNext/>
        <w:jc w:val="center"/>
      </w:pPr>
      <w:r>
        <w:rPr>
          <w:noProof/>
        </w:rPr>
        <w:drawing>
          <wp:inline distT="0" distB="0" distL="0" distR="0" wp14:anchorId="4218B33B" wp14:editId="3E490C84">
            <wp:extent cx="2439191" cy="1285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4765" cy="1294085"/>
                    </a:xfrm>
                    <a:prstGeom prst="rect">
                      <a:avLst/>
                    </a:prstGeom>
                  </pic:spPr>
                </pic:pic>
              </a:graphicData>
            </a:graphic>
          </wp:inline>
        </w:drawing>
      </w:r>
    </w:p>
    <w:p w14:paraId="5B277412" w14:textId="0BCBC1AD" w:rsidR="00017632" w:rsidRDefault="00A91119" w:rsidP="00A91119">
      <w:pPr>
        <w:pStyle w:val="Caption"/>
        <w:jc w:val="cente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AE5D18">
        <w:rPr>
          <w:b/>
          <w:bCs/>
          <w:i w:val="0"/>
          <w:iCs w:val="0"/>
          <w:noProof/>
          <w:color w:val="auto"/>
        </w:rPr>
        <w:t>3</w:t>
      </w:r>
      <w:r w:rsidRPr="00A91119">
        <w:rPr>
          <w:b/>
          <w:bCs/>
          <w:i w:val="0"/>
          <w:iCs w:val="0"/>
          <w:color w:val="auto"/>
        </w:rPr>
        <w:fldChar w:fldCharType="end"/>
      </w:r>
      <w:r w:rsidRPr="00A91119">
        <w:rPr>
          <w:i w:val="0"/>
          <w:iCs w:val="0"/>
          <w:color w:val="auto"/>
        </w:rPr>
        <w:t xml:space="preserve"> Expert validation with nutritionists via google meeting platform</w:t>
      </w:r>
      <w:r w:rsidR="00A10E9C">
        <w:t xml:space="preserve"> </w:t>
      </w:r>
    </w:p>
    <w:p w14:paraId="139CB600" w14:textId="0CEAF511" w:rsidR="00017632" w:rsidRDefault="00902727">
      <w:pPr>
        <w:pStyle w:val="Heading2"/>
        <w:ind w:left="-5"/>
      </w:pPr>
      <w:r>
        <w:t>E</w:t>
      </w:r>
      <w:r w:rsidR="00A10E9C">
        <w:t xml:space="preserve">. Making </w:t>
      </w:r>
      <w:r>
        <w:t>Storyboard</w:t>
      </w:r>
    </w:p>
    <w:p w14:paraId="037318FA" w14:textId="79B8799D" w:rsidR="003D1E8D" w:rsidRDefault="003D1E8D" w:rsidP="003D1E8D">
      <w:pPr>
        <w:ind w:left="-15" w:right="38"/>
      </w:pPr>
      <w:r w:rsidRPr="003D1E8D">
        <w:t>Making storyboards is to make it easier for writers at the production stage, because on the storyboard there is a picture of each frame that will be displayed on the explainer video. Making storyboards is to make it easier for writers at the production stage, because on the storyboard there is a picture of each frame that will be displayed on the explainer video.</w:t>
      </w:r>
      <w:r>
        <w:t xml:space="preserve"> Below is the storyboard.</w:t>
      </w:r>
    </w:p>
    <w:p w14:paraId="40AD2FB2" w14:textId="77777777" w:rsidR="00A91119" w:rsidRDefault="003D1E8D" w:rsidP="00A91119">
      <w:pPr>
        <w:keepNext/>
        <w:ind w:left="-15" w:right="38"/>
        <w:jc w:val="center"/>
      </w:pPr>
      <w:r>
        <w:rPr>
          <w:noProof/>
        </w:rPr>
        <w:drawing>
          <wp:inline distT="0" distB="0" distL="0" distR="0" wp14:anchorId="4201C4DB" wp14:editId="4C608DA8">
            <wp:extent cx="2343150" cy="134318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9648" cy="1352640"/>
                    </a:xfrm>
                    <a:prstGeom prst="rect">
                      <a:avLst/>
                    </a:prstGeom>
                  </pic:spPr>
                </pic:pic>
              </a:graphicData>
            </a:graphic>
          </wp:inline>
        </w:drawing>
      </w:r>
    </w:p>
    <w:p w14:paraId="73F66D90" w14:textId="48FF25D1" w:rsidR="00017632" w:rsidRPr="00A91119" w:rsidRDefault="00A91119" w:rsidP="009E33C0">
      <w:pPr>
        <w:pStyle w:val="Caption"/>
        <w:ind w:firstLine="284"/>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AE5D18">
        <w:rPr>
          <w:b/>
          <w:bCs/>
          <w:i w:val="0"/>
          <w:iCs w:val="0"/>
          <w:noProof/>
          <w:color w:val="auto"/>
        </w:rPr>
        <w:t>4</w:t>
      </w:r>
      <w:r w:rsidRPr="00A91119">
        <w:rPr>
          <w:b/>
          <w:bCs/>
          <w:i w:val="0"/>
          <w:iCs w:val="0"/>
          <w:color w:val="auto"/>
        </w:rPr>
        <w:fldChar w:fldCharType="end"/>
      </w:r>
      <w:r w:rsidRPr="00A91119">
        <w:rPr>
          <w:i w:val="0"/>
          <w:iCs w:val="0"/>
          <w:color w:val="auto"/>
        </w:rPr>
        <w:t xml:space="preserve"> Storyboard</w:t>
      </w:r>
      <w:r w:rsidR="00A10E9C" w:rsidRPr="00A91119">
        <w:rPr>
          <w:i w:val="0"/>
          <w:iCs w:val="0"/>
          <w:color w:val="auto"/>
        </w:rPr>
        <w:t xml:space="preserve"> </w:t>
      </w:r>
    </w:p>
    <w:p w14:paraId="66EC3E21" w14:textId="1237F177" w:rsidR="003D1E8D" w:rsidRDefault="003D1E8D" w:rsidP="003D1E8D">
      <w:pPr>
        <w:pStyle w:val="Heading2"/>
        <w:ind w:left="-5"/>
      </w:pPr>
      <w:r>
        <w:t xml:space="preserve">F. </w:t>
      </w:r>
      <w:r w:rsidRPr="003D1E8D">
        <w:t>Video Content Visual Research</w:t>
      </w:r>
    </w:p>
    <w:p w14:paraId="625B62DA" w14:textId="5B3F90BE" w:rsidR="003D1E8D" w:rsidRDefault="003D1E8D" w:rsidP="00E3741E">
      <w:pPr>
        <w:spacing w:after="0" w:line="259" w:lineRule="auto"/>
        <w:ind w:left="-5" w:right="0" w:firstLine="289"/>
        <w:jc w:val="left"/>
      </w:pPr>
      <w:r w:rsidRPr="003D1E8D">
        <w:t>Visual research on video content was carried out by taking online questionnaires using Google forms. This visual questionnaire contains several choices of design styles from characters, assets, color palette choices and the type of font chosen by the respondents. The results of this research will later be used as guidelines for creating visuals from explainer video content.</w:t>
      </w:r>
      <w:r w:rsidR="00E3741E">
        <w:t xml:space="preserve"> Below is </w:t>
      </w:r>
      <w:r w:rsidR="00E3741E" w:rsidRPr="00E3741E">
        <w:t>results from visual content research</w:t>
      </w:r>
      <w:r w:rsidR="00E3741E">
        <w:t>.</w:t>
      </w:r>
    </w:p>
    <w:p w14:paraId="6AA4E1C3" w14:textId="77777777" w:rsidR="00A91119" w:rsidRDefault="00E3741E" w:rsidP="00A91119">
      <w:pPr>
        <w:keepNext/>
        <w:spacing w:after="0" w:line="259" w:lineRule="auto"/>
        <w:ind w:left="-5" w:right="0" w:firstLine="289"/>
        <w:jc w:val="center"/>
      </w:pPr>
      <w:r>
        <w:rPr>
          <w:noProof/>
        </w:rPr>
        <w:drawing>
          <wp:inline distT="0" distB="0" distL="0" distR="0" wp14:anchorId="20685FA5" wp14:editId="43D45E29">
            <wp:extent cx="2064122" cy="1457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0607" cy="1468964"/>
                    </a:xfrm>
                    <a:prstGeom prst="rect">
                      <a:avLst/>
                    </a:prstGeom>
                  </pic:spPr>
                </pic:pic>
              </a:graphicData>
            </a:graphic>
          </wp:inline>
        </w:drawing>
      </w:r>
    </w:p>
    <w:p w14:paraId="57ECF682" w14:textId="4CF1F85E" w:rsidR="00E3741E"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AE5D18">
        <w:rPr>
          <w:b/>
          <w:bCs/>
          <w:i w:val="0"/>
          <w:iCs w:val="0"/>
          <w:noProof/>
          <w:color w:val="auto"/>
        </w:rPr>
        <w:t>5</w:t>
      </w:r>
      <w:r w:rsidRPr="00A91119">
        <w:rPr>
          <w:b/>
          <w:bCs/>
          <w:i w:val="0"/>
          <w:iCs w:val="0"/>
          <w:color w:val="auto"/>
        </w:rPr>
        <w:fldChar w:fldCharType="end"/>
      </w:r>
      <w:r w:rsidRPr="00A91119">
        <w:rPr>
          <w:i w:val="0"/>
          <w:iCs w:val="0"/>
          <w:color w:val="auto"/>
        </w:rPr>
        <w:t xml:space="preserve"> Content visual research result</w:t>
      </w:r>
      <w:r w:rsidR="00E3741E" w:rsidRPr="00A91119">
        <w:rPr>
          <w:i w:val="0"/>
          <w:iCs w:val="0"/>
          <w:color w:val="auto"/>
        </w:rPr>
        <w:t xml:space="preserve"> </w:t>
      </w:r>
    </w:p>
    <w:p w14:paraId="1F532636" w14:textId="7EC37ACB" w:rsidR="00E3741E" w:rsidRDefault="00E3741E" w:rsidP="00E3741E">
      <w:pPr>
        <w:pStyle w:val="Heading2"/>
        <w:ind w:left="-5"/>
      </w:pPr>
      <w:r>
        <w:t xml:space="preserve">G. </w:t>
      </w:r>
      <w:r w:rsidRPr="00E3741E">
        <w:t>Digitalization Of Characters and Assets</w:t>
      </w:r>
    </w:p>
    <w:p w14:paraId="7681E380" w14:textId="39A3DDBE" w:rsidR="004F5F04" w:rsidRDefault="004F5F04" w:rsidP="004F5F04">
      <w:pPr>
        <w:spacing w:after="0" w:line="259" w:lineRule="auto"/>
        <w:ind w:left="-5" w:right="0" w:firstLine="289"/>
        <w:jc w:val="left"/>
      </w:pPr>
      <w:r w:rsidRPr="004F5F04">
        <w:t>This digitization is made by adjusted to the storyboard that has been made before, using Adobe After Effects CC 2017 software. This asset and character creation is done by arranging each asset in several layers to make the animation process easier</w:t>
      </w:r>
      <w:r>
        <w:t>. Below is the process Of digitalization character and asset.</w:t>
      </w:r>
    </w:p>
    <w:p w14:paraId="47023A6A" w14:textId="77777777" w:rsidR="00A91119" w:rsidRDefault="004F5F04" w:rsidP="00A91119">
      <w:pPr>
        <w:keepNext/>
        <w:spacing w:after="0" w:line="259" w:lineRule="auto"/>
        <w:ind w:left="-5" w:right="0" w:firstLine="289"/>
        <w:jc w:val="left"/>
      </w:pPr>
      <w:r>
        <w:rPr>
          <w:noProof/>
        </w:rPr>
        <w:lastRenderedPageBreak/>
        <w:drawing>
          <wp:inline distT="0" distB="0" distL="0" distR="0" wp14:anchorId="6B86FB29" wp14:editId="764696BE">
            <wp:extent cx="2622620" cy="140266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3207" cy="1413671"/>
                    </a:xfrm>
                    <a:prstGeom prst="rect">
                      <a:avLst/>
                    </a:prstGeom>
                  </pic:spPr>
                </pic:pic>
              </a:graphicData>
            </a:graphic>
          </wp:inline>
        </w:drawing>
      </w:r>
    </w:p>
    <w:p w14:paraId="50CBA1FE" w14:textId="78FE06B6" w:rsidR="004F5F04"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AE5D18">
        <w:rPr>
          <w:b/>
          <w:bCs/>
          <w:i w:val="0"/>
          <w:iCs w:val="0"/>
          <w:noProof/>
          <w:color w:val="auto"/>
        </w:rPr>
        <w:t>6</w:t>
      </w:r>
      <w:r w:rsidRPr="00A91119">
        <w:rPr>
          <w:b/>
          <w:bCs/>
          <w:i w:val="0"/>
          <w:iCs w:val="0"/>
          <w:color w:val="auto"/>
        </w:rPr>
        <w:fldChar w:fldCharType="end"/>
      </w:r>
      <w:r w:rsidRPr="00A91119">
        <w:rPr>
          <w:i w:val="0"/>
          <w:iCs w:val="0"/>
          <w:color w:val="auto"/>
        </w:rPr>
        <w:t xml:space="preserve"> Digitalization asset result</w:t>
      </w:r>
    </w:p>
    <w:p w14:paraId="050E1A90" w14:textId="1C62AC2A" w:rsidR="006B2706" w:rsidRDefault="0083341B" w:rsidP="00890159">
      <w:pPr>
        <w:pStyle w:val="Heading2"/>
        <w:ind w:left="-5" w:firstLine="5"/>
      </w:pPr>
      <w:r>
        <w:rPr>
          <w:i w:val="0"/>
          <w:iCs/>
        </w:rPr>
        <w:t>H</w:t>
      </w:r>
      <w:r w:rsidR="00A10E9C">
        <w:t xml:space="preserve">. </w:t>
      </w:r>
      <w:r w:rsidR="006B2706" w:rsidRPr="006B2706">
        <w:t>Animation Process</w:t>
      </w:r>
    </w:p>
    <w:p w14:paraId="378DC9C3" w14:textId="77777777" w:rsidR="00890159" w:rsidRDefault="006B2706" w:rsidP="006B2706">
      <w:r w:rsidRPr="006B2706">
        <w:t>Animation is a process where the assets that have been digitized will be animated using supporting software, namely Adobe After Effects CC 2017.</w:t>
      </w:r>
    </w:p>
    <w:p w14:paraId="1D82DB36" w14:textId="77777777" w:rsidR="00A91119" w:rsidRDefault="00890159" w:rsidP="00A91119">
      <w:pPr>
        <w:keepNext/>
        <w:ind w:firstLine="0"/>
        <w:jc w:val="center"/>
      </w:pPr>
      <w:r>
        <w:rPr>
          <w:noProof/>
        </w:rPr>
        <w:drawing>
          <wp:inline distT="0" distB="0" distL="0" distR="0" wp14:anchorId="4872E639" wp14:editId="1027CE46">
            <wp:extent cx="2647950" cy="1412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8697" cy="1423487"/>
                    </a:xfrm>
                    <a:prstGeom prst="rect">
                      <a:avLst/>
                    </a:prstGeom>
                  </pic:spPr>
                </pic:pic>
              </a:graphicData>
            </a:graphic>
          </wp:inline>
        </w:drawing>
      </w:r>
    </w:p>
    <w:p w14:paraId="71F34A12" w14:textId="649CD5BF" w:rsidR="00017632"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AE5D18">
        <w:rPr>
          <w:b/>
          <w:bCs/>
          <w:i w:val="0"/>
          <w:iCs w:val="0"/>
          <w:noProof/>
          <w:color w:val="auto"/>
        </w:rPr>
        <w:t>7</w:t>
      </w:r>
      <w:r w:rsidRPr="00A91119">
        <w:rPr>
          <w:b/>
          <w:bCs/>
          <w:i w:val="0"/>
          <w:iCs w:val="0"/>
          <w:color w:val="auto"/>
        </w:rPr>
        <w:fldChar w:fldCharType="end"/>
      </w:r>
      <w:r w:rsidRPr="00A91119">
        <w:rPr>
          <w:i w:val="0"/>
          <w:iCs w:val="0"/>
          <w:color w:val="auto"/>
        </w:rPr>
        <w:t xml:space="preserve"> Animating using Adobe After Effect CC 2017</w:t>
      </w:r>
    </w:p>
    <w:p w14:paraId="2602F006" w14:textId="1BE51FFB" w:rsidR="00890159" w:rsidRDefault="0083341B" w:rsidP="00890159">
      <w:pPr>
        <w:pStyle w:val="Heading2"/>
        <w:ind w:left="-5"/>
      </w:pPr>
      <w:r>
        <w:t>I</w:t>
      </w:r>
      <w:r w:rsidR="00890159">
        <w:t xml:space="preserve">. </w:t>
      </w:r>
      <w:r w:rsidR="00890159" w:rsidRPr="00890159">
        <w:t>Recording and Editing Audio Voice Over</w:t>
      </w:r>
    </w:p>
    <w:p w14:paraId="4008AA83" w14:textId="793EF2FE" w:rsidR="007A3305" w:rsidRPr="007A3305" w:rsidRDefault="007A3305" w:rsidP="007A3305">
      <w:r w:rsidRPr="007A3305">
        <w:t>Voice over recording is done according to the script that has been made before. And then the recording results are edited using Audacity to remove noise and adjust the tempo</w:t>
      </w:r>
      <w:r>
        <w:t>.</w:t>
      </w:r>
    </w:p>
    <w:p w14:paraId="790F0A5C" w14:textId="77777777" w:rsidR="00A91119" w:rsidRDefault="00A91119" w:rsidP="00A91119">
      <w:pPr>
        <w:keepNext/>
        <w:ind w:firstLine="0"/>
        <w:jc w:val="center"/>
      </w:pPr>
      <w:r>
        <w:rPr>
          <w:noProof/>
          <w:sz w:val="18"/>
        </w:rPr>
        <w:drawing>
          <wp:inline distT="0" distB="0" distL="0" distR="0" wp14:anchorId="0EDE7E80" wp14:editId="2BAB7CE2">
            <wp:extent cx="2657475" cy="1419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4747" cy="1433694"/>
                    </a:xfrm>
                    <a:prstGeom prst="rect">
                      <a:avLst/>
                    </a:prstGeom>
                  </pic:spPr>
                </pic:pic>
              </a:graphicData>
            </a:graphic>
          </wp:inline>
        </w:drawing>
      </w:r>
    </w:p>
    <w:p w14:paraId="56B983D2" w14:textId="03E9A276" w:rsidR="00890159"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AE5D18">
        <w:rPr>
          <w:b/>
          <w:bCs/>
          <w:i w:val="0"/>
          <w:iCs w:val="0"/>
          <w:noProof/>
          <w:color w:val="auto"/>
        </w:rPr>
        <w:t>8</w:t>
      </w:r>
      <w:r w:rsidRPr="00A91119">
        <w:rPr>
          <w:b/>
          <w:bCs/>
          <w:i w:val="0"/>
          <w:iCs w:val="0"/>
          <w:color w:val="auto"/>
        </w:rPr>
        <w:fldChar w:fldCharType="end"/>
      </w:r>
      <w:r w:rsidRPr="00A91119">
        <w:rPr>
          <w:i w:val="0"/>
          <w:iCs w:val="0"/>
          <w:color w:val="auto"/>
        </w:rPr>
        <w:t xml:space="preserve"> Audio edting in audacity</w:t>
      </w:r>
    </w:p>
    <w:p w14:paraId="58A1069C" w14:textId="4BBA3B74" w:rsidR="00890159" w:rsidRDefault="007A3305" w:rsidP="00890159">
      <w:pPr>
        <w:pStyle w:val="Heading2"/>
        <w:ind w:left="-5"/>
      </w:pPr>
      <w:r>
        <w:t>J</w:t>
      </w:r>
      <w:r w:rsidR="00890159">
        <w:t>. Editing and Rendering</w:t>
      </w:r>
    </w:p>
    <w:p w14:paraId="120BBFDF" w14:textId="5EF7AFBE" w:rsidR="0083341B" w:rsidRDefault="0083341B" w:rsidP="0083341B">
      <w:r w:rsidRPr="0083341B">
        <w:t>At this st</w:t>
      </w:r>
      <w:r>
        <w:t>ep</w:t>
      </w:r>
      <w:r w:rsidRPr="0083341B">
        <w:t xml:space="preserve">, the animation of each scene that has been created is combined. same with the animation process, this process also used Adobe After Effects CC 2017 for merging each scene and adding voice over and backsound. </w:t>
      </w:r>
    </w:p>
    <w:p w14:paraId="563F7F90" w14:textId="77777777" w:rsidR="00A91119" w:rsidRDefault="007A3305" w:rsidP="00A91119">
      <w:pPr>
        <w:keepNext/>
        <w:ind w:firstLine="0"/>
        <w:jc w:val="center"/>
      </w:pPr>
      <w:r>
        <w:rPr>
          <w:noProof/>
        </w:rPr>
        <w:drawing>
          <wp:inline distT="0" distB="0" distL="0" distR="0" wp14:anchorId="30B808F8" wp14:editId="11828627">
            <wp:extent cx="2505075" cy="12297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8804" cy="1241414"/>
                    </a:xfrm>
                    <a:prstGeom prst="rect">
                      <a:avLst/>
                    </a:prstGeom>
                  </pic:spPr>
                </pic:pic>
              </a:graphicData>
            </a:graphic>
          </wp:inline>
        </w:drawing>
      </w:r>
    </w:p>
    <w:p w14:paraId="17AAE108" w14:textId="49AA129C" w:rsidR="007A3305" w:rsidRPr="00A91119" w:rsidRDefault="00A91119" w:rsidP="00A91119">
      <w:pPr>
        <w:pStyle w:val="Caption"/>
        <w:ind w:firstLine="0"/>
        <w:jc w:val="center"/>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AE5D18">
        <w:rPr>
          <w:b/>
          <w:bCs/>
          <w:i w:val="0"/>
          <w:iCs w:val="0"/>
          <w:noProof/>
          <w:color w:val="auto"/>
        </w:rPr>
        <w:t>9</w:t>
      </w:r>
      <w:r w:rsidRPr="00A91119">
        <w:rPr>
          <w:b/>
          <w:bCs/>
          <w:i w:val="0"/>
          <w:iCs w:val="0"/>
          <w:color w:val="auto"/>
        </w:rPr>
        <w:fldChar w:fldCharType="end"/>
      </w:r>
      <w:r w:rsidRPr="00A91119">
        <w:rPr>
          <w:i w:val="0"/>
          <w:iCs w:val="0"/>
          <w:color w:val="auto"/>
        </w:rPr>
        <w:t xml:space="preserve"> Adding voice over using Adobe After Effect CC 2017</w:t>
      </w:r>
      <w:r w:rsidR="007A3305" w:rsidRPr="00A91119">
        <w:rPr>
          <w:i w:val="0"/>
          <w:iCs w:val="0"/>
          <w:color w:val="auto"/>
        </w:rPr>
        <w:t xml:space="preserve"> </w:t>
      </w:r>
    </w:p>
    <w:p w14:paraId="1F447BD8" w14:textId="39B184A5" w:rsidR="00017632" w:rsidRDefault="007A3305" w:rsidP="007A3305">
      <w:r w:rsidRPr="0083341B">
        <w:t>After all components have been successfully merged and adjusted, the last step is rendering. in this rendering process using Adobe Media Encoder to simplify the rendering process and so that the rendering does not have a large file size</w:t>
      </w:r>
      <w:r w:rsidR="00C60C4D">
        <w:t>.</w:t>
      </w:r>
    </w:p>
    <w:p w14:paraId="24F32191" w14:textId="77777777" w:rsidR="00495D8B" w:rsidRDefault="00495D8B" w:rsidP="00495D8B">
      <w:pPr>
        <w:keepNext/>
      </w:pPr>
      <w:r>
        <w:rPr>
          <w:noProof/>
        </w:rPr>
        <w:drawing>
          <wp:inline distT="0" distB="0" distL="0" distR="0" wp14:anchorId="0E2EE7D9" wp14:editId="070EB474">
            <wp:extent cx="2562225" cy="1359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4833" cy="1366582"/>
                    </a:xfrm>
                    <a:prstGeom prst="rect">
                      <a:avLst/>
                    </a:prstGeom>
                  </pic:spPr>
                </pic:pic>
              </a:graphicData>
            </a:graphic>
          </wp:inline>
        </w:drawing>
      </w:r>
    </w:p>
    <w:p w14:paraId="6A3A9018" w14:textId="498AA13D" w:rsidR="00C60C4D" w:rsidRPr="00495D8B" w:rsidRDefault="00495D8B" w:rsidP="00495D8B">
      <w:pPr>
        <w:pStyle w:val="Caption"/>
        <w:rPr>
          <w:i w:val="0"/>
          <w:iCs w:val="0"/>
          <w:color w:val="auto"/>
        </w:rPr>
      </w:pPr>
      <w:r w:rsidRPr="00495D8B">
        <w:rPr>
          <w:b/>
          <w:bCs/>
          <w:i w:val="0"/>
          <w:iCs w:val="0"/>
          <w:color w:val="auto"/>
        </w:rPr>
        <w:t xml:space="preserve">Fig </w:t>
      </w:r>
      <w:r w:rsidRPr="00495D8B">
        <w:rPr>
          <w:b/>
          <w:bCs/>
          <w:i w:val="0"/>
          <w:iCs w:val="0"/>
          <w:color w:val="auto"/>
        </w:rPr>
        <w:fldChar w:fldCharType="begin"/>
      </w:r>
      <w:r w:rsidRPr="00495D8B">
        <w:rPr>
          <w:b/>
          <w:bCs/>
          <w:i w:val="0"/>
          <w:iCs w:val="0"/>
          <w:color w:val="auto"/>
        </w:rPr>
        <w:instrText xml:space="preserve"> SEQ Fig \* ARABIC </w:instrText>
      </w:r>
      <w:r w:rsidRPr="00495D8B">
        <w:rPr>
          <w:b/>
          <w:bCs/>
          <w:i w:val="0"/>
          <w:iCs w:val="0"/>
          <w:color w:val="auto"/>
        </w:rPr>
        <w:fldChar w:fldCharType="separate"/>
      </w:r>
      <w:r w:rsidR="00AE5D18">
        <w:rPr>
          <w:b/>
          <w:bCs/>
          <w:i w:val="0"/>
          <w:iCs w:val="0"/>
          <w:noProof/>
          <w:color w:val="auto"/>
        </w:rPr>
        <w:t>10</w:t>
      </w:r>
      <w:r w:rsidRPr="00495D8B">
        <w:rPr>
          <w:b/>
          <w:bCs/>
          <w:i w:val="0"/>
          <w:iCs w:val="0"/>
          <w:color w:val="auto"/>
        </w:rPr>
        <w:fldChar w:fldCharType="end"/>
      </w:r>
      <w:r w:rsidRPr="00495D8B">
        <w:rPr>
          <w:i w:val="0"/>
          <w:iCs w:val="0"/>
          <w:color w:val="auto"/>
        </w:rPr>
        <w:t xml:space="preserve"> Rendering use adobe media encoder CC 2017</w:t>
      </w:r>
    </w:p>
    <w:p w14:paraId="214FC8AA" w14:textId="6E3A8EAF" w:rsidR="00017632" w:rsidRDefault="00EF5E9D">
      <w:pPr>
        <w:pStyle w:val="Heading2"/>
        <w:ind w:left="-5"/>
      </w:pPr>
      <w:r>
        <w:t>K</w:t>
      </w:r>
      <w:r w:rsidR="00A10E9C">
        <w:t xml:space="preserve">. </w:t>
      </w:r>
      <w:r w:rsidR="00690CB7">
        <w:t>Testing and analysis</w:t>
      </w:r>
    </w:p>
    <w:p w14:paraId="49441FB8" w14:textId="419726E6" w:rsidR="0083341B" w:rsidRDefault="0083341B" w:rsidP="0083341B">
      <w:r w:rsidRPr="0083341B">
        <w:t>At this st</w:t>
      </w:r>
      <w:r w:rsidR="007A3305">
        <w:t>ep</w:t>
      </w:r>
      <w:r w:rsidRPr="0083341B">
        <w:t xml:space="preserve">, review </w:t>
      </w:r>
      <w:r w:rsidR="007A3305">
        <w:t>are needed</w:t>
      </w:r>
      <w:r w:rsidRPr="0083341B">
        <w:t xml:space="preserve"> by nutritionist, animation experts and </w:t>
      </w:r>
      <w:r w:rsidR="00811DB4">
        <w:t>respondents</w:t>
      </w:r>
      <w:r w:rsidRPr="0083341B">
        <w:t xml:space="preserve">. Testing </w:t>
      </w:r>
      <w:r w:rsidR="007A3305">
        <w:t>to</w:t>
      </w:r>
      <w:r w:rsidRPr="0083341B">
        <w:t xml:space="preserve"> respondents is carried out through pre-test and post-test to determine whether the video made is in accordance</w:t>
      </w:r>
      <w:r w:rsidR="00690CB7">
        <w:t xml:space="preserve"> </w:t>
      </w:r>
      <w:r w:rsidRPr="0083341B">
        <w:t>with the objectives and expected benefits.</w:t>
      </w:r>
      <w:r w:rsidR="00690CB7">
        <w:t xml:space="preserve"> </w:t>
      </w:r>
    </w:p>
    <w:p w14:paraId="6AEA41FF" w14:textId="77777777" w:rsidR="0083341B" w:rsidRDefault="0083341B" w:rsidP="007A3305"/>
    <w:p w14:paraId="6BC84F9E" w14:textId="5581AD82" w:rsidR="00017632" w:rsidRDefault="00A10E9C" w:rsidP="0083341B">
      <w:pPr>
        <w:pStyle w:val="Heading1"/>
        <w:ind w:right="150"/>
      </w:pPr>
      <w:r>
        <w:rPr>
          <w:sz w:val="20"/>
        </w:rPr>
        <w:t>IV. R</w:t>
      </w:r>
      <w:r>
        <w:t>ESULT</w:t>
      </w:r>
    </w:p>
    <w:p w14:paraId="7EA35535" w14:textId="1D318D11" w:rsidR="00017632" w:rsidRDefault="00F60E28">
      <w:pPr>
        <w:spacing w:after="124"/>
        <w:ind w:left="-15" w:right="38"/>
      </w:pPr>
      <w:r w:rsidRPr="00F60E28">
        <w:t xml:space="preserve">In this section, the results of the trial and analysis from explainer videos to educate how to handling the obesity will be explained. The testing and analysis process was carried out by testing the animation results to nutisionist, </w:t>
      </w:r>
      <w:r w:rsidR="00811DB4">
        <w:t>motion designer</w:t>
      </w:r>
      <w:r w:rsidRPr="00F60E28">
        <w:t xml:space="preserve"> and distributing two kinds of research questionnaires to respondents, which consisted of public knowledge about Stunting Prevention and one kind of animated video visualization assessment questionnaire.</w:t>
      </w:r>
    </w:p>
    <w:p w14:paraId="5B08D959" w14:textId="5517CCBB" w:rsidR="00017632" w:rsidRDefault="00690CB7" w:rsidP="00690CB7">
      <w:pPr>
        <w:pStyle w:val="Heading2"/>
        <w:numPr>
          <w:ilvl w:val="0"/>
          <w:numId w:val="6"/>
        </w:numPr>
      </w:pPr>
      <w:r>
        <w:t>Testing on respondents</w:t>
      </w:r>
    </w:p>
    <w:p w14:paraId="59954543" w14:textId="77FED1F0" w:rsidR="00F60E28" w:rsidRDefault="00F60E28" w:rsidP="000A37DC">
      <w:pPr>
        <w:ind w:firstLine="284"/>
      </w:pPr>
      <w:r w:rsidRPr="00F60E28">
        <w:t>Through the pre-test and post-test questionnaires that have been made, it will be known the success rate of educational videos regarding the handling of obesity that have been distributed. This questionnaire was obtained from 49 respondents aged 15-25 years. The results of this questionnaire can be seen in the table below</w:t>
      </w:r>
      <w:r>
        <w:t xml:space="preserve"> :</w:t>
      </w:r>
    </w:p>
    <w:p w14:paraId="05C8CB98" w14:textId="77777777" w:rsidR="00DF2D8A" w:rsidRPr="00A91119" w:rsidRDefault="00DF2D8A" w:rsidP="000A37DC">
      <w:pPr>
        <w:ind w:firstLine="284"/>
        <w:rPr>
          <w:color w:val="auto"/>
        </w:rPr>
      </w:pPr>
    </w:p>
    <w:p w14:paraId="75E24FF1" w14:textId="2CEB0089" w:rsidR="00DF2D8A" w:rsidRPr="00DF2D8A" w:rsidRDefault="00DF2D8A" w:rsidP="00DF2D8A">
      <w:pPr>
        <w:pStyle w:val="Caption"/>
        <w:keepNext/>
        <w:spacing w:after="0"/>
        <w:rPr>
          <w:i w:val="0"/>
          <w:iCs w:val="0"/>
          <w:color w:val="auto"/>
        </w:rPr>
      </w:pPr>
      <w:r w:rsidRPr="00DF2D8A">
        <w:rPr>
          <w:b/>
          <w:bCs/>
          <w:i w:val="0"/>
          <w:iCs w:val="0"/>
          <w:color w:val="auto"/>
        </w:rPr>
        <w:t xml:space="preserve">Tabel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sidR="00AE5D18">
        <w:rPr>
          <w:b/>
          <w:bCs/>
          <w:i w:val="0"/>
          <w:iCs w:val="0"/>
          <w:noProof/>
          <w:color w:val="auto"/>
        </w:rPr>
        <w:t>1</w:t>
      </w:r>
      <w:r w:rsidRPr="00DF2D8A">
        <w:rPr>
          <w:b/>
          <w:bCs/>
          <w:i w:val="0"/>
          <w:iCs w:val="0"/>
          <w:color w:val="auto"/>
        </w:rPr>
        <w:fldChar w:fldCharType="end"/>
      </w:r>
      <w:r w:rsidRPr="00DF2D8A">
        <w:rPr>
          <w:i w:val="0"/>
          <w:iCs w:val="0"/>
          <w:color w:val="auto"/>
        </w:rPr>
        <w:t xml:space="preserve"> Testing on respondents result</w:t>
      </w:r>
    </w:p>
    <w:tbl>
      <w:tblPr>
        <w:tblStyle w:val="TableGrid0"/>
        <w:tblW w:w="0" w:type="auto"/>
        <w:tblInd w:w="108" w:type="dxa"/>
        <w:tblLayout w:type="fixed"/>
        <w:tblLook w:val="04A0" w:firstRow="1" w:lastRow="0" w:firstColumn="1" w:lastColumn="0" w:noHBand="0" w:noVBand="1"/>
      </w:tblPr>
      <w:tblGrid>
        <w:gridCol w:w="454"/>
        <w:gridCol w:w="2201"/>
        <w:gridCol w:w="1109"/>
        <w:gridCol w:w="1013"/>
      </w:tblGrid>
      <w:tr w:rsidR="00C14D35" w:rsidRPr="00314C1E" w14:paraId="142E6297" w14:textId="77777777" w:rsidTr="00C14D35">
        <w:trPr>
          <w:tblHeader/>
        </w:trPr>
        <w:tc>
          <w:tcPr>
            <w:tcW w:w="454" w:type="dxa"/>
            <w:vMerge w:val="restart"/>
            <w:vAlign w:val="center"/>
          </w:tcPr>
          <w:p w14:paraId="262E5F19" w14:textId="77777777" w:rsidR="00C14D35" w:rsidRPr="00314C1E" w:rsidRDefault="00C14D35" w:rsidP="00C14D35">
            <w:pPr>
              <w:spacing w:after="0"/>
              <w:ind w:left="-263" w:right="-102" w:firstLine="180"/>
              <w:jc w:val="center"/>
              <w:rPr>
                <w:b/>
                <w:bCs/>
                <w:color w:val="000000" w:themeColor="text1"/>
                <w:szCs w:val="20"/>
              </w:rPr>
            </w:pPr>
            <w:r w:rsidRPr="00314C1E">
              <w:rPr>
                <w:b/>
                <w:bCs/>
                <w:color w:val="000000" w:themeColor="text1"/>
                <w:szCs w:val="20"/>
              </w:rPr>
              <w:t>No</w:t>
            </w:r>
          </w:p>
        </w:tc>
        <w:tc>
          <w:tcPr>
            <w:tcW w:w="2201" w:type="dxa"/>
            <w:vMerge w:val="restart"/>
            <w:vAlign w:val="center"/>
          </w:tcPr>
          <w:p w14:paraId="5C03115B" w14:textId="77777777" w:rsidR="00C14D35" w:rsidRPr="00314C1E" w:rsidRDefault="00C14D35" w:rsidP="00C14D35">
            <w:pPr>
              <w:spacing w:after="0"/>
              <w:ind w:firstLine="0"/>
              <w:jc w:val="center"/>
              <w:rPr>
                <w:b/>
                <w:bCs/>
                <w:color w:val="000000" w:themeColor="text1"/>
                <w:szCs w:val="20"/>
              </w:rPr>
            </w:pPr>
            <w:r w:rsidRPr="00314C1E">
              <w:rPr>
                <w:b/>
                <w:bCs/>
                <w:color w:val="000000" w:themeColor="text1"/>
                <w:szCs w:val="20"/>
              </w:rPr>
              <w:t>Pengetahuan</w:t>
            </w:r>
          </w:p>
        </w:tc>
        <w:tc>
          <w:tcPr>
            <w:tcW w:w="2122" w:type="dxa"/>
            <w:gridSpan w:val="2"/>
            <w:vAlign w:val="center"/>
          </w:tcPr>
          <w:p w14:paraId="7CBDB0A3" w14:textId="0CE3DF29" w:rsidR="00C14D35" w:rsidRPr="00314C1E" w:rsidRDefault="00C14D35" w:rsidP="00C14D35">
            <w:pPr>
              <w:spacing w:after="0"/>
              <w:ind w:firstLine="0"/>
              <w:jc w:val="center"/>
              <w:rPr>
                <w:b/>
                <w:bCs/>
                <w:color w:val="000000" w:themeColor="text1"/>
                <w:szCs w:val="20"/>
              </w:rPr>
            </w:pPr>
            <w:r>
              <w:rPr>
                <w:b/>
                <w:bCs/>
                <w:color w:val="000000" w:themeColor="text1"/>
                <w:szCs w:val="20"/>
              </w:rPr>
              <w:t>Success rate</w:t>
            </w:r>
          </w:p>
        </w:tc>
      </w:tr>
      <w:tr w:rsidR="00C14D35" w:rsidRPr="00052D70" w14:paraId="462FED7A" w14:textId="77777777" w:rsidTr="00C14D35">
        <w:trPr>
          <w:tblHeader/>
        </w:trPr>
        <w:tc>
          <w:tcPr>
            <w:tcW w:w="454" w:type="dxa"/>
            <w:vMerge/>
          </w:tcPr>
          <w:p w14:paraId="5288FA9E" w14:textId="77777777" w:rsidR="00C14D35" w:rsidRPr="00052D70" w:rsidRDefault="00C14D35" w:rsidP="00C14D35">
            <w:pPr>
              <w:spacing w:after="0"/>
              <w:ind w:left="-263" w:right="-102" w:firstLine="180"/>
              <w:rPr>
                <w:color w:val="000000" w:themeColor="text1"/>
                <w:szCs w:val="20"/>
              </w:rPr>
            </w:pPr>
          </w:p>
        </w:tc>
        <w:tc>
          <w:tcPr>
            <w:tcW w:w="2201" w:type="dxa"/>
            <w:vMerge/>
          </w:tcPr>
          <w:p w14:paraId="6C036F57" w14:textId="77777777" w:rsidR="00C14D35" w:rsidRPr="00052D70" w:rsidRDefault="00C14D35" w:rsidP="00C14D35">
            <w:pPr>
              <w:spacing w:after="0"/>
              <w:ind w:firstLine="0"/>
              <w:rPr>
                <w:color w:val="000000" w:themeColor="text1"/>
                <w:szCs w:val="20"/>
              </w:rPr>
            </w:pPr>
          </w:p>
        </w:tc>
        <w:tc>
          <w:tcPr>
            <w:tcW w:w="1109" w:type="dxa"/>
          </w:tcPr>
          <w:p w14:paraId="5AD344AE" w14:textId="77777777" w:rsidR="00C14D35" w:rsidRPr="00314C1E" w:rsidRDefault="00C14D35" w:rsidP="00C14D35">
            <w:pPr>
              <w:spacing w:after="0"/>
              <w:ind w:firstLine="0"/>
              <w:jc w:val="center"/>
              <w:rPr>
                <w:b/>
                <w:bCs/>
                <w:color w:val="000000" w:themeColor="text1"/>
                <w:szCs w:val="20"/>
              </w:rPr>
            </w:pPr>
            <w:r w:rsidRPr="00314C1E">
              <w:rPr>
                <w:b/>
                <w:bCs/>
                <w:color w:val="000000" w:themeColor="text1"/>
                <w:szCs w:val="20"/>
              </w:rPr>
              <w:t>Pre-Test</w:t>
            </w:r>
          </w:p>
        </w:tc>
        <w:tc>
          <w:tcPr>
            <w:tcW w:w="1013" w:type="dxa"/>
          </w:tcPr>
          <w:p w14:paraId="75FEAC96" w14:textId="77777777" w:rsidR="00C14D35" w:rsidRPr="00314C1E" w:rsidRDefault="00C14D35" w:rsidP="00C14D35">
            <w:pPr>
              <w:spacing w:after="0"/>
              <w:ind w:hanging="20"/>
              <w:jc w:val="center"/>
              <w:rPr>
                <w:b/>
                <w:bCs/>
                <w:color w:val="000000" w:themeColor="text1"/>
                <w:szCs w:val="20"/>
              </w:rPr>
            </w:pPr>
            <w:r w:rsidRPr="00314C1E">
              <w:rPr>
                <w:b/>
                <w:bCs/>
                <w:color w:val="000000" w:themeColor="text1"/>
                <w:szCs w:val="20"/>
              </w:rPr>
              <w:t>Post-Test</w:t>
            </w:r>
          </w:p>
        </w:tc>
      </w:tr>
      <w:tr w:rsidR="00C14D35" w:rsidRPr="00052D70" w14:paraId="26C7EA4E" w14:textId="77777777" w:rsidTr="00C14D35">
        <w:tc>
          <w:tcPr>
            <w:tcW w:w="454" w:type="dxa"/>
          </w:tcPr>
          <w:p w14:paraId="37B64C3E"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1</w:t>
            </w:r>
          </w:p>
        </w:tc>
        <w:tc>
          <w:tcPr>
            <w:tcW w:w="2201" w:type="dxa"/>
          </w:tcPr>
          <w:p w14:paraId="6797C814" w14:textId="0EB92FCA" w:rsidR="00C14D35" w:rsidRPr="00052D70" w:rsidRDefault="00C14D35" w:rsidP="00C14D35">
            <w:pPr>
              <w:spacing w:after="0" w:line="240" w:lineRule="auto"/>
              <w:ind w:firstLine="0"/>
              <w:rPr>
                <w:color w:val="000000" w:themeColor="text1"/>
                <w:szCs w:val="20"/>
              </w:rPr>
            </w:pPr>
            <w:r w:rsidRPr="0022090A">
              <w:t>Definition/definition of obesity</w:t>
            </w:r>
          </w:p>
        </w:tc>
        <w:tc>
          <w:tcPr>
            <w:tcW w:w="1109" w:type="dxa"/>
            <w:vAlign w:val="center"/>
          </w:tcPr>
          <w:p w14:paraId="44E39423"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16,3%</w:t>
            </w:r>
          </w:p>
        </w:tc>
        <w:tc>
          <w:tcPr>
            <w:tcW w:w="1013" w:type="dxa"/>
            <w:vAlign w:val="center"/>
          </w:tcPr>
          <w:p w14:paraId="69B6D9A1"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89,8%</w:t>
            </w:r>
          </w:p>
        </w:tc>
      </w:tr>
      <w:tr w:rsidR="00C14D35" w:rsidRPr="00052D70" w14:paraId="0F7EAC18" w14:textId="77777777" w:rsidTr="00C14D35">
        <w:tc>
          <w:tcPr>
            <w:tcW w:w="454" w:type="dxa"/>
          </w:tcPr>
          <w:p w14:paraId="5E746CA1"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2</w:t>
            </w:r>
          </w:p>
        </w:tc>
        <w:tc>
          <w:tcPr>
            <w:tcW w:w="2201" w:type="dxa"/>
          </w:tcPr>
          <w:p w14:paraId="33784277" w14:textId="34FA4E57" w:rsidR="00C14D35" w:rsidRPr="00052D70" w:rsidRDefault="00C14D35" w:rsidP="00C14D35">
            <w:pPr>
              <w:spacing w:after="0" w:line="240" w:lineRule="auto"/>
              <w:ind w:firstLine="0"/>
              <w:rPr>
                <w:color w:val="000000" w:themeColor="text1"/>
                <w:szCs w:val="20"/>
              </w:rPr>
            </w:pPr>
            <w:r w:rsidRPr="0022090A">
              <w:t>Causes of obesity</w:t>
            </w:r>
          </w:p>
        </w:tc>
        <w:tc>
          <w:tcPr>
            <w:tcW w:w="1109" w:type="dxa"/>
            <w:vAlign w:val="center"/>
          </w:tcPr>
          <w:p w14:paraId="279AB13D"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85,7%</w:t>
            </w:r>
          </w:p>
        </w:tc>
        <w:tc>
          <w:tcPr>
            <w:tcW w:w="1013" w:type="dxa"/>
            <w:vAlign w:val="center"/>
          </w:tcPr>
          <w:p w14:paraId="748E3B1D"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100%</w:t>
            </w:r>
          </w:p>
        </w:tc>
      </w:tr>
      <w:tr w:rsidR="00C14D35" w:rsidRPr="00052D70" w14:paraId="41BAE93D" w14:textId="77777777" w:rsidTr="00C14D35">
        <w:tc>
          <w:tcPr>
            <w:tcW w:w="454" w:type="dxa"/>
          </w:tcPr>
          <w:p w14:paraId="099CBF35"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3</w:t>
            </w:r>
          </w:p>
        </w:tc>
        <w:tc>
          <w:tcPr>
            <w:tcW w:w="2201" w:type="dxa"/>
          </w:tcPr>
          <w:p w14:paraId="5D60075B" w14:textId="6262CFED" w:rsidR="00C14D35" w:rsidRPr="00052D70" w:rsidRDefault="00C14D35" w:rsidP="00C14D35">
            <w:pPr>
              <w:spacing w:after="0" w:line="240" w:lineRule="auto"/>
              <w:ind w:firstLine="0"/>
              <w:rPr>
                <w:color w:val="000000" w:themeColor="text1"/>
                <w:szCs w:val="20"/>
              </w:rPr>
            </w:pPr>
            <w:r w:rsidRPr="0022090A">
              <w:t>Diseases that can be caused by obesity</w:t>
            </w:r>
          </w:p>
        </w:tc>
        <w:tc>
          <w:tcPr>
            <w:tcW w:w="1109" w:type="dxa"/>
            <w:vAlign w:val="center"/>
          </w:tcPr>
          <w:p w14:paraId="48070340"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57,65%</w:t>
            </w:r>
          </w:p>
        </w:tc>
        <w:tc>
          <w:tcPr>
            <w:tcW w:w="1013" w:type="dxa"/>
            <w:vAlign w:val="center"/>
          </w:tcPr>
          <w:p w14:paraId="50149C3E"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82,7%</w:t>
            </w:r>
          </w:p>
        </w:tc>
      </w:tr>
      <w:tr w:rsidR="00C14D35" w:rsidRPr="00052D70" w14:paraId="5B9A048D" w14:textId="77777777" w:rsidTr="00C14D35">
        <w:tc>
          <w:tcPr>
            <w:tcW w:w="454" w:type="dxa"/>
          </w:tcPr>
          <w:p w14:paraId="3A92A685"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4</w:t>
            </w:r>
          </w:p>
        </w:tc>
        <w:tc>
          <w:tcPr>
            <w:tcW w:w="2201" w:type="dxa"/>
          </w:tcPr>
          <w:p w14:paraId="713AF8BB" w14:textId="485AE8EA" w:rsidR="00C14D35" w:rsidRDefault="00C14D35" w:rsidP="00C14D35">
            <w:pPr>
              <w:spacing w:after="0" w:line="240" w:lineRule="auto"/>
              <w:ind w:firstLine="0"/>
              <w:rPr>
                <w:color w:val="000000" w:themeColor="text1"/>
                <w:szCs w:val="20"/>
              </w:rPr>
            </w:pPr>
            <w:r w:rsidRPr="0022090A">
              <w:t>Characteristics of obesity</w:t>
            </w:r>
            <w:r>
              <w:t xml:space="preserve"> </w:t>
            </w:r>
            <w:r w:rsidRPr="0022090A">
              <w:t>(BMI calculation)</w:t>
            </w:r>
          </w:p>
        </w:tc>
        <w:tc>
          <w:tcPr>
            <w:tcW w:w="1109" w:type="dxa"/>
          </w:tcPr>
          <w:p w14:paraId="7E652420"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28,6%</w:t>
            </w:r>
          </w:p>
        </w:tc>
        <w:tc>
          <w:tcPr>
            <w:tcW w:w="1013" w:type="dxa"/>
            <w:vAlign w:val="center"/>
          </w:tcPr>
          <w:p w14:paraId="0927EC1F"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87,8%</w:t>
            </w:r>
          </w:p>
        </w:tc>
      </w:tr>
      <w:tr w:rsidR="00C14D35" w:rsidRPr="00052D70" w14:paraId="57677D7D" w14:textId="77777777" w:rsidTr="00C14D35">
        <w:tc>
          <w:tcPr>
            <w:tcW w:w="454" w:type="dxa"/>
          </w:tcPr>
          <w:p w14:paraId="3EAD8444"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5</w:t>
            </w:r>
          </w:p>
        </w:tc>
        <w:tc>
          <w:tcPr>
            <w:tcW w:w="2201" w:type="dxa"/>
          </w:tcPr>
          <w:p w14:paraId="2BC69F7F" w14:textId="7CEA92B6" w:rsidR="00C14D35" w:rsidRPr="00052D70" w:rsidRDefault="00C14D35" w:rsidP="00C14D35">
            <w:pPr>
              <w:spacing w:after="0" w:line="240" w:lineRule="auto"/>
              <w:ind w:firstLine="0"/>
              <w:rPr>
                <w:color w:val="000000" w:themeColor="text1"/>
                <w:szCs w:val="20"/>
              </w:rPr>
            </w:pPr>
            <w:r w:rsidRPr="0022090A">
              <w:t>Characteristics of obesity</w:t>
            </w:r>
            <w:r>
              <w:t xml:space="preserve"> </w:t>
            </w:r>
            <w:r w:rsidRPr="0022090A">
              <w:t>(central fat measure)</w:t>
            </w:r>
          </w:p>
        </w:tc>
        <w:tc>
          <w:tcPr>
            <w:tcW w:w="1109" w:type="dxa"/>
            <w:vAlign w:val="center"/>
          </w:tcPr>
          <w:p w14:paraId="7DE1904B"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36,7%</w:t>
            </w:r>
          </w:p>
        </w:tc>
        <w:tc>
          <w:tcPr>
            <w:tcW w:w="1013" w:type="dxa"/>
            <w:vAlign w:val="center"/>
          </w:tcPr>
          <w:p w14:paraId="5169802F"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87,8%</w:t>
            </w:r>
          </w:p>
        </w:tc>
      </w:tr>
      <w:tr w:rsidR="00C14D35" w:rsidRPr="00052D70" w14:paraId="4F1235C2" w14:textId="77777777" w:rsidTr="00C14D35">
        <w:tc>
          <w:tcPr>
            <w:tcW w:w="454" w:type="dxa"/>
          </w:tcPr>
          <w:p w14:paraId="38460C43"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6</w:t>
            </w:r>
          </w:p>
        </w:tc>
        <w:tc>
          <w:tcPr>
            <w:tcW w:w="2201" w:type="dxa"/>
          </w:tcPr>
          <w:p w14:paraId="259C1ECE" w14:textId="77777777" w:rsidR="00C14D35" w:rsidRDefault="00C14D35" w:rsidP="00C14D35">
            <w:pPr>
              <w:spacing w:after="0" w:line="240" w:lineRule="auto"/>
              <w:ind w:firstLine="0"/>
            </w:pPr>
            <w:r>
              <w:t>How to treat obesity</w:t>
            </w:r>
          </w:p>
          <w:p w14:paraId="30ADC6AE" w14:textId="71568C64" w:rsidR="00C14D35" w:rsidRPr="00052D70" w:rsidRDefault="00C14D35" w:rsidP="00C14D35">
            <w:pPr>
              <w:spacing w:after="0" w:line="240" w:lineRule="auto"/>
              <w:ind w:firstLine="0"/>
              <w:rPr>
                <w:color w:val="000000" w:themeColor="text1"/>
                <w:szCs w:val="20"/>
              </w:rPr>
            </w:pPr>
            <w:r>
              <w:t>(Number of calories to be reduced)</w:t>
            </w:r>
          </w:p>
        </w:tc>
        <w:tc>
          <w:tcPr>
            <w:tcW w:w="1109" w:type="dxa"/>
            <w:vAlign w:val="center"/>
          </w:tcPr>
          <w:p w14:paraId="15ABC8C5"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34,7%</w:t>
            </w:r>
          </w:p>
        </w:tc>
        <w:tc>
          <w:tcPr>
            <w:tcW w:w="1013" w:type="dxa"/>
            <w:vAlign w:val="center"/>
          </w:tcPr>
          <w:p w14:paraId="7A41F2F2"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81,6%</w:t>
            </w:r>
          </w:p>
        </w:tc>
      </w:tr>
      <w:tr w:rsidR="00C14D35" w:rsidRPr="00052D70" w14:paraId="5A52BBD6" w14:textId="77777777" w:rsidTr="00C14D35">
        <w:trPr>
          <w:trHeight w:val="247"/>
        </w:trPr>
        <w:tc>
          <w:tcPr>
            <w:tcW w:w="454" w:type="dxa"/>
          </w:tcPr>
          <w:p w14:paraId="08A53975" w14:textId="77777777" w:rsidR="00C14D35" w:rsidRPr="00052D70" w:rsidRDefault="00C14D35" w:rsidP="00C14D35">
            <w:pPr>
              <w:spacing w:after="0" w:line="240" w:lineRule="auto"/>
              <w:ind w:left="-263" w:right="-102" w:firstLine="180"/>
              <w:jc w:val="center"/>
              <w:rPr>
                <w:color w:val="000000" w:themeColor="text1"/>
                <w:szCs w:val="20"/>
              </w:rPr>
            </w:pPr>
            <w:r>
              <w:rPr>
                <w:color w:val="000000" w:themeColor="text1"/>
                <w:szCs w:val="20"/>
              </w:rPr>
              <w:t>7</w:t>
            </w:r>
          </w:p>
        </w:tc>
        <w:tc>
          <w:tcPr>
            <w:tcW w:w="2201" w:type="dxa"/>
          </w:tcPr>
          <w:p w14:paraId="4F29AA61" w14:textId="77777777" w:rsidR="00C14D35" w:rsidRPr="00C14D35" w:rsidRDefault="00C14D35" w:rsidP="00C14D35">
            <w:pPr>
              <w:spacing w:after="0" w:line="240" w:lineRule="auto"/>
              <w:ind w:firstLine="0"/>
              <w:rPr>
                <w:color w:val="000000" w:themeColor="text1"/>
                <w:szCs w:val="20"/>
              </w:rPr>
            </w:pPr>
            <w:r w:rsidRPr="00C14D35">
              <w:rPr>
                <w:color w:val="000000" w:themeColor="text1"/>
                <w:szCs w:val="20"/>
              </w:rPr>
              <w:t>How to treat obesity</w:t>
            </w:r>
          </w:p>
          <w:p w14:paraId="3EF7F0C2" w14:textId="0C7A277A" w:rsidR="00C14D35" w:rsidRPr="00052D70" w:rsidRDefault="00C14D35" w:rsidP="00C14D35">
            <w:pPr>
              <w:spacing w:after="0" w:line="240" w:lineRule="auto"/>
              <w:ind w:firstLine="0"/>
              <w:rPr>
                <w:color w:val="000000" w:themeColor="text1"/>
                <w:szCs w:val="20"/>
              </w:rPr>
            </w:pPr>
            <w:r w:rsidRPr="00C14D35">
              <w:rPr>
                <w:color w:val="000000" w:themeColor="text1"/>
                <w:szCs w:val="20"/>
              </w:rPr>
              <w:t>(duration of physical activity)</w:t>
            </w:r>
          </w:p>
        </w:tc>
        <w:tc>
          <w:tcPr>
            <w:tcW w:w="1109" w:type="dxa"/>
            <w:vAlign w:val="center"/>
          </w:tcPr>
          <w:p w14:paraId="48DC2708"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10,2%</w:t>
            </w:r>
          </w:p>
        </w:tc>
        <w:tc>
          <w:tcPr>
            <w:tcW w:w="1013" w:type="dxa"/>
            <w:vAlign w:val="center"/>
          </w:tcPr>
          <w:p w14:paraId="40D22E9B"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57,1%</w:t>
            </w:r>
          </w:p>
        </w:tc>
      </w:tr>
    </w:tbl>
    <w:p w14:paraId="10CB93CD" w14:textId="77777777" w:rsidR="00C14D35" w:rsidRDefault="00C14D35" w:rsidP="00690CB7">
      <w:pPr>
        <w:ind w:firstLine="284"/>
      </w:pPr>
    </w:p>
    <w:p w14:paraId="332B8C31" w14:textId="19B2E3C0" w:rsidR="00FE478C" w:rsidRDefault="000A37DC" w:rsidP="00690CB7">
      <w:pPr>
        <w:ind w:firstLine="284"/>
      </w:pPr>
      <w:r w:rsidRPr="000A37DC">
        <w:t>Based on the data presented above, it can be concluded that the total increase in respondents' knowledge about obesity from 38.55% obtained from the pre-test results has increased by 45.25% to 83.8% from the post-test results.</w:t>
      </w:r>
    </w:p>
    <w:p w14:paraId="66E49801" w14:textId="77777777" w:rsidR="00816286" w:rsidRDefault="000A37DC" w:rsidP="00816286">
      <w:pPr>
        <w:ind w:firstLine="284"/>
      </w:pPr>
      <w:r w:rsidRPr="000A37DC">
        <w:t xml:space="preserve">In addition to testing of the respondent's knowledge about obesity, satisfaction testing is also needed to see user satisfaction and impressions of the videos that have been </w:t>
      </w:r>
      <w:r w:rsidRPr="000A37DC">
        <w:lastRenderedPageBreak/>
        <w:t xml:space="preserve">made. This test is done by sending a questionnaire to the respondents. </w:t>
      </w:r>
      <w:r w:rsidR="00816286">
        <w:t>The questionnaires that have been distributed have succeeded in reaching 40 respondents with the following details:</w:t>
      </w:r>
    </w:p>
    <w:p w14:paraId="6AA85473" w14:textId="7B2A7DAE" w:rsidR="00816286" w:rsidRDefault="00816286" w:rsidP="00816286">
      <w:pPr>
        <w:pStyle w:val="ListParagraph"/>
        <w:numPr>
          <w:ilvl w:val="0"/>
          <w:numId w:val="11"/>
        </w:numPr>
        <w:ind w:left="284" w:hanging="284"/>
        <w:jc w:val="left"/>
      </w:pPr>
      <w:r>
        <w:t>23 respondents who took the test were female and 17 were male</w:t>
      </w:r>
    </w:p>
    <w:p w14:paraId="56BCA3CE" w14:textId="27B27494" w:rsidR="00816286" w:rsidRDefault="00816286" w:rsidP="00816286">
      <w:pPr>
        <w:pStyle w:val="ListParagraph"/>
        <w:numPr>
          <w:ilvl w:val="0"/>
          <w:numId w:val="11"/>
        </w:numPr>
        <w:ind w:left="284" w:hanging="284"/>
        <w:jc w:val="left"/>
      </w:pPr>
      <w:r>
        <w:t>Of the 40 respondents, consisting of several age groups including 4 respondents aged 15 to 18 years, 4 respondents aged 19 to 20 years, 31 respondents aged 21 to 25 years and 1 respondent aged more than 25 years.</w:t>
      </w:r>
    </w:p>
    <w:p w14:paraId="684C68F0" w14:textId="29A0B0B8" w:rsidR="000A37DC" w:rsidRDefault="00816286" w:rsidP="00816286">
      <w:pPr>
        <w:pStyle w:val="ListParagraph"/>
        <w:numPr>
          <w:ilvl w:val="0"/>
          <w:numId w:val="11"/>
        </w:numPr>
        <w:ind w:left="284" w:hanging="284"/>
        <w:jc w:val="left"/>
      </w:pPr>
      <w:r>
        <w:t>In addition to the difference in age, the respondents who took this test also had different activities, 4 respondents were in the student group, 27 respondents were students and 9 respondents were workers.</w:t>
      </w:r>
    </w:p>
    <w:p w14:paraId="14A83978" w14:textId="77777777" w:rsidR="00816286" w:rsidRDefault="00816286" w:rsidP="00816286">
      <w:pPr>
        <w:ind w:firstLine="0"/>
        <w:jc w:val="left"/>
      </w:pPr>
    </w:p>
    <w:p w14:paraId="3DD5AA98" w14:textId="7AF15085" w:rsidR="00816286" w:rsidRDefault="00816286" w:rsidP="00816286">
      <w:pPr>
        <w:ind w:firstLine="284"/>
        <w:jc w:val="left"/>
      </w:pPr>
      <w:r w:rsidRPr="00816286">
        <w:t>In this test, the researcher gave several questions to the respondents to find out the response of each respondent to the explainer video that had been made. The questions distributed to respondents are structured according to the PIECES Framework. Each question posed will be classified using the Likert scale method which has five value categories, namely 1 for Strongly Disagree, 2 for Disagree, 3 Moderately Agree, 4 Agree and 5 Strongly Agree.</w:t>
      </w:r>
    </w:p>
    <w:p w14:paraId="16AAEF50" w14:textId="06AE404D" w:rsidR="00816286" w:rsidRDefault="00816286" w:rsidP="00816286">
      <w:pPr>
        <w:ind w:firstLine="284"/>
        <w:jc w:val="left"/>
      </w:pPr>
      <w:r w:rsidRPr="00816286">
        <w:t>Then</w:t>
      </w:r>
      <w:r>
        <w:t>,</w:t>
      </w:r>
      <w:r w:rsidRPr="00816286">
        <w:t xml:space="preserve"> the results of respondents' satisfaction with the explainer videos that have been made will be processed using the formula that used to get the average value of the satisfaction rating:</w:t>
      </w:r>
    </w:p>
    <w:p w14:paraId="3A6FE671" w14:textId="77777777" w:rsidR="00B863F5" w:rsidRDefault="00B863F5" w:rsidP="00B863F5">
      <w:pPr>
        <w:rPr>
          <w:szCs w:val="20"/>
        </w:rPr>
      </w:pPr>
      <m:oMath>
        <m:r>
          <w:rPr>
            <w:rFonts w:ascii="Cambria Math" w:hAnsi="Cambria Math"/>
            <w:szCs w:val="20"/>
          </w:rPr>
          <m:t>RK=</m:t>
        </m:r>
        <m:f>
          <m:fPr>
            <m:ctrlPr>
              <w:rPr>
                <w:rFonts w:ascii="Cambria Math" w:hAnsi="Cambria Math"/>
                <w:i/>
                <w:szCs w:val="20"/>
              </w:rPr>
            </m:ctrlPr>
          </m:fPr>
          <m:num>
            <m:r>
              <w:rPr>
                <w:rFonts w:ascii="Cambria Math" w:hAnsi="Cambria Math"/>
                <w:szCs w:val="20"/>
              </w:rPr>
              <m:t>JSK</m:t>
            </m:r>
          </m:num>
          <m:den>
            <m:r>
              <w:rPr>
                <w:rFonts w:ascii="Cambria Math" w:hAnsi="Cambria Math"/>
                <w:szCs w:val="20"/>
              </w:rPr>
              <m:t>JK</m:t>
            </m:r>
          </m:den>
        </m:f>
      </m:oMath>
      <w:r w:rsidRPr="00D5209C">
        <w:rPr>
          <w:szCs w:val="20"/>
        </w:rPr>
        <w:tab/>
      </w:r>
      <w:r w:rsidRPr="00D5209C">
        <w:rPr>
          <w:szCs w:val="20"/>
        </w:rPr>
        <w:br/>
      </w:r>
      <w:r w:rsidRPr="002C5750">
        <w:rPr>
          <w:szCs w:val="20"/>
        </w:rPr>
        <w:t>Information:</w:t>
      </w:r>
    </w:p>
    <w:p w14:paraId="71E84B7F" w14:textId="77777777" w:rsidR="00B863F5" w:rsidRPr="00D5209C" w:rsidRDefault="00B863F5" w:rsidP="00B863F5">
      <w:pPr>
        <w:rPr>
          <w:szCs w:val="20"/>
        </w:rPr>
      </w:pPr>
      <w:r w:rsidRPr="00D5209C">
        <w:rPr>
          <w:szCs w:val="20"/>
        </w:rPr>
        <w:t>RK</w:t>
      </w:r>
      <w:r w:rsidRPr="00D5209C">
        <w:rPr>
          <w:szCs w:val="20"/>
        </w:rPr>
        <w:tab/>
        <w:t>= Rata-rata Kuesioner</w:t>
      </w:r>
    </w:p>
    <w:p w14:paraId="77A54E28" w14:textId="77777777" w:rsidR="00B863F5" w:rsidRPr="00D5209C" w:rsidRDefault="00B863F5" w:rsidP="00B863F5">
      <w:pPr>
        <w:rPr>
          <w:szCs w:val="20"/>
        </w:rPr>
      </w:pPr>
      <w:r w:rsidRPr="00D5209C">
        <w:rPr>
          <w:szCs w:val="20"/>
        </w:rPr>
        <w:t>JSK</w:t>
      </w:r>
      <w:r w:rsidRPr="00D5209C">
        <w:rPr>
          <w:szCs w:val="20"/>
        </w:rPr>
        <w:tab/>
        <w:t>= Jumlah Skor Kuesioner</w:t>
      </w:r>
    </w:p>
    <w:p w14:paraId="6C3B2F0C" w14:textId="3826CAA4" w:rsidR="00B863F5" w:rsidRPr="00D5209C" w:rsidRDefault="00B863F5" w:rsidP="00B863F5">
      <w:pPr>
        <w:rPr>
          <w:szCs w:val="20"/>
        </w:rPr>
      </w:pPr>
      <w:r w:rsidRPr="00D5209C">
        <w:rPr>
          <w:szCs w:val="20"/>
        </w:rPr>
        <w:t>JK</w:t>
      </w:r>
      <w:r w:rsidRPr="00D5209C">
        <w:rPr>
          <w:szCs w:val="20"/>
        </w:rPr>
        <w:tab/>
        <w:t>= Jumlah Kuesioner</w:t>
      </w:r>
    </w:p>
    <w:p w14:paraId="3588CE67" w14:textId="6B4E4AE7" w:rsidR="00B863F5" w:rsidRDefault="00B863F5" w:rsidP="00B863F5">
      <w:pPr>
        <w:pStyle w:val="Caption"/>
        <w:spacing w:after="0"/>
        <w:rPr>
          <w:i w:val="0"/>
          <w:iCs w:val="0"/>
          <w:color w:val="000000"/>
          <w:sz w:val="20"/>
          <w:szCs w:val="20"/>
        </w:rPr>
      </w:pPr>
      <w:r w:rsidRPr="002C5750">
        <w:rPr>
          <w:i w:val="0"/>
          <w:iCs w:val="0"/>
          <w:color w:val="000000"/>
          <w:sz w:val="20"/>
          <w:szCs w:val="20"/>
        </w:rPr>
        <w:t xml:space="preserve">In determining the level of satisfaction, researchers used one of the methods defined by Kaplan and Norton in </w:t>
      </w:r>
      <w:r>
        <w:rPr>
          <w:i w:val="0"/>
          <w:iCs w:val="0"/>
          <w:color w:val="000000"/>
          <w:sz w:val="20"/>
          <w:szCs w:val="20"/>
        </w:rPr>
        <w:t>t</w:t>
      </w:r>
      <w:r w:rsidRPr="002C5750">
        <w:rPr>
          <w:i w:val="0"/>
          <w:iCs w:val="0"/>
          <w:color w:val="000000"/>
          <w:sz w:val="20"/>
          <w:szCs w:val="20"/>
        </w:rPr>
        <w:t>able 4.</w:t>
      </w:r>
      <w:r w:rsidR="00DF2D8A">
        <w:rPr>
          <w:i w:val="0"/>
          <w:iCs w:val="0"/>
          <w:color w:val="000000"/>
          <w:sz w:val="20"/>
          <w:szCs w:val="20"/>
        </w:rPr>
        <w:t>2</w:t>
      </w:r>
      <w:r w:rsidRPr="002C5750">
        <w:rPr>
          <w:i w:val="0"/>
          <w:iCs w:val="0"/>
          <w:color w:val="000000"/>
          <w:sz w:val="20"/>
          <w:szCs w:val="20"/>
        </w:rPr>
        <w:t>.</w:t>
      </w:r>
    </w:p>
    <w:p w14:paraId="5F271F7F" w14:textId="77777777" w:rsidR="00DF2D8A" w:rsidRPr="00DF2D8A" w:rsidRDefault="00DF2D8A" w:rsidP="00DF2D8A"/>
    <w:p w14:paraId="168B88A5" w14:textId="4ADDC953" w:rsidR="00DF2D8A" w:rsidRPr="00DF2D8A" w:rsidRDefault="00DF2D8A" w:rsidP="00DF2D8A">
      <w:pPr>
        <w:pStyle w:val="Caption"/>
        <w:keepNext/>
        <w:spacing w:after="0"/>
        <w:rPr>
          <w:i w:val="0"/>
          <w:iCs w:val="0"/>
          <w:color w:val="auto"/>
        </w:rPr>
      </w:pPr>
      <w:r w:rsidRPr="00DF2D8A">
        <w:rPr>
          <w:b/>
          <w:bCs/>
          <w:i w:val="0"/>
          <w:iCs w:val="0"/>
          <w:color w:val="auto"/>
        </w:rPr>
        <w:t xml:space="preserve">Tabel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sidR="00AE5D18">
        <w:rPr>
          <w:b/>
          <w:bCs/>
          <w:i w:val="0"/>
          <w:iCs w:val="0"/>
          <w:noProof/>
          <w:color w:val="auto"/>
        </w:rPr>
        <w:t>2</w:t>
      </w:r>
      <w:r w:rsidRPr="00DF2D8A">
        <w:rPr>
          <w:b/>
          <w:bCs/>
          <w:i w:val="0"/>
          <w:iCs w:val="0"/>
          <w:color w:val="auto"/>
        </w:rPr>
        <w:fldChar w:fldCharType="end"/>
      </w:r>
      <w:r w:rsidRPr="00DF2D8A">
        <w:rPr>
          <w:i w:val="0"/>
          <w:iCs w:val="0"/>
          <w:color w:val="auto"/>
        </w:rPr>
        <w:t xml:space="preserve"> Questionnaire Score Range</w:t>
      </w:r>
    </w:p>
    <w:tbl>
      <w:tblPr>
        <w:tblW w:w="4410" w:type="dxa"/>
        <w:tblInd w:w="1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25"/>
        <w:gridCol w:w="1555"/>
        <w:gridCol w:w="2430"/>
      </w:tblGrid>
      <w:tr w:rsidR="00B863F5" w:rsidRPr="00D5209C" w14:paraId="3EE8827B" w14:textId="77777777" w:rsidTr="00B863F5">
        <w:tc>
          <w:tcPr>
            <w:tcW w:w="42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D26BB7" w14:textId="77777777" w:rsidR="00B863F5" w:rsidRPr="00D5209C" w:rsidRDefault="00B863F5" w:rsidP="00B863F5">
            <w:pPr>
              <w:ind w:left="-255" w:right="-244" w:firstLine="0"/>
              <w:jc w:val="center"/>
              <w:rPr>
                <w:szCs w:val="20"/>
              </w:rPr>
            </w:pPr>
            <w:r w:rsidRPr="00D5209C">
              <w:rPr>
                <w:szCs w:val="20"/>
              </w:rPr>
              <w:t>No</w:t>
            </w:r>
          </w:p>
        </w:tc>
        <w:tc>
          <w:tcPr>
            <w:tcW w:w="155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7B2EC3" w14:textId="77777777" w:rsidR="00B863F5" w:rsidRPr="00D5209C" w:rsidRDefault="00B863F5" w:rsidP="00DA3CAA">
            <w:pPr>
              <w:rPr>
                <w:szCs w:val="20"/>
              </w:rPr>
            </w:pPr>
            <w:r w:rsidRPr="00E358AD">
              <w:rPr>
                <w:szCs w:val="20"/>
              </w:rPr>
              <w:t>Value Range</w:t>
            </w:r>
          </w:p>
        </w:tc>
        <w:tc>
          <w:tcPr>
            <w:tcW w:w="24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BDBC2B" w14:textId="77777777" w:rsidR="00B863F5" w:rsidRPr="00D5209C" w:rsidRDefault="00B863F5" w:rsidP="00DA3CAA">
            <w:pPr>
              <w:rPr>
                <w:szCs w:val="20"/>
              </w:rPr>
            </w:pPr>
            <w:r w:rsidRPr="00E358AD">
              <w:rPr>
                <w:szCs w:val="20"/>
              </w:rPr>
              <w:t>Conclusion</w:t>
            </w:r>
          </w:p>
        </w:tc>
      </w:tr>
      <w:tr w:rsidR="00B863F5" w:rsidRPr="00D5209C" w14:paraId="0AFFC097"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78E27FBF" w14:textId="77777777" w:rsidR="00B863F5" w:rsidRPr="00D5209C" w:rsidRDefault="00B863F5" w:rsidP="00B863F5">
            <w:pPr>
              <w:ind w:left="-255"/>
              <w:jc w:val="center"/>
              <w:rPr>
                <w:szCs w:val="20"/>
              </w:rPr>
            </w:pPr>
            <w:r w:rsidRPr="00D5209C">
              <w:rPr>
                <w:szCs w:val="20"/>
              </w:rPr>
              <w:t>1</w:t>
            </w:r>
          </w:p>
        </w:tc>
        <w:tc>
          <w:tcPr>
            <w:tcW w:w="1555" w:type="dxa"/>
            <w:tcBorders>
              <w:top w:val="single" w:sz="4" w:space="0" w:color="auto"/>
              <w:left w:val="single" w:sz="4" w:space="0" w:color="auto"/>
              <w:bottom w:val="single" w:sz="4" w:space="0" w:color="auto"/>
              <w:right w:val="single" w:sz="4" w:space="0" w:color="auto"/>
            </w:tcBorders>
            <w:vAlign w:val="center"/>
            <w:hideMark/>
          </w:tcPr>
          <w:p w14:paraId="244BC523" w14:textId="77777777" w:rsidR="00B863F5" w:rsidRPr="00D5209C" w:rsidRDefault="00B863F5" w:rsidP="00DA3CAA">
            <w:pPr>
              <w:rPr>
                <w:szCs w:val="20"/>
              </w:rPr>
            </w:pPr>
            <w:r w:rsidRPr="00D5209C">
              <w:rPr>
                <w:szCs w:val="20"/>
              </w:rPr>
              <w:t xml:space="preserve">4.92 – 5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9D6A835" w14:textId="77777777" w:rsidR="00B863F5" w:rsidRPr="00D5209C" w:rsidRDefault="00B863F5" w:rsidP="00DA3CAA">
            <w:pPr>
              <w:rPr>
                <w:szCs w:val="20"/>
              </w:rPr>
            </w:pPr>
            <w:r w:rsidRPr="00574B15">
              <w:rPr>
                <w:szCs w:val="20"/>
              </w:rPr>
              <w:t>Very satisfied</w:t>
            </w:r>
          </w:p>
        </w:tc>
      </w:tr>
      <w:tr w:rsidR="00B863F5" w:rsidRPr="00D5209C" w14:paraId="52EE8126"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108C1156" w14:textId="77777777" w:rsidR="00B863F5" w:rsidRPr="00D5209C" w:rsidRDefault="00B863F5" w:rsidP="00B863F5">
            <w:pPr>
              <w:ind w:left="-255"/>
              <w:jc w:val="center"/>
              <w:rPr>
                <w:szCs w:val="20"/>
              </w:rPr>
            </w:pPr>
            <w:r w:rsidRPr="00D5209C">
              <w:rPr>
                <w:szCs w:val="20"/>
              </w:rPr>
              <w:t>2</w:t>
            </w:r>
          </w:p>
        </w:tc>
        <w:tc>
          <w:tcPr>
            <w:tcW w:w="1555" w:type="dxa"/>
            <w:tcBorders>
              <w:top w:val="single" w:sz="4" w:space="0" w:color="auto"/>
              <w:left w:val="single" w:sz="4" w:space="0" w:color="auto"/>
              <w:bottom w:val="single" w:sz="4" w:space="0" w:color="auto"/>
              <w:right w:val="single" w:sz="4" w:space="0" w:color="auto"/>
            </w:tcBorders>
            <w:vAlign w:val="center"/>
            <w:hideMark/>
          </w:tcPr>
          <w:p w14:paraId="6881D7B9" w14:textId="77777777" w:rsidR="00B863F5" w:rsidRPr="00D5209C" w:rsidRDefault="00B863F5" w:rsidP="00DA3CAA">
            <w:pPr>
              <w:rPr>
                <w:szCs w:val="20"/>
              </w:rPr>
            </w:pPr>
            <w:r w:rsidRPr="00D5209C">
              <w:rPr>
                <w:szCs w:val="20"/>
              </w:rPr>
              <w:t xml:space="preserve">3.4 – 4.91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83DB8FC" w14:textId="77777777" w:rsidR="00B863F5" w:rsidRPr="00D5209C" w:rsidRDefault="00B863F5" w:rsidP="00DA3CAA">
            <w:pPr>
              <w:rPr>
                <w:szCs w:val="20"/>
              </w:rPr>
            </w:pPr>
            <w:r w:rsidRPr="00574B15">
              <w:rPr>
                <w:szCs w:val="20"/>
              </w:rPr>
              <w:t>Satisfied</w:t>
            </w:r>
          </w:p>
        </w:tc>
      </w:tr>
      <w:tr w:rsidR="00B863F5" w:rsidRPr="00D5209C" w14:paraId="7CC10E73"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22DD7456" w14:textId="77777777" w:rsidR="00B863F5" w:rsidRPr="00D5209C" w:rsidRDefault="00B863F5" w:rsidP="00B863F5">
            <w:pPr>
              <w:ind w:left="-255"/>
              <w:jc w:val="center"/>
              <w:rPr>
                <w:szCs w:val="20"/>
              </w:rPr>
            </w:pPr>
            <w:r w:rsidRPr="00D5209C">
              <w:rPr>
                <w:szCs w:val="20"/>
              </w:rPr>
              <w:t>3</w:t>
            </w:r>
          </w:p>
        </w:tc>
        <w:tc>
          <w:tcPr>
            <w:tcW w:w="1555" w:type="dxa"/>
            <w:tcBorders>
              <w:top w:val="single" w:sz="4" w:space="0" w:color="auto"/>
              <w:left w:val="single" w:sz="4" w:space="0" w:color="auto"/>
              <w:bottom w:val="single" w:sz="4" w:space="0" w:color="auto"/>
              <w:right w:val="single" w:sz="4" w:space="0" w:color="auto"/>
            </w:tcBorders>
            <w:vAlign w:val="center"/>
            <w:hideMark/>
          </w:tcPr>
          <w:p w14:paraId="24C4BF71" w14:textId="77777777" w:rsidR="00B863F5" w:rsidRPr="00D5209C" w:rsidRDefault="00B863F5" w:rsidP="00DA3CAA">
            <w:pPr>
              <w:rPr>
                <w:szCs w:val="20"/>
              </w:rPr>
            </w:pPr>
            <w:r w:rsidRPr="00D5209C">
              <w:rPr>
                <w:szCs w:val="20"/>
              </w:rPr>
              <w:t xml:space="preserve">2.6 – 3.39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2AF10E5F" w14:textId="77777777" w:rsidR="00B863F5" w:rsidRPr="00D5209C" w:rsidRDefault="00B863F5" w:rsidP="00DA3CAA">
            <w:pPr>
              <w:rPr>
                <w:szCs w:val="20"/>
              </w:rPr>
            </w:pPr>
            <w:r w:rsidRPr="00574B15">
              <w:rPr>
                <w:szCs w:val="20"/>
              </w:rPr>
              <w:t>Quite satisfied</w:t>
            </w:r>
          </w:p>
        </w:tc>
      </w:tr>
      <w:tr w:rsidR="00B863F5" w:rsidRPr="00D5209C" w14:paraId="74B877D5"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15545DF9" w14:textId="77777777" w:rsidR="00B863F5" w:rsidRPr="00D5209C" w:rsidRDefault="00B863F5" w:rsidP="00B863F5">
            <w:pPr>
              <w:ind w:left="-255"/>
              <w:jc w:val="center"/>
              <w:rPr>
                <w:szCs w:val="20"/>
              </w:rPr>
            </w:pPr>
            <w:r w:rsidRPr="00D5209C">
              <w:rPr>
                <w:szCs w:val="20"/>
              </w:rPr>
              <w:t>4</w:t>
            </w:r>
          </w:p>
        </w:tc>
        <w:tc>
          <w:tcPr>
            <w:tcW w:w="1555" w:type="dxa"/>
            <w:tcBorders>
              <w:top w:val="single" w:sz="4" w:space="0" w:color="auto"/>
              <w:left w:val="single" w:sz="4" w:space="0" w:color="auto"/>
              <w:bottom w:val="single" w:sz="4" w:space="0" w:color="auto"/>
              <w:right w:val="single" w:sz="4" w:space="0" w:color="auto"/>
            </w:tcBorders>
            <w:vAlign w:val="center"/>
            <w:hideMark/>
          </w:tcPr>
          <w:p w14:paraId="60A5C73D" w14:textId="77777777" w:rsidR="00B863F5" w:rsidRPr="00D5209C" w:rsidRDefault="00B863F5" w:rsidP="00DA3CAA">
            <w:pPr>
              <w:rPr>
                <w:szCs w:val="20"/>
              </w:rPr>
            </w:pPr>
            <w:r w:rsidRPr="00D5209C">
              <w:rPr>
                <w:szCs w:val="20"/>
              </w:rPr>
              <w:t xml:space="preserve">1.8 – 2.59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2D94853" w14:textId="77777777" w:rsidR="00B863F5" w:rsidRPr="00D5209C" w:rsidRDefault="00B863F5" w:rsidP="00DA3CAA">
            <w:pPr>
              <w:rPr>
                <w:szCs w:val="20"/>
              </w:rPr>
            </w:pPr>
            <w:r w:rsidRPr="00574B15">
              <w:rPr>
                <w:szCs w:val="20"/>
              </w:rPr>
              <w:t>Not satisfied</w:t>
            </w:r>
          </w:p>
        </w:tc>
      </w:tr>
      <w:tr w:rsidR="00B863F5" w:rsidRPr="00D5209C" w14:paraId="34882FD9"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63DA24DB" w14:textId="77777777" w:rsidR="00B863F5" w:rsidRPr="00D5209C" w:rsidRDefault="00B863F5" w:rsidP="00B863F5">
            <w:pPr>
              <w:ind w:left="-255"/>
              <w:jc w:val="center"/>
              <w:rPr>
                <w:szCs w:val="20"/>
              </w:rPr>
            </w:pPr>
            <w:r w:rsidRPr="00D5209C">
              <w:rPr>
                <w:szCs w:val="20"/>
              </w:rPr>
              <w:t>5</w:t>
            </w:r>
          </w:p>
        </w:tc>
        <w:tc>
          <w:tcPr>
            <w:tcW w:w="1555" w:type="dxa"/>
            <w:tcBorders>
              <w:top w:val="single" w:sz="4" w:space="0" w:color="auto"/>
              <w:left w:val="single" w:sz="4" w:space="0" w:color="auto"/>
              <w:bottom w:val="single" w:sz="4" w:space="0" w:color="auto"/>
              <w:right w:val="single" w:sz="4" w:space="0" w:color="auto"/>
            </w:tcBorders>
            <w:vAlign w:val="center"/>
            <w:hideMark/>
          </w:tcPr>
          <w:p w14:paraId="42C4D6C7" w14:textId="77777777" w:rsidR="00B863F5" w:rsidRPr="00D5209C" w:rsidRDefault="00B863F5" w:rsidP="00DA3CAA">
            <w:pPr>
              <w:rPr>
                <w:szCs w:val="20"/>
              </w:rPr>
            </w:pPr>
            <w:r w:rsidRPr="00D5209C">
              <w:rPr>
                <w:szCs w:val="20"/>
              </w:rPr>
              <w:t xml:space="preserve">1 – 1.79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14705561" w14:textId="77777777" w:rsidR="00B863F5" w:rsidRPr="00D5209C" w:rsidRDefault="00B863F5" w:rsidP="00DA3CAA">
            <w:pPr>
              <w:rPr>
                <w:szCs w:val="20"/>
              </w:rPr>
            </w:pPr>
            <w:r w:rsidRPr="00574B15">
              <w:rPr>
                <w:szCs w:val="20"/>
              </w:rPr>
              <w:t>Very Dissatisfied</w:t>
            </w:r>
          </w:p>
        </w:tc>
      </w:tr>
    </w:tbl>
    <w:p w14:paraId="6F30EFEF" w14:textId="77777777" w:rsidR="00DF2D8A" w:rsidRDefault="00DF2D8A" w:rsidP="00816286">
      <w:pPr>
        <w:ind w:firstLine="284"/>
        <w:jc w:val="left"/>
      </w:pPr>
    </w:p>
    <w:p w14:paraId="65E58F0E" w14:textId="2CC7D89C" w:rsidR="00B863F5" w:rsidRDefault="00B863F5" w:rsidP="00816286">
      <w:pPr>
        <w:ind w:firstLine="284"/>
        <w:jc w:val="left"/>
      </w:pPr>
      <w:r w:rsidRPr="00B863F5">
        <w:t>With the provisions in measuring the level of satisfaction as described in Table 4.</w:t>
      </w:r>
      <w:r w:rsidR="00DF2D8A">
        <w:t>2</w:t>
      </w:r>
      <w:r w:rsidRPr="00B863F5">
        <w:t>. Then the value to be obtained will be presented in Table 4.</w:t>
      </w:r>
      <w:r w:rsidR="00DF2D8A">
        <w:t>3</w:t>
      </w:r>
      <w:r w:rsidRPr="00B863F5">
        <w:t>.</w:t>
      </w:r>
    </w:p>
    <w:p w14:paraId="09CD96A4" w14:textId="77777777" w:rsidR="00DF2D8A" w:rsidRDefault="00DF2D8A" w:rsidP="00816286">
      <w:pPr>
        <w:ind w:firstLine="284"/>
        <w:jc w:val="left"/>
      </w:pPr>
    </w:p>
    <w:p w14:paraId="35BC84BB" w14:textId="684E3D0C" w:rsidR="00DF2D8A" w:rsidRPr="00DF2D8A" w:rsidRDefault="00DF2D8A" w:rsidP="00DF2D8A">
      <w:pPr>
        <w:pStyle w:val="Caption"/>
        <w:keepNext/>
        <w:spacing w:after="0"/>
        <w:rPr>
          <w:i w:val="0"/>
          <w:iCs w:val="0"/>
          <w:color w:val="auto"/>
        </w:rPr>
      </w:pPr>
      <w:r w:rsidRPr="00DF2D8A">
        <w:rPr>
          <w:b/>
          <w:bCs/>
          <w:i w:val="0"/>
          <w:iCs w:val="0"/>
          <w:color w:val="auto"/>
        </w:rPr>
        <w:t xml:space="preserve">Tabel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sidR="00AE5D18">
        <w:rPr>
          <w:b/>
          <w:bCs/>
          <w:i w:val="0"/>
          <w:iCs w:val="0"/>
          <w:noProof/>
          <w:color w:val="auto"/>
        </w:rPr>
        <w:t>3</w:t>
      </w:r>
      <w:r w:rsidRPr="00DF2D8A">
        <w:rPr>
          <w:b/>
          <w:bCs/>
          <w:i w:val="0"/>
          <w:iCs w:val="0"/>
          <w:color w:val="auto"/>
        </w:rPr>
        <w:fldChar w:fldCharType="end"/>
      </w:r>
      <w:r w:rsidRPr="00DF2D8A">
        <w:rPr>
          <w:i w:val="0"/>
          <w:iCs w:val="0"/>
          <w:color w:val="auto"/>
        </w:rPr>
        <w:t xml:space="preserve"> Rrespondents re</w:t>
      </w:r>
      <w:r>
        <w:rPr>
          <w:i w:val="0"/>
          <w:iCs w:val="0"/>
          <w:color w:val="auto"/>
        </w:rPr>
        <w:t>sponse</w:t>
      </w:r>
    </w:p>
    <w:tbl>
      <w:tblPr>
        <w:tblStyle w:val="TableGrid0"/>
        <w:tblW w:w="4678" w:type="dxa"/>
        <w:jc w:val="center"/>
        <w:tblLayout w:type="fixed"/>
        <w:tblLook w:val="04A0" w:firstRow="1" w:lastRow="0" w:firstColumn="1" w:lastColumn="0" w:noHBand="0" w:noVBand="1"/>
      </w:tblPr>
      <w:tblGrid>
        <w:gridCol w:w="1701"/>
        <w:gridCol w:w="851"/>
        <w:gridCol w:w="425"/>
        <w:gridCol w:w="425"/>
        <w:gridCol w:w="425"/>
        <w:gridCol w:w="426"/>
        <w:gridCol w:w="425"/>
      </w:tblGrid>
      <w:tr w:rsidR="00B863F5" w:rsidRPr="00731D2C" w14:paraId="7C29DF87" w14:textId="77777777" w:rsidTr="00DA3CAA">
        <w:trPr>
          <w:trHeight w:val="306"/>
          <w:tblHeader/>
          <w:jc w:val="center"/>
        </w:trPr>
        <w:tc>
          <w:tcPr>
            <w:tcW w:w="1701" w:type="dxa"/>
            <w:vMerge w:val="restart"/>
            <w:vAlign w:val="center"/>
            <w:hideMark/>
          </w:tcPr>
          <w:p w14:paraId="73974168" w14:textId="77777777" w:rsidR="00B863F5" w:rsidRPr="00731D2C" w:rsidRDefault="00B863F5" w:rsidP="00DA3CAA">
            <w:pPr>
              <w:pStyle w:val="BodyText"/>
              <w:spacing w:line="276" w:lineRule="auto"/>
              <w:jc w:val="center"/>
              <w:rPr>
                <w:lang w:val="en-US"/>
              </w:rPr>
            </w:pPr>
            <w:r w:rsidRPr="00731D2C">
              <w:rPr>
                <w:lang w:val="en-US"/>
              </w:rPr>
              <w:t>Indikator</w:t>
            </w:r>
          </w:p>
        </w:tc>
        <w:tc>
          <w:tcPr>
            <w:tcW w:w="851" w:type="dxa"/>
            <w:hideMark/>
          </w:tcPr>
          <w:p w14:paraId="0CB52068" w14:textId="77777777" w:rsidR="00B863F5" w:rsidRPr="00731D2C" w:rsidRDefault="00B863F5" w:rsidP="00DA3CAA">
            <w:pPr>
              <w:pStyle w:val="BodyText"/>
              <w:spacing w:line="276" w:lineRule="auto"/>
              <w:jc w:val="center"/>
              <w:rPr>
                <w:lang w:val="en-US"/>
              </w:rPr>
            </w:pPr>
            <w:r w:rsidRPr="00731D2C">
              <w:rPr>
                <w:lang w:val="en-US"/>
              </w:rPr>
              <w:t>Respon</w:t>
            </w:r>
          </w:p>
        </w:tc>
        <w:tc>
          <w:tcPr>
            <w:tcW w:w="425" w:type="dxa"/>
            <w:hideMark/>
          </w:tcPr>
          <w:p w14:paraId="1BA8DF5E" w14:textId="55CCB4D6" w:rsidR="00B863F5" w:rsidRPr="00731D2C" w:rsidRDefault="00B863F5" w:rsidP="00DA3CAA">
            <w:pPr>
              <w:pStyle w:val="BodyText"/>
              <w:spacing w:line="276" w:lineRule="auto"/>
              <w:ind w:right="-107" w:hanging="112"/>
              <w:jc w:val="center"/>
              <w:rPr>
                <w:lang w:val="en-US"/>
              </w:rPr>
            </w:pPr>
            <w:r>
              <w:rPr>
                <w:lang w:val="en-US"/>
              </w:rPr>
              <w:t>SA</w:t>
            </w:r>
          </w:p>
        </w:tc>
        <w:tc>
          <w:tcPr>
            <w:tcW w:w="425" w:type="dxa"/>
            <w:hideMark/>
          </w:tcPr>
          <w:p w14:paraId="388DEBB8" w14:textId="734C7242" w:rsidR="00B863F5" w:rsidRPr="00731D2C" w:rsidRDefault="00B863F5" w:rsidP="00DA3CAA">
            <w:pPr>
              <w:pStyle w:val="BodyText"/>
              <w:spacing w:line="276" w:lineRule="auto"/>
              <w:jc w:val="center"/>
              <w:rPr>
                <w:lang w:val="en-US"/>
              </w:rPr>
            </w:pPr>
            <w:r>
              <w:rPr>
                <w:lang w:val="en-US"/>
              </w:rPr>
              <w:t>A</w:t>
            </w:r>
          </w:p>
        </w:tc>
        <w:tc>
          <w:tcPr>
            <w:tcW w:w="425" w:type="dxa"/>
            <w:hideMark/>
          </w:tcPr>
          <w:p w14:paraId="3798D221" w14:textId="71D2DC06" w:rsidR="00B863F5" w:rsidRPr="00731D2C" w:rsidRDefault="00B863F5" w:rsidP="00DA3CAA">
            <w:pPr>
              <w:pStyle w:val="BodyText"/>
              <w:spacing w:line="276" w:lineRule="auto"/>
              <w:ind w:right="-104" w:hanging="113"/>
              <w:jc w:val="center"/>
              <w:rPr>
                <w:lang w:val="en-US"/>
              </w:rPr>
            </w:pPr>
            <w:r>
              <w:rPr>
                <w:lang w:val="en-US"/>
              </w:rPr>
              <w:t>MA</w:t>
            </w:r>
          </w:p>
        </w:tc>
        <w:tc>
          <w:tcPr>
            <w:tcW w:w="426" w:type="dxa"/>
            <w:hideMark/>
          </w:tcPr>
          <w:p w14:paraId="7CC1FF1F" w14:textId="2E3B4BDE" w:rsidR="00B863F5" w:rsidRPr="00731D2C" w:rsidRDefault="00B863F5" w:rsidP="00DA3CAA">
            <w:pPr>
              <w:pStyle w:val="BodyText"/>
              <w:spacing w:line="276" w:lineRule="auto"/>
              <w:ind w:right="-103" w:hanging="104"/>
              <w:jc w:val="center"/>
              <w:rPr>
                <w:lang w:val="en-US"/>
              </w:rPr>
            </w:pPr>
            <w:r>
              <w:rPr>
                <w:lang w:val="en-US"/>
              </w:rPr>
              <w:t>D</w:t>
            </w:r>
          </w:p>
        </w:tc>
        <w:tc>
          <w:tcPr>
            <w:tcW w:w="425" w:type="dxa"/>
            <w:hideMark/>
          </w:tcPr>
          <w:p w14:paraId="39653EE0" w14:textId="262D716F" w:rsidR="00B863F5" w:rsidRPr="00731D2C" w:rsidRDefault="00B863F5" w:rsidP="00DA3CAA">
            <w:pPr>
              <w:pStyle w:val="BodyText"/>
              <w:spacing w:line="276" w:lineRule="auto"/>
              <w:ind w:right="-126" w:hanging="84"/>
              <w:rPr>
                <w:lang w:val="en-US"/>
              </w:rPr>
            </w:pPr>
            <w:r>
              <w:rPr>
                <w:lang w:val="en-US"/>
              </w:rPr>
              <w:t>SD</w:t>
            </w:r>
          </w:p>
        </w:tc>
      </w:tr>
      <w:tr w:rsidR="00B863F5" w:rsidRPr="00731D2C" w14:paraId="35FCCAF1" w14:textId="77777777" w:rsidTr="00DA3CAA">
        <w:trPr>
          <w:trHeight w:val="195"/>
          <w:tblHeader/>
          <w:jc w:val="center"/>
        </w:trPr>
        <w:tc>
          <w:tcPr>
            <w:tcW w:w="1701" w:type="dxa"/>
            <w:vMerge/>
            <w:vAlign w:val="center"/>
            <w:hideMark/>
          </w:tcPr>
          <w:p w14:paraId="6D713B2C" w14:textId="77777777" w:rsidR="00B863F5" w:rsidRPr="00731D2C" w:rsidRDefault="00B863F5" w:rsidP="00DA3CAA">
            <w:pPr>
              <w:spacing w:after="120" w:line="276" w:lineRule="auto"/>
              <w:jc w:val="center"/>
            </w:pPr>
          </w:p>
        </w:tc>
        <w:tc>
          <w:tcPr>
            <w:tcW w:w="851" w:type="dxa"/>
            <w:hideMark/>
          </w:tcPr>
          <w:p w14:paraId="2BF7EE03" w14:textId="77777777" w:rsidR="00B863F5" w:rsidRPr="00E42190" w:rsidRDefault="00B863F5" w:rsidP="00DA3CAA">
            <w:pPr>
              <w:pStyle w:val="BodyText"/>
              <w:spacing w:line="276" w:lineRule="auto"/>
              <w:jc w:val="center"/>
              <w:rPr>
                <w:b w:val="0"/>
                <w:bCs w:val="0"/>
                <w:lang w:val="en-US"/>
              </w:rPr>
            </w:pPr>
            <w:r>
              <w:rPr>
                <w:lang w:val="en-US"/>
              </w:rPr>
              <w:t>Skor</w:t>
            </w:r>
          </w:p>
        </w:tc>
        <w:tc>
          <w:tcPr>
            <w:tcW w:w="425" w:type="dxa"/>
            <w:hideMark/>
          </w:tcPr>
          <w:p w14:paraId="6172B9A3" w14:textId="77777777" w:rsidR="00B863F5" w:rsidRPr="00E42190" w:rsidRDefault="00B863F5" w:rsidP="00DA3CAA">
            <w:pPr>
              <w:pStyle w:val="BodyText"/>
              <w:spacing w:line="276" w:lineRule="auto"/>
              <w:jc w:val="center"/>
              <w:rPr>
                <w:b w:val="0"/>
                <w:bCs w:val="0"/>
                <w:lang w:val="en-US"/>
              </w:rPr>
            </w:pPr>
            <w:r w:rsidRPr="00E42190">
              <w:rPr>
                <w:lang w:val="en-US"/>
              </w:rPr>
              <w:t>5</w:t>
            </w:r>
          </w:p>
        </w:tc>
        <w:tc>
          <w:tcPr>
            <w:tcW w:w="425" w:type="dxa"/>
            <w:hideMark/>
          </w:tcPr>
          <w:p w14:paraId="0948862C" w14:textId="77777777" w:rsidR="00B863F5" w:rsidRPr="00E42190" w:rsidRDefault="00B863F5" w:rsidP="00DA3CAA">
            <w:pPr>
              <w:pStyle w:val="BodyText"/>
              <w:spacing w:line="276" w:lineRule="auto"/>
              <w:jc w:val="center"/>
              <w:rPr>
                <w:b w:val="0"/>
                <w:bCs w:val="0"/>
                <w:lang w:val="en-US"/>
              </w:rPr>
            </w:pPr>
            <w:r w:rsidRPr="00E42190">
              <w:rPr>
                <w:lang w:val="en-US"/>
              </w:rPr>
              <w:t>4</w:t>
            </w:r>
          </w:p>
        </w:tc>
        <w:tc>
          <w:tcPr>
            <w:tcW w:w="425" w:type="dxa"/>
            <w:hideMark/>
          </w:tcPr>
          <w:p w14:paraId="3E50054D" w14:textId="77777777" w:rsidR="00B863F5" w:rsidRPr="00E42190" w:rsidRDefault="00B863F5" w:rsidP="00DA3CAA">
            <w:pPr>
              <w:pStyle w:val="BodyText"/>
              <w:spacing w:line="276" w:lineRule="auto"/>
              <w:jc w:val="center"/>
              <w:rPr>
                <w:b w:val="0"/>
                <w:bCs w:val="0"/>
                <w:lang w:val="en-US"/>
              </w:rPr>
            </w:pPr>
            <w:r w:rsidRPr="00E42190">
              <w:rPr>
                <w:lang w:val="en-US"/>
              </w:rPr>
              <w:t>3</w:t>
            </w:r>
          </w:p>
        </w:tc>
        <w:tc>
          <w:tcPr>
            <w:tcW w:w="426" w:type="dxa"/>
            <w:hideMark/>
          </w:tcPr>
          <w:p w14:paraId="1EE8211C" w14:textId="77777777" w:rsidR="00B863F5" w:rsidRPr="00E42190" w:rsidRDefault="00B863F5" w:rsidP="00DA3CAA">
            <w:pPr>
              <w:pStyle w:val="BodyText"/>
              <w:spacing w:line="276" w:lineRule="auto"/>
              <w:jc w:val="center"/>
              <w:rPr>
                <w:b w:val="0"/>
                <w:bCs w:val="0"/>
                <w:lang w:val="en-US"/>
              </w:rPr>
            </w:pPr>
            <w:r w:rsidRPr="00E42190">
              <w:rPr>
                <w:lang w:val="en-US"/>
              </w:rPr>
              <w:t>2</w:t>
            </w:r>
          </w:p>
        </w:tc>
        <w:tc>
          <w:tcPr>
            <w:tcW w:w="425" w:type="dxa"/>
            <w:hideMark/>
          </w:tcPr>
          <w:p w14:paraId="4A4AE33F" w14:textId="77777777" w:rsidR="00B863F5" w:rsidRPr="00E42190" w:rsidRDefault="00B863F5" w:rsidP="00DA3CAA">
            <w:pPr>
              <w:pStyle w:val="BodyText"/>
              <w:spacing w:line="276" w:lineRule="auto"/>
              <w:rPr>
                <w:b w:val="0"/>
                <w:bCs w:val="0"/>
                <w:lang w:val="en-US"/>
              </w:rPr>
            </w:pPr>
            <w:r w:rsidRPr="00E42190">
              <w:rPr>
                <w:lang w:val="en-US"/>
              </w:rPr>
              <w:t>1</w:t>
            </w:r>
          </w:p>
        </w:tc>
      </w:tr>
      <w:tr w:rsidR="00B863F5" w:rsidRPr="00731D2C" w14:paraId="4062CAE7" w14:textId="77777777" w:rsidTr="00DA3CAA">
        <w:trPr>
          <w:trHeight w:val="249"/>
          <w:jc w:val="center"/>
        </w:trPr>
        <w:tc>
          <w:tcPr>
            <w:tcW w:w="1701" w:type="dxa"/>
            <w:vMerge w:val="restart"/>
            <w:vAlign w:val="center"/>
          </w:tcPr>
          <w:p w14:paraId="3E025E56" w14:textId="77777777" w:rsidR="00B863F5" w:rsidRPr="00C55EAD" w:rsidRDefault="00B863F5" w:rsidP="00DA3CAA">
            <w:pPr>
              <w:spacing w:after="120" w:line="276" w:lineRule="auto"/>
              <w:ind w:right="-245" w:hanging="251"/>
              <w:jc w:val="center"/>
              <w:rPr>
                <w:i/>
                <w:iCs/>
              </w:rPr>
            </w:pPr>
            <w:r w:rsidRPr="00C55EAD">
              <w:rPr>
                <w:i/>
                <w:iCs/>
              </w:rPr>
              <w:t>Performance</w:t>
            </w:r>
          </w:p>
        </w:tc>
        <w:tc>
          <w:tcPr>
            <w:tcW w:w="851" w:type="dxa"/>
          </w:tcPr>
          <w:p w14:paraId="7BE9DA76" w14:textId="77777777" w:rsidR="00B863F5" w:rsidRPr="00E42190" w:rsidRDefault="00B863F5" w:rsidP="00DA3CAA">
            <w:pPr>
              <w:pStyle w:val="BodyText"/>
              <w:spacing w:line="276" w:lineRule="auto"/>
              <w:jc w:val="center"/>
              <w:rPr>
                <w:b w:val="0"/>
                <w:bCs w:val="0"/>
                <w:lang w:val="en-US"/>
              </w:rPr>
            </w:pPr>
            <w:r w:rsidRPr="00E42190">
              <w:rPr>
                <w:lang w:val="en-US"/>
              </w:rPr>
              <w:t>Q1</w:t>
            </w:r>
          </w:p>
        </w:tc>
        <w:tc>
          <w:tcPr>
            <w:tcW w:w="425" w:type="dxa"/>
          </w:tcPr>
          <w:p w14:paraId="556EDD2C" w14:textId="77777777" w:rsidR="00B863F5" w:rsidRPr="00C55EAD" w:rsidRDefault="00B863F5" w:rsidP="00DA3CAA">
            <w:pPr>
              <w:pStyle w:val="BodyText"/>
              <w:spacing w:line="276" w:lineRule="auto"/>
              <w:jc w:val="center"/>
              <w:rPr>
                <w:b w:val="0"/>
                <w:bCs w:val="0"/>
                <w:lang w:val="en-US"/>
              </w:rPr>
            </w:pPr>
            <w:r w:rsidRPr="00C55EAD">
              <w:rPr>
                <w:b w:val="0"/>
                <w:bCs w:val="0"/>
                <w:lang w:val="en-US"/>
              </w:rPr>
              <w:t>29</w:t>
            </w:r>
          </w:p>
        </w:tc>
        <w:tc>
          <w:tcPr>
            <w:tcW w:w="425" w:type="dxa"/>
          </w:tcPr>
          <w:p w14:paraId="1927C803" w14:textId="77777777" w:rsidR="00B863F5" w:rsidRPr="00C55EAD" w:rsidRDefault="00B863F5" w:rsidP="00DA3CAA">
            <w:pPr>
              <w:pStyle w:val="BodyText"/>
              <w:spacing w:line="276" w:lineRule="auto"/>
              <w:jc w:val="center"/>
              <w:rPr>
                <w:b w:val="0"/>
                <w:bCs w:val="0"/>
                <w:lang w:val="en-US"/>
              </w:rPr>
            </w:pPr>
            <w:r w:rsidRPr="00C55EAD">
              <w:rPr>
                <w:b w:val="0"/>
                <w:bCs w:val="0"/>
                <w:lang w:val="en-US"/>
              </w:rPr>
              <w:t>11</w:t>
            </w:r>
          </w:p>
        </w:tc>
        <w:tc>
          <w:tcPr>
            <w:tcW w:w="425" w:type="dxa"/>
          </w:tcPr>
          <w:p w14:paraId="2630EB91" w14:textId="77777777" w:rsidR="00B863F5" w:rsidRPr="00C55EAD" w:rsidRDefault="00B863F5" w:rsidP="00DA3CAA">
            <w:pPr>
              <w:pStyle w:val="BodyText"/>
              <w:spacing w:line="276" w:lineRule="auto"/>
              <w:jc w:val="center"/>
              <w:rPr>
                <w:b w:val="0"/>
                <w:bCs w:val="0"/>
                <w:lang w:val="en-US"/>
              </w:rPr>
            </w:pPr>
          </w:p>
        </w:tc>
        <w:tc>
          <w:tcPr>
            <w:tcW w:w="426" w:type="dxa"/>
          </w:tcPr>
          <w:p w14:paraId="3DC9D04D" w14:textId="77777777" w:rsidR="00B863F5" w:rsidRPr="00C55EAD" w:rsidRDefault="00B863F5" w:rsidP="00DA3CAA">
            <w:pPr>
              <w:pStyle w:val="BodyText"/>
              <w:spacing w:line="276" w:lineRule="auto"/>
              <w:jc w:val="center"/>
              <w:rPr>
                <w:b w:val="0"/>
                <w:bCs w:val="0"/>
                <w:lang w:val="en-US"/>
              </w:rPr>
            </w:pPr>
          </w:p>
        </w:tc>
        <w:tc>
          <w:tcPr>
            <w:tcW w:w="425" w:type="dxa"/>
          </w:tcPr>
          <w:p w14:paraId="0248DD6A" w14:textId="77777777" w:rsidR="00B863F5" w:rsidRPr="00C55EAD" w:rsidRDefault="00B863F5" w:rsidP="00DA3CAA">
            <w:pPr>
              <w:pStyle w:val="BodyText"/>
              <w:spacing w:line="276" w:lineRule="auto"/>
              <w:rPr>
                <w:b w:val="0"/>
                <w:bCs w:val="0"/>
                <w:lang w:val="en-US"/>
              </w:rPr>
            </w:pPr>
          </w:p>
        </w:tc>
      </w:tr>
      <w:tr w:rsidR="00B863F5" w:rsidRPr="00731D2C" w14:paraId="01341EEB" w14:textId="77777777" w:rsidTr="00DA3CAA">
        <w:trPr>
          <w:trHeight w:val="170"/>
          <w:jc w:val="center"/>
        </w:trPr>
        <w:tc>
          <w:tcPr>
            <w:tcW w:w="1701" w:type="dxa"/>
            <w:vMerge/>
            <w:vAlign w:val="center"/>
          </w:tcPr>
          <w:p w14:paraId="290EDDE2" w14:textId="77777777" w:rsidR="00B863F5" w:rsidRPr="00C55EAD" w:rsidRDefault="00B863F5" w:rsidP="00DA3CAA">
            <w:pPr>
              <w:spacing w:after="120" w:line="276" w:lineRule="auto"/>
              <w:jc w:val="center"/>
              <w:rPr>
                <w:i/>
                <w:iCs/>
              </w:rPr>
            </w:pPr>
          </w:p>
        </w:tc>
        <w:tc>
          <w:tcPr>
            <w:tcW w:w="851" w:type="dxa"/>
          </w:tcPr>
          <w:p w14:paraId="3A62E90A" w14:textId="77777777" w:rsidR="00B863F5" w:rsidRPr="00E42190" w:rsidRDefault="00B863F5" w:rsidP="00DA3CAA">
            <w:pPr>
              <w:pStyle w:val="BodyText"/>
              <w:spacing w:line="276" w:lineRule="auto"/>
              <w:jc w:val="center"/>
              <w:rPr>
                <w:b w:val="0"/>
                <w:bCs w:val="0"/>
                <w:lang w:val="en-US"/>
              </w:rPr>
            </w:pPr>
            <w:r w:rsidRPr="00E42190">
              <w:rPr>
                <w:lang w:val="en-US"/>
              </w:rPr>
              <w:t>Q2</w:t>
            </w:r>
          </w:p>
        </w:tc>
        <w:tc>
          <w:tcPr>
            <w:tcW w:w="425" w:type="dxa"/>
          </w:tcPr>
          <w:p w14:paraId="7F92F879" w14:textId="77777777" w:rsidR="00B863F5" w:rsidRPr="00C55EAD" w:rsidRDefault="00B863F5" w:rsidP="00DA3CAA">
            <w:pPr>
              <w:pStyle w:val="BodyText"/>
              <w:spacing w:line="276" w:lineRule="auto"/>
              <w:jc w:val="center"/>
              <w:rPr>
                <w:b w:val="0"/>
                <w:bCs w:val="0"/>
                <w:lang w:val="en-US"/>
              </w:rPr>
            </w:pPr>
            <w:r w:rsidRPr="00C55EAD">
              <w:rPr>
                <w:b w:val="0"/>
                <w:bCs w:val="0"/>
                <w:lang w:val="en-US"/>
              </w:rPr>
              <w:t>24</w:t>
            </w:r>
          </w:p>
        </w:tc>
        <w:tc>
          <w:tcPr>
            <w:tcW w:w="425" w:type="dxa"/>
          </w:tcPr>
          <w:p w14:paraId="445343FA" w14:textId="77777777" w:rsidR="00B863F5" w:rsidRPr="00C55EAD" w:rsidRDefault="00B863F5" w:rsidP="00DA3CAA">
            <w:pPr>
              <w:pStyle w:val="BodyText"/>
              <w:spacing w:line="276" w:lineRule="auto"/>
              <w:jc w:val="center"/>
              <w:rPr>
                <w:b w:val="0"/>
                <w:bCs w:val="0"/>
                <w:lang w:val="en-US"/>
              </w:rPr>
            </w:pPr>
            <w:r w:rsidRPr="00C55EAD">
              <w:rPr>
                <w:b w:val="0"/>
                <w:bCs w:val="0"/>
                <w:lang w:val="en-US"/>
              </w:rPr>
              <w:t>15</w:t>
            </w:r>
          </w:p>
        </w:tc>
        <w:tc>
          <w:tcPr>
            <w:tcW w:w="425" w:type="dxa"/>
          </w:tcPr>
          <w:p w14:paraId="496397C6" w14:textId="77777777" w:rsidR="00B863F5" w:rsidRPr="00C55EAD" w:rsidRDefault="00B863F5" w:rsidP="00DA3CAA">
            <w:pPr>
              <w:pStyle w:val="BodyText"/>
              <w:spacing w:line="276" w:lineRule="auto"/>
              <w:jc w:val="center"/>
              <w:rPr>
                <w:b w:val="0"/>
                <w:bCs w:val="0"/>
                <w:lang w:val="en-US"/>
              </w:rPr>
            </w:pPr>
          </w:p>
        </w:tc>
        <w:tc>
          <w:tcPr>
            <w:tcW w:w="426" w:type="dxa"/>
          </w:tcPr>
          <w:p w14:paraId="0CC26B7D"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5" w:type="dxa"/>
          </w:tcPr>
          <w:p w14:paraId="19A244BF" w14:textId="77777777" w:rsidR="00B863F5" w:rsidRPr="00C55EAD" w:rsidRDefault="00B863F5" w:rsidP="00DA3CAA">
            <w:pPr>
              <w:pStyle w:val="BodyText"/>
              <w:spacing w:line="276" w:lineRule="auto"/>
              <w:rPr>
                <w:b w:val="0"/>
                <w:bCs w:val="0"/>
                <w:lang w:val="en-US"/>
              </w:rPr>
            </w:pPr>
          </w:p>
        </w:tc>
      </w:tr>
      <w:tr w:rsidR="00B863F5" w:rsidRPr="00731D2C" w14:paraId="0CFCAF34" w14:textId="77777777" w:rsidTr="00DA3CAA">
        <w:trPr>
          <w:trHeight w:val="195"/>
          <w:jc w:val="center"/>
        </w:trPr>
        <w:tc>
          <w:tcPr>
            <w:tcW w:w="1701" w:type="dxa"/>
            <w:vMerge/>
            <w:vAlign w:val="center"/>
          </w:tcPr>
          <w:p w14:paraId="4792D471" w14:textId="77777777" w:rsidR="00B863F5" w:rsidRPr="00C55EAD" w:rsidRDefault="00B863F5" w:rsidP="00DA3CAA">
            <w:pPr>
              <w:spacing w:after="120" w:line="276" w:lineRule="auto"/>
              <w:jc w:val="center"/>
              <w:rPr>
                <w:i/>
                <w:iCs/>
              </w:rPr>
            </w:pPr>
          </w:p>
        </w:tc>
        <w:tc>
          <w:tcPr>
            <w:tcW w:w="851" w:type="dxa"/>
          </w:tcPr>
          <w:p w14:paraId="66ECE04C" w14:textId="77777777" w:rsidR="00B863F5" w:rsidRPr="00E42190" w:rsidRDefault="00B863F5" w:rsidP="00DA3CAA">
            <w:pPr>
              <w:pStyle w:val="BodyText"/>
              <w:spacing w:line="276" w:lineRule="auto"/>
              <w:jc w:val="center"/>
              <w:rPr>
                <w:b w:val="0"/>
                <w:bCs w:val="0"/>
                <w:lang w:val="en-US"/>
              </w:rPr>
            </w:pPr>
            <w:r w:rsidRPr="00E42190">
              <w:rPr>
                <w:lang w:val="en-US"/>
              </w:rPr>
              <w:t>Q3</w:t>
            </w:r>
          </w:p>
        </w:tc>
        <w:tc>
          <w:tcPr>
            <w:tcW w:w="425" w:type="dxa"/>
          </w:tcPr>
          <w:p w14:paraId="2865A278"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5E16ADC8" w14:textId="77777777" w:rsidR="00B863F5" w:rsidRPr="00C55EAD" w:rsidRDefault="00B863F5" w:rsidP="00DA3CAA">
            <w:pPr>
              <w:pStyle w:val="BodyText"/>
              <w:spacing w:line="276" w:lineRule="auto"/>
              <w:jc w:val="center"/>
              <w:rPr>
                <w:b w:val="0"/>
                <w:bCs w:val="0"/>
                <w:lang w:val="en-US"/>
              </w:rPr>
            </w:pPr>
            <w:r w:rsidRPr="00C55EAD">
              <w:rPr>
                <w:b w:val="0"/>
                <w:bCs w:val="0"/>
                <w:lang w:val="en-US"/>
              </w:rPr>
              <w:t>18</w:t>
            </w:r>
          </w:p>
        </w:tc>
        <w:tc>
          <w:tcPr>
            <w:tcW w:w="425" w:type="dxa"/>
          </w:tcPr>
          <w:p w14:paraId="2715C9D8" w14:textId="77777777" w:rsidR="00B863F5" w:rsidRPr="00C55EAD" w:rsidRDefault="00B863F5" w:rsidP="00DA3CAA">
            <w:pPr>
              <w:pStyle w:val="BodyText"/>
              <w:spacing w:line="276" w:lineRule="auto"/>
              <w:jc w:val="center"/>
              <w:rPr>
                <w:b w:val="0"/>
                <w:bCs w:val="0"/>
                <w:lang w:val="en-US"/>
              </w:rPr>
            </w:pPr>
            <w:r w:rsidRPr="00C55EAD">
              <w:rPr>
                <w:b w:val="0"/>
                <w:bCs w:val="0"/>
                <w:lang w:val="en-US"/>
              </w:rPr>
              <w:t>2</w:t>
            </w:r>
          </w:p>
        </w:tc>
        <w:tc>
          <w:tcPr>
            <w:tcW w:w="426" w:type="dxa"/>
          </w:tcPr>
          <w:p w14:paraId="09ED246F" w14:textId="77777777" w:rsidR="00B863F5" w:rsidRPr="00C55EAD" w:rsidRDefault="00B863F5" w:rsidP="00DA3CAA">
            <w:pPr>
              <w:pStyle w:val="BodyText"/>
              <w:spacing w:line="276" w:lineRule="auto"/>
              <w:jc w:val="center"/>
              <w:rPr>
                <w:b w:val="0"/>
                <w:bCs w:val="0"/>
                <w:lang w:val="en-US"/>
              </w:rPr>
            </w:pPr>
          </w:p>
        </w:tc>
        <w:tc>
          <w:tcPr>
            <w:tcW w:w="425" w:type="dxa"/>
          </w:tcPr>
          <w:p w14:paraId="699B7C4E" w14:textId="77777777" w:rsidR="00B863F5" w:rsidRPr="00C55EAD" w:rsidRDefault="00B863F5" w:rsidP="00DA3CAA">
            <w:pPr>
              <w:pStyle w:val="BodyText"/>
              <w:spacing w:line="276" w:lineRule="auto"/>
              <w:rPr>
                <w:b w:val="0"/>
                <w:bCs w:val="0"/>
                <w:lang w:val="en-US"/>
              </w:rPr>
            </w:pPr>
          </w:p>
        </w:tc>
      </w:tr>
      <w:tr w:rsidR="00B863F5" w:rsidRPr="00731D2C" w14:paraId="2973FF34" w14:textId="77777777" w:rsidTr="00DA3CAA">
        <w:trPr>
          <w:trHeight w:val="195"/>
          <w:jc w:val="center"/>
        </w:trPr>
        <w:tc>
          <w:tcPr>
            <w:tcW w:w="1701" w:type="dxa"/>
            <w:vMerge/>
            <w:vAlign w:val="center"/>
          </w:tcPr>
          <w:p w14:paraId="54DA22D3" w14:textId="77777777" w:rsidR="00B863F5" w:rsidRPr="00C55EAD" w:rsidRDefault="00B863F5" w:rsidP="00DA3CAA">
            <w:pPr>
              <w:spacing w:after="120" w:line="276" w:lineRule="auto"/>
              <w:jc w:val="center"/>
              <w:rPr>
                <w:i/>
                <w:iCs/>
              </w:rPr>
            </w:pPr>
          </w:p>
        </w:tc>
        <w:tc>
          <w:tcPr>
            <w:tcW w:w="851" w:type="dxa"/>
          </w:tcPr>
          <w:p w14:paraId="4F76D6B0" w14:textId="77777777" w:rsidR="00B863F5" w:rsidRPr="00E42190" w:rsidRDefault="00B863F5" w:rsidP="00DA3CAA">
            <w:pPr>
              <w:pStyle w:val="BodyText"/>
              <w:spacing w:line="276" w:lineRule="auto"/>
              <w:jc w:val="center"/>
              <w:rPr>
                <w:b w:val="0"/>
                <w:bCs w:val="0"/>
                <w:lang w:val="en-US"/>
              </w:rPr>
            </w:pPr>
            <w:r w:rsidRPr="00E42190">
              <w:rPr>
                <w:lang w:val="en-US"/>
              </w:rPr>
              <w:t>Q4</w:t>
            </w:r>
          </w:p>
        </w:tc>
        <w:tc>
          <w:tcPr>
            <w:tcW w:w="425" w:type="dxa"/>
          </w:tcPr>
          <w:p w14:paraId="1D16F635"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14F001AF"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567D536A"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20F5F63B" w14:textId="77777777" w:rsidR="00B863F5" w:rsidRPr="00C55EAD" w:rsidRDefault="00B863F5" w:rsidP="00DA3CAA">
            <w:pPr>
              <w:pStyle w:val="BodyText"/>
              <w:spacing w:line="276" w:lineRule="auto"/>
              <w:jc w:val="center"/>
              <w:rPr>
                <w:b w:val="0"/>
                <w:bCs w:val="0"/>
                <w:lang w:val="en-US"/>
              </w:rPr>
            </w:pPr>
          </w:p>
        </w:tc>
        <w:tc>
          <w:tcPr>
            <w:tcW w:w="425" w:type="dxa"/>
          </w:tcPr>
          <w:p w14:paraId="16F3FE6B" w14:textId="77777777" w:rsidR="00B863F5" w:rsidRPr="00C55EAD" w:rsidRDefault="00B863F5" w:rsidP="00DA3CAA">
            <w:pPr>
              <w:pStyle w:val="BodyText"/>
              <w:spacing w:line="276" w:lineRule="auto"/>
              <w:rPr>
                <w:b w:val="0"/>
                <w:bCs w:val="0"/>
                <w:lang w:val="en-US"/>
              </w:rPr>
            </w:pPr>
          </w:p>
        </w:tc>
      </w:tr>
      <w:tr w:rsidR="00B863F5" w:rsidRPr="00731D2C" w14:paraId="07F051A1" w14:textId="77777777" w:rsidTr="00DA3CAA">
        <w:trPr>
          <w:trHeight w:val="195"/>
          <w:jc w:val="center"/>
        </w:trPr>
        <w:tc>
          <w:tcPr>
            <w:tcW w:w="1701" w:type="dxa"/>
            <w:vMerge/>
            <w:vAlign w:val="center"/>
          </w:tcPr>
          <w:p w14:paraId="6212276F" w14:textId="77777777" w:rsidR="00B863F5" w:rsidRPr="00C55EAD" w:rsidRDefault="00B863F5" w:rsidP="00DA3CAA">
            <w:pPr>
              <w:spacing w:after="120" w:line="276" w:lineRule="auto"/>
              <w:jc w:val="center"/>
              <w:rPr>
                <w:i/>
                <w:iCs/>
              </w:rPr>
            </w:pPr>
          </w:p>
        </w:tc>
        <w:tc>
          <w:tcPr>
            <w:tcW w:w="851" w:type="dxa"/>
          </w:tcPr>
          <w:p w14:paraId="6D7FBA58" w14:textId="77777777" w:rsidR="00B863F5" w:rsidRPr="00E42190" w:rsidRDefault="00B863F5" w:rsidP="00DA3CAA">
            <w:pPr>
              <w:pStyle w:val="BodyText"/>
              <w:spacing w:line="276" w:lineRule="auto"/>
              <w:jc w:val="center"/>
              <w:rPr>
                <w:b w:val="0"/>
                <w:bCs w:val="0"/>
                <w:lang w:val="en-US"/>
              </w:rPr>
            </w:pPr>
            <w:r w:rsidRPr="00E42190">
              <w:rPr>
                <w:lang w:val="en-US"/>
              </w:rPr>
              <w:t>Q5</w:t>
            </w:r>
          </w:p>
        </w:tc>
        <w:tc>
          <w:tcPr>
            <w:tcW w:w="425" w:type="dxa"/>
          </w:tcPr>
          <w:p w14:paraId="581CA6D2" w14:textId="77777777" w:rsidR="00B863F5" w:rsidRPr="00C55EAD" w:rsidRDefault="00B863F5" w:rsidP="00DA3CAA">
            <w:pPr>
              <w:pStyle w:val="BodyText"/>
              <w:spacing w:line="276" w:lineRule="auto"/>
              <w:jc w:val="center"/>
              <w:rPr>
                <w:b w:val="0"/>
                <w:bCs w:val="0"/>
                <w:lang w:val="en-US"/>
              </w:rPr>
            </w:pPr>
            <w:r w:rsidRPr="00C55EAD">
              <w:rPr>
                <w:b w:val="0"/>
                <w:bCs w:val="0"/>
                <w:lang w:val="en-US"/>
              </w:rPr>
              <w:t>25</w:t>
            </w:r>
          </w:p>
        </w:tc>
        <w:tc>
          <w:tcPr>
            <w:tcW w:w="425" w:type="dxa"/>
          </w:tcPr>
          <w:p w14:paraId="5E38B302" w14:textId="77777777" w:rsidR="00B863F5" w:rsidRPr="00C55EAD" w:rsidRDefault="00B863F5" w:rsidP="00DA3CAA">
            <w:pPr>
              <w:pStyle w:val="BodyText"/>
              <w:spacing w:line="276" w:lineRule="auto"/>
              <w:jc w:val="center"/>
              <w:rPr>
                <w:b w:val="0"/>
                <w:bCs w:val="0"/>
                <w:lang w:val="en-US"/>
              </w:rPr>
            </w:pPr>
            <w:r w:rsidRPr="00C55EAD">
              <w:rPr>
                <w:b w:val="0"/>
                <w:bCs w:val="0"/>
                <w:lang w:val="en-US"/>
              </w:rPr>
              <w:t>13</w:t>
            </w:r>
          </w:p>
        </w:tc>
        <w:tc>
          <w:tcPr>
            <w:tcW w:w="425" w:type="dxa"/>
          </w:tcPr>
          <w:p w14:paraId="40384312" w14:textId="77777777" w:rsidR="00B863F5" w:rsidRPr="00C55EAD" w:rsidRDefault="00B863F5" w:rsidP="00DA3CAA">
            <w:pPr>
              <w:pStyle w:val="BodyText"/>
              <w:spacing w:line="276" w:lineRule="auto"/>
              <w:jc w:val="center"/>
              <w:rPr>
                <w:b w:val="0"/>
                <w:bCs w:val="0"/>
                <w:lang w:val="en-US"/>
              </w:rPr>
            </w:pPr>
            <w:r w:rsidRPr="00C55EAD">
              <w:rPr>
                <w:b w:val="0"/>
                <w:bCs w:val="0"/>
                <w:lang w:val="en-US"/>
              </w:rPr>
              <w:t>2</w:t>
            </w:r>
          </w:p>
        </w:tc>
        <w:tc>
          <w:tcPr>
            <w:tcW w:w="426" w:type="dxa"/>
          </w:tcPr>
          <w:p w14:paraId="4971E03B" w14:textId="77777777" w:rsidR="00B863F5" w:rsidRPr="00C55EAD" w:rsidRDefault="00B863F5" w:rsidP="00DA3CAA">
            <w:pPr>
              <w:pStyle w:val="BodyText"/>
              <w:spacing w:line="276" w:lineRule="auto"/>
              <w:jc w:val="center"/>
              <w:rPr>
                <w:b w:val="0"/>
                <w:bCs w:val="0"/>
                <w:lang w:val="en-US"/>
              </w:rPr>
            </w:pPr>
          </w:p>
        </w:tc>
        <w:tc>
          <w:tcPr>
            <w:tcW w:w="425" w:type="dxa"/>
          </w:tcPr>
          <w:p w14:paraId="30B41758" w14:textId="77777777" w:rsidR="00B863F5" w:rsidRPr="00C55EAD" w:rsidRDefault="00B863F5" w:rsidP="00DA3CAA">
            <w:pPr>
              <w:pStyle w:val="BodyText"/>
              <w:spacing w:line="276" w:lineRule="auto"/>
              <w:rPr>
                <w:b w:val="0"/>
                <w:bCs w:val="0"/>
                <w:lang w:val="en-US"/>
              </w:rPr>
            </w:pPr>
          </w:p>
        </w:tc>
      </w:tr>
      <w:tr w:rsidR="00B863F5" w:rsidRPr="00731D2C" w14:paraId="015CE63E" w14:textId="77777777" w:rsidTr="00DA3CAA">
        <w:trPr>
          <w:trHeight w:val="195"/>
          <w:jc w:val="center"/>
        </w:trPr>
        <w:tc>
          <w:tcPr>
            <w:tcW w:w="1701" w:type="dxa"/>
            <w:vMerge/>
            <w:vAlign w:val="center"/>
          </w:tcPr>
          <w:p w14:paraId="29784BFB" w14:textId="77777777" w:rsidR="00B863F5" w:rsidRPr="00C55EAD" w:rsidRDefault="00B863F5" w:rsidP="00DA3CAA">
            <w:pPr>
              <w:spacing w:after="120" w:line="276" w:lineRule="auto"/>
              <w:jc w:val="center"/>
              <w:rPr>
                <w:i/>
                <w:iCs/>
              </w:rPr>
            </w:pPr>
          </w:p>
        </w:tc>
        <w:tc>
          <w:tcPr>
            <w:tcW w:w="851" w:type="dxa"/>
          </w:tcPr>
          <w:p w14:paraId="0707A265" w14:textId="77777777" w:rsidR="00B863F5" w:rsidRPr="00E42190" w:rsidRDefault="00B863F5" w:rsidP="00DA3CAA">
            <w:pPr>
              <w:pStyle w:val="BodyText"/>
              <w:spacing w:line="276" w:lineRule="auto"/>
              <w:jc w:val="center"/>
              <w:rPr>
                <w:b w:val="0"/>
                <w:bCs w:val="0"/>
                <w:lang w:val="en-US"/>
              </w:rPr>
            </w:pPr>
            <w:r w:rsidRPr="00E42190">
              <w:rPr>
                <w:lang w:val="en-US"/>
              </w:rPr>
              <w:t>Q6</w:t>
            </w:r>
          </w:p>
        </w:tc>
        <w:tc>
          <w:tcPr>
            <w:tcW w:w="425" w:type="dxa"/>
          </w:tcPr>
          <w:p w14:paraId="4AEDB7BC" w14:textId="77777777" w:rsidR="00B863F5" w:rsidRPr="00C55EAD" w:rsidRDefault="00B863F5" w:rsidP="00DA3CAA">
            <w:pPr>
              <w:pStyle w:val="BodyText"/>
              <w:spacing w:line="276" w:lineRule="auto"/>
              <w:jc w:val="center"/>
              <w:rPr>
                <w:b w:val="0"/>
                <w:bCs w:val="0"/>
                <w:lang w:val="en-US"/>
              </w:rPr>
            </w:pPr>
            <w:r w:rsidRPr="00C55EAD">
              <w:rPr>
                <w:b w:val="0"/>
                <w:bCs w:val="0"/>
                <w:lang w:val="en-US"/>
              </w:rPr>
              <w:t>24</w:t>
            </w:r>
          </w:p>
        </w:tc>
        <w:tc>
          <w:tcPr>
            <w:tcW w:w="425" w:type="dxa"/>
          </w:tcPr>
          <w:p w14:paraId="1CAE863C" w14:textId="77777777" w:rsidR="00B863F5" w:rsidRPr="00C55EAD" w:rsidRDefault="00B863F5" w:rsidP="00DA3CAA">
            <w:pPr>
              <w:pStyle w:val="BodyText"/>
              <w:spacing w:line="276" w:lineRule="auto"/>
              <w:jc w:val="center"/>
              <w:rPr>
                <w:b w:val="0"/>
                <w:bCs w:val="0"/>
                <w:lang w:val="en-US"/>
              </w:rPr>
            </w:pPr>
            <w:r w:rsidRPr="00C55EAD">
              <w:rPr>
                <w:b w:val="0"/>
                <w:bCs w:val="0"/>
                <w:lang w:val="en-US"/>
              </w:rPr>
              <w:t>14</w:t>
            </w:r>
          </w:p>
        </w:tc>
        <w:tc>
          <w:tcPr>
            <w:tcW w:w="425" w:type="dxa"/>
          </w:tcPr>
          <w:p w14:paraId="6E606497" w14:textId="77777777" w:rsidR="00B863F5" w:rsidRPr="00C55EAD" w:rsidRDefault="00B863F5" w:rsidP="00DA3CAA">
            <w:pPr>
              <w:pStyle w:val="BodyText"/>
              <w:spacing w:line="276" w:lineRule="auto"/>
              <w:jc w:val="center"/>
              <w:rPr>
                <w:b w:val="0"/>
                <w:bCs w:val="0"/>
                <w:lang w:val="en-US"/>
              </w:rPr>
            </w:pPr>
            <w:r w:rsidRPr="00C55EAD">
              <w:rPr>
                <w:b w:val="0"/>
                <w:bCs w:val="0"/>
                <w:lang w:val="en-US"/>
              </w:rPr>
              <w:t>2</w:t>
            </w:r>
          </w:p>
        </w:tc>
        <w:tc>
          <w:tcPr>
            <w:tcW w:w="426" w:type="dxa"/>
          </w:tcPr>
          <w:p w14:paraId="02FFE8EC" w14:textId="77777777" w:rsidR="00B863F5" w:rsidRPr="00C55EAD" w:rsidRDefault="00B863F5" w:rsidP="00DA3CAA">
            <w:pPr>
              <w:pStyle w:val="BodyText"/>
              <w:spacing w:line="276" w:lineRule="auto"/>
              <w:jc w:val="center"/>
              <w:rPr>
                <w:b w:val="0"/>
                <w:bCs w:val="0"/>
                <w:lang w:val="en-US"/>
              </w:rPr>
            </w:pPr>
          </w:p>
        </w:tc>
        <w:tc>
          <w:tcPr>
            <w:tcW w:w="425" w:type="dxa"/>
          </w:tcPr>
          <w:p w14:paraId="2E976726" w14:textId="77777777" w:rsidR="00B863F5" w:rsidRPr="00C55EAD" w:rsidRDefault="00B863F5" w:rsidP="00DA3CAA">
            <w:pPr>
              <w:pStyle w:val="BodyText"/>
              <w:spacing w:line="276" w:lineRule="auto"/>
              <w:rPr>
                <w:b w:val="0"/>
                <w:bCs w:val="0"/>
                <w:lang w:val="en-US"/>
              </w:rPr>
            </w:pPr>
          </w:p>
        </w:tc>
      </w:tr>
      <w:tr w:rsidR="00B863F5" w:rsidRPr="00731D2C" w14:paraId="6F59081E" w14:textId="77777777" w:rsidTr="00DA3CAA">
        <w:trPr>
          <w:trHeight w:val="195"/>
          <w:jc w:val="center"/>
        </w:trPr>
        <w:tc>
          <w:tcPr>
            <w:tcW w:w="1701" w:type="dxa"/>
            <w:vMerge/>
            <w:vAlign w:val="center"/>
          </w:tcPr>
          <w:p w14:paraId="63F97CF0" w14:textId="77777777" w:rsidR="00B863F5" w:rsidRPr="00C55EAD" w:rsidRDefault="00B863F5" w:rsidP="00DA3CAA">
            <w:pPr>
              <w:spacing w:after="120" w:line="276" w:lineRule="auto"/>
              <w:jc w:val="center"/>
              <w:rPr>
                <w:i/>
                <w:iCs/>
              </w:rPr>
            </w:pPr>
          </w:p>
        </w:tc>
        <w:tc>
          <w:tcPr>
            <w:tcW w:w="851" w:type="dxa"/>
          </w:tcPr>
          <w:p w14:paraId="753AE7AA" w14:textId="77777777" w:rsidR="00B863F5" w:rsidRPr="00E42190" w:rsidRDefault="00B863F5" w:rsidP="00DA3CAA">
            <w:pPr>
              <w:pStyle w:val="BodyText"/>
              <w:spacing w:line="276" w:lineRule="auto"/>
              <w:jc w:val="center"/>
              <w:rPr>
                <w:b w:val="0"/>
                <w:bCs w:val="0"/>
                <w:lang w:val="en-US"/>
              </w:rPr>
            </w:pPr>
            <w:r w:rsidRPr="00E42190">
              <w:rPr>
                <w:lang w:val="en-US"/>
              </w:rPr>
              <w:t>Q7</w:t>
            </w:r>
          </w:p>
        </w:tc>
        <w:tc>
          <w:tcPr>
            <w:tcW w:w="425" w:type="dxa"/>
          </w:tcPr>
          <w:p w14:paraId="6FD66050" w14:textId="77777777" w:rsidR="00B863F5" w:rsidRPr="00C55EAD" w:rsidRDefault="00B863F5" w:rsidP="00DA3CAA">
            <w:pPr>
              <w:pStyle w:val="BodyText"/>
              <w:spacing w:line="276" w:lineRule="auto"/>
              <w:jc w:val="center"/>
              <w:rPr>
                <w:b w:val="0"/>
                <w:bCs w:val="0"/>
                <w:lang w:val="en-US"/>
              </w:rPr>
            </w:pPr>
            <w:r w:rsidRPr="00C55EAD">
              <w:rPr>
                <w:b w:val="0"/>
                <w:bCs w:val="0"/>
                <w:lang w:val="en-US"/>
              </w:rPr>
              <w:t>21</w:t>
            </w:r>
          </w:p>
        </w:tc>
        <w:tc>
          <w:tcPr>
            <w:tcW w:w="425" w:type="dxa"/>
          </w:tcPr>
          <w:p w14:paraId="0E39CB23"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5A32AABF" w14:textId="77777777" w:rsidR="00B863F5" w:rsidRPr="00C55EAD" w:rsidRDefault="00B863F5" w:rsidP="00DA3CAA">
            <w:pPr>
              <w:pStyle w:val="BodyText"/>
              <w:spacing w:line="276" w:lineRule="auto"/>
              <w:jc w:val="center"/>
              <w:rPr>
                <w:b w:val="0"/>
                <w:bCs w:val="0"/>
                <w:lang w:val="en-US"/>
              </w:rPr>
            </w:pPr>
          </w:p>
        </w:tc>
        <w:tc>
          <w:tcPr>
            <w:tcW w:w="426" w:type="dxa"/>
          </w:tcPr>
          <w:p w14:paraId="64CD4198" w14:textId="77777777" w:rsidR="00B863F5" w:rsidRPr="00C55EAD" w:rsidRDefault="00B863F5" w:rsidP="00DA3CAA">
            <w:pPr>
              <w:pStyle w:val="BodyText"/>
              <w:spacing w:line="276" w:lineRule="auto"/>
              <w:jc w:val="center"/>
              <w:rPr>
                <w:b w:val="0"/>
                <w:bCs w:val="0"/>
                <w:lang w:val="en-US"/>
              </w:rPr>
            </w:pPr>
          </w:p>
        </w:tc>
        <w:tc>
          <w:tcPr>
            <w:tcW w:w="425" w:type="dxa"/>
          </w:tcPr>
          <w:p w14:paraId="315A46C0" w14:textId="77777777" w:rsidR="00B863F5" w:rsidRPr="00C55EAD" w:rsidRDefault="00B863F5" w:rsidP="00DA3CAA">
            <w:pPr>
              <w:pStyle w:val="BodyText"/>
              <w:spacing w:line="276" w:lineRule="auto"/>
              <w:rPr>
                <w:b w:val="0"/>
                <w:bCs w:val="0"/>
                <w:lang w:val="en-US"/>
              </w:rPr>
            </w:pPr>
          </w:p>
        </w:tc>
      </w:tr>
      <w:tr w:rsidR="00B863F5" w:rsidRPr="00731D2C" w14:paraId="26E64182" w14:textId="77777777" w:rsidTr="00DA3CAA">
        <w:trPr>
          <w:trHeight w:val="195"/>
          <w:jc w:val="center"/>
        </w:trPr>
        <w:tc>
          <w:tcPr>
            <w:tcW w:w="1701" w:type="dxa"/>
            <w:vMerge/>
            <w:vAlign w:val="center"/>
          </w:tcPr>
          <w:p w14:paraId="459954F8" w14:textId="77777777" w:rsidR="00B863F5" w:rsidRPr="00C55EAD" w:rsidRDefault="00B863F5" w:rsidP="00DA3CAA">
            <w:pPr>
              <w:spacing w:after="120" w:line="276" w:lineRule="auto"/>
              <w:jc w:val="center"/>
              <w:rPr>
                <w:i/>
                <w:iCs/>
              </w:rPr>
            </w:pPr>
          </w:p>
        </w:tc>
        <w:tc>
          <w:tcPr>
            <w:tcW w:w="851" w:type="dxa"/>
          </w:tcPr>
          <w:p w14:paraId="265D817E" w14:textId="77777777" w:rsidR="00B863F5" w:rsidRPr="00E42190" w:rsidRDefault="00B863F5" w:rsidP="00DA3CAA">
            <w:pPr>
              <w:pStyle w:val="BodyText"/>
              <w:spacing w:line="276" w:lineRule="auto"/>
              <w:jc w:val="center"/>
              <w:rPr>
                <w:b w:val="0"/>
                <w:bCs w:val="0"/>
                <w:lang w:val="en-US"/>
              </w:rPr>
            </w:pPr>
            <w:r w:rsidRPr="00E42190">
              <w:rPr>
                <w:lang w:val="en-US"/>
              </w:rPr>
              <w:t>Q8</w:t>
            </w:r>
          </w:p>
        </w:tc>
        <w:tc>
          <w:tcPr>
            <w:tcW w:w="425" w:type="dxa"/>
          </w:tcPr>
          <w:p w14:paraId="6C3D789E"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0D4927EF"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4A8DA9E8"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37BBF7F5" w14:textId="77777777" w:rsidR="00B863F5" w:rsidRPr="00C55EAD" w:rsidRDefault="00B863F5" w:rsidP="00DA3CAA">
            <w:pPr>
              <w:pStyle w:val="BodyText"/>
              <w:spacing w:line="276" w:lineRule="auto"/>
              <w:jc w:val="center"/>
              <w:rPr>
                <w:b w:val="0"/>
                <w:bCs w:val="0"/>
                <w:lang w:val="en-US"/>
              </w:rPr>
            </w:pPr>
          </w:p>
        </w:tc>
        <w:tc>
          <w:tcPr>
            <w:tcW w:w="425" w:type="dxa"/>
          </w:tcPr>
          <w:p w14:paraId="41244134" w14:textId="77777777" w:rsidR="00B863F5" w:rsidRPr="00C55EAD" w:rsidRDefault="00B863F5" w:rsidP="00DA3CAA">
            <w:pPr>
              <w:pStyle w:val="BodyText"/>
              <w:spacing w:line="276" w:lineRule="auto"/>
              <w:rPr>
                <w:b w:val="0"/>
                <w:bCs w:val="0"/>
                <w:lang w:val="en-US"/>
              </w:rPr>
            </w:pPr>
          </w:p>
        </w:tc>
      </w:tr>
      <w:tr w:rsidR="00B863F5" w:rsidRPr="00731D2C" w14:paraId="623C31A2" w14:textId="77777777" w:rsidTr="00DA3CAA">
        <w:trPr>
          <w:trHeight w:val="195"/>
          <w:jc w:val="center"/>
        </w:trPr>
        <w:tc>
          <w:tcPr>
            <w:tcW w:w="1701" w:type="dxa"/>
            <w:vMerge w:val="restart"/>
            <w:vAlign w:val="center"/>
          </w:tcPr>
          <w:p w14:paraId="6A6BD4FE" w14:textId="77777777" w:rsidR="00B863F5" w:rsidRPr="00C55EAD" w:rsidRDefault="00B863F5" w:rsidP="00DA3CAA">
            <w:pPr>
              <w:spacing w:after="120" w:line="276" w:lineRule="auto"/>
              <w:jc w:val="center"/>
              <w:rPr>
                <w:i/>
                <w:iCs/>
              </w:rPr>
            </w:pPr>
            <w:r w:rsidRPr="00C55EAD">
              <w:rPr>
                <w:i/>
                <w:iCs/>
              </w:rPr>
              <w:t>Information</w:t>
            </w:r>
          </w:p>
        </w:tc>
        <w:tc>
          <w:tcPr>
            <w:tcW w:w="851" w:type="dxa"/>
          </w:tcPr>
          <w:p w14:paraId="45D6FA07" w14:textId="77777777" w:rsidR="00B863F5" w:rsidRPr="00E42190" w:rsidRDefault="00B863F5" w:rsidP="00DA3CAA">
            <w:pPr>
              <w:pStyle w:val="BodyText"/>
              <w:spacing w:line="276" w:lineRule="auto"/>
              <w:jc w:val="center"/>
              <w:rPr>
                <w:b w:val="0"/>
                <w:bCs w:val="0"/>
                <w:lang w:val="en-US"/>
              </w:rPr>
            </w:pPr>
            <w:r w:rsidRPr="00E42190">
              <w:rPr>
                <w:lang w:val="en-US"/>
              </w:rPr>
              <w:t>Q9</w:t>
            </w:r>
          </w:p>
        </w:tc>
        <w:tc>
          <w:tcPr>
            <w:tcW w:w="425" w:type="dxa"/>
          </w:tcPr>
          <w:p w14:paraId="6342ABA4" w14:textId="77777777" w:rsidR="00B863F5" w:rsidRPr="00C55EAD" w:rsidRDefault="00B863F5" w:rsidP="00DA3CAA">
            <w:pPr>
              <w:pStyle w:val="BodyText"/>
              <w:spacing w:line="276" w:lineRule="auto"/>
              <w:jc w:val="center"/>
              <w:rPr>
                <w:b w:val="0"/>
                <w:bCs w:val="0"/>
                <w:lang w:val="en-US"/>
              </w:rPr>
            </w:pPr>
            <w:r w:rsidRPr="00C55EAD">
              <w:rPr>
                <w:b w:val="0"/>
                <w:bCs w:val="0"/>
                <w:lang w:val="en-US"/>
              </w:rPr>
              <w:t>17</w:t>
            </w:r>
          </w:p>
        </w:tc>
        <w:tc>
          <w:tcPr>
            <w:tcW w:w="425" w:type="dxa"/>
          </w:tcPr>
          <w:p w14:paraId="0FBFAF43" w14:textId="77777777" w:rsidR="00B863F5" w:rsidRPr="00C55EAD" w:rsidRDefault="00B863F5" w:rsidP="00DA3CAA">
            <w:pPr>
              <w:pStyle w:val="BodyText"/>
              <w:spacing w:line="276" w:lineRule="auto"/>
              <w:jc w:val="center"/>
              <w:rPr>
                <w:b w:val="0"/>
                <w:bCs w:val="0"/>
                <w:lang w:val="en-US"/>
              </w:rPr>
            </w:pPr>
            <w:r w:rsidRPr="00C55EAD">
              <w:rPr>
                <w:b w:val="0"/>
                <w:bCs w:val="0"/>
                <w:lang w:val="en-US"/>
              </w:rPr>
              <w:t>17</w:t>
            </w:r>
          </w:p>
        </w:tc>
        <w:tc>
          <w:tcPr>
            <w:tcW w:w="425" w:type="dxa"/>
          </w:tcPr>
          <w:p w14:paraId="47B35A68" w14:textId="77777777" w:rsidR="00B863F5" w:rsidRPr="00C55EAD" w:rsidRDefault="00B863F5" w:rsidP="00DA3CAA">
            <w:pPr>
              <w:pStyle w:val="BodyText"/>
              <w:spacing w:line="276" w:lineRule="auto"/>
              <w:jc w:val="center"/>
              <w:rPr>
                <w:b w:val="0"/>
                <w:bCs w:val="0"/>
                <w:lang w:val="en-US"/>
              </w:rPr>
            </w:pPr>
            <w:r w:rsidRPr="00C55EAD">
              <w:rPr>
                <w:b w:val="0"/>
                <w:bCs w:val="0"/>
                <w:lang w:val="en-US"/>
              </w:rPr>
              <w:t>6</w:t>
            </w:r>
          </w:p>
        </w:tc>
        <w:tc>
          <w:tcPr>
            <w:tcW w:w="426" w:type="dxa"/>
          </w:tcPr>
          <w:p w14:paraId="46A0230B" w14:textId="77777777" w:rsidR="00B863F5" w:rsidRPr="00C55EAD" w:rsidRDefault="00B863F5" w:rsidP="00DA3CAA">
            <w:pPr>
              <w:pStyle w:val="BodyText"/>
              <w:spacing w:line="276" w:lineRule="auto"/>
              <w:jc w:val="center"/>
              <w:rPr>
                <w:b w:val="0"/>
                <w:bCs w:val="0"/>
                <w:lang w:val="en-US"/>
              </w:rPr>
            </w:pPr>
          </w:p>
        </w:tc>
        <w:tc>
          <w:tcPr>
            <w:tcW w:w="425" w:type="dxa"/>
          </w:tcPr>
          <w:p w14:paraId="086D3FFB" w14:textId="77777777" w:rsidR="00B863F5" w:rsidRPr="00C55EAD" w:rsidRDefault="00B863F5" w:rsidP="00DA3CAA">
            <w:pPr>
              <w:pStyle w:val="BodyText"/>
              <w:spacing w:line="276" w:lineRule="auto"/>
              <w:rPr>
                <w:b w:val="0"/>
                <w:bCs w:val="0"/>
                <w:lang w:val="en-US"/>
              </w:rPr>
            </w:pPr>
          </w:p>
        </w:tc>
      </w:tr>
      <w:tr w:rsidR="00B863F5" w:rsidRPr="00731D2C" w14:paraId="4AB9070F" w14:textId="77777777" w:rsidTr="00DA3CAA">
        <w:trPr>
          <w:trHeight w:val="195"/>
          <w:jc w:val="center"/>
        </w:trPr>
        <w:tc>
          <w:tcPr>
            <w:tcW w:w="1701" w:type="dxa"/>
            <w:vMerge/>
            <w:vAlign w:val="center"/>
          </w:tcPr>
          <w:p w14:paraId="3A490F8F" w14:textId="77777777" w:rsidR="00B863F5" w:rsidRPr="00C55EAD" w:rsidRDefault="00B863F5" w:rsidP="00DA3CAA">
            <w:pPr>
              <w:spacing w:after="120" w:line="276" w:lineRule="auto"/>
              <w:jc w:val="center"/>
              <w:rPr>
                <w:i/>
                <w:iCs/>
              </w:rPr>
            </w:pPr>
          </w:p>
        </w:tc>
        <w:tc>
          <w:tcPr>
            <w:tcW w:w="851" w:type="dxa"/>
          </w:tcPr>
          <w:p w14:paraId="1FE6B685" w14:textId="77777777" w:rsidR="00B863F5" w:rsidRPr="00E42190" w:rsidRDefault="00B863F5" w:rsidP="00DA3CAA">
            <w:pPr>
              <w:pStyle w:val="BodyText"/>
              <w:spacing w:line="276" w:lineRule="auto"/>
              <w:jc w:val="center"/>
              <w:rPr>
                <w:b w:val="0"/>
                <w:bCs w:val="0"/>
                <w:lang w:val="en-US"/>
              </w:rPr>
            </w:pPr>
            <w:r w:rsidRPr="00E42190">
              <w:rPr>
                <w:lang w:val="en-US"/>
              </w:rPr>
              <w:t>Q10</w:t>
            </w:r>
          </w:p>
        </w:tc>
        <w:tc>
          <w:tcPr>
            <w:tcW w:w="425" w:type="dxa"/>
          </w:tcPr>
          <w:p w14:paraId="70F4D06C" w14:textId="77777777" w:rsidR="00B863F5" w:rsidRPr="00C55EAD" w:rsidRDefault="00B863F5" w:rsidP="00DA3CAA">
            <w:pPr>
              <w:pStyle w:val="BodyText"/>
              <w:spacing w:line="276" w:lineRule="auto"/>
              <w:jc w:val="center"/>
              <w:rPr>
                <w:b w:val="0"/>
                <w:bCs w:val="0"/>
                <w:lang w:val="en-US"/>
              </w:rPr>
            </w:pPr>
            <w:r w:rsidRPr="00C55EAD">
              <w:rPr>
                <w:b w:val="0"/>
                <w:bCs w:val="0"/>
                <w:lang w:val="en-US"/>
              </w:rPr>
              <w:t>25</w:t>
            </w:r>
          </w:p>
        </w:tc>
        <w:tc>
          <w:tcPr>
            <w:tcW w:w="425" w:type="dxa"/>
          </w:tcPr>
          <w:p w14:paraId="7AECC3B4" w14:textId="77777777" w:rsidR="00B863F5" w:rsidRPr="00C55EAD" w:rsidRDefault="00B863F5" w:rsidP="00DA3CAA">
            <w:pPr>
              <w:pStyle w:val="BodyText"/>
              <w:spacing w:line="276" w:lineRule="auto"/>
              <w:jc w:val="center"/>
              <w:rPr>
                <w:b w:val="0"/>
                <w:bCs w:val="0"/>
                <w:lang w:val="en-US"/>
              </w:rPr>
            </w:pPr>
            <w:r w:rsidRPr="00C55EAD">
              <w:rPr>
                <w:b w:val="0"/>
                <w:bCs w:val="0"/>
                <w:lang w:val="en-US"/>
              </w:rPr>
              <w:t>15</w:t>
            </w:r>
          </w:p>
        </w:tc>
        <w:tc>
          <w:tcPr>
            <w:tcW w:w="425" w:type="dxa"/>
          </w:tcPr>
          <w:p w14:paraId="681CD5FC" w14:textId="77777777" w:rsidR="00B863F5" w:rsidRPr="00C55EAD" w:rsidRDefault="00B863F5" w:rsidP="00DA3CAA">
            <w:pPr>
              <w:pStyle w:val="BodyText"/>
              <w:spacing w:line="276" w:lineRule="auto"/>
              <w:jc w:val="center"/>
              <w:rPr>
                <w:b w:val="0"/>
                <w:bCs w:val="0"/>
                <w:lang w:val="en-US"/>
              </w:rPr>
            </w:pPr>
          </w:p>
        </w:tc>
        <w:tc>
          <w:tcPr>
            <w:tcW w:w="426" w:type="dxa"/>
          </w:tcPr>
          <w:p w14:paraId="354A1FA8" w14:textId="77777777" w:rsidR="00B863F5" w:rsidRPr="00C55EAD" w:rsidRDefault="00B863F5" w:rsidP="00DA3CAA">
            <w:pPr>
              <w:pStyle w:val="BodyText"/>
              <w:spacing w:line="276" w:lineRule="auto"/>
              <w:jc w:val="center"/>
              <w:rPr>
                <w:b w:val="0"/>
                <w:bCs w:val="0"/>
                <w:lang w:val="en-US"/>
              </w:rPr>
            </w:pPr>
          </w:p>
        </w:tc>
        <w:tc>
          <w:tcPr>
            <w:tcW w:w="425" w:type="dxa"/>
          </w:tcPr>
          <w:p w14:paraId="77AD3437" w14:textId="77777777" w:rsidR="00B863F5" w:rsidRPr="00C55EAD" w:rsidRDefault="00B863F5" w:rsidP="00DA3CAA">
            <w:pPr>
              <w:pStyle w:val="BodyText"/>
              <w:spacing w:line="276" w:lineRule="auto"/>
              <w:rPr>
                <w:b w:val="0"/>
                <w:bCs w:val="0"/>
                <w:lang w:val="en-US"/>
              </w:rPr>
            </w:pPr>
          </w:p>
        </w:tc>
      </w:tr>
      <w:tr w:rsidR="00B863F5" w:rsidRPr="00731D2C" w14:paraId="0C5AA618" w14:textId="77777777" w:rsidTr="00DA3CAA">
        <w:trPr>
          <w:trHeight w:val="195"/>
          <w:jc w:val="center"/>
        </w:trPr>
        <w:tc>
          <w:tcPr>
            <w:tcW w:w="1701" w:type="dxa"/>
            <w:vMerge/>
            <w:vAlign w:val="center"/>
          </w:tcPr>
          <w:p w14:paraId="3750A5A3" w14:textId="77777777" w:rsidR="00B863F5" w:rsidRPr="00C55EAD" w:rsidRDefault="00B863F5" w:rsidP="00DA3CAA">
            <w:pPr>
              <w:spacing w:after="120" w:line="276" w:lineRule="auto"/>
              <w:jc w:val="center"/>
              <w:rPr>
                <w:i/>
                <w:iCs/>
              </w:rPr>
            </w:pPr>
          </w:p>
        </w:tc>
        <w:tc>
          <w:tcPr>
            <w:tcW w:w="851" w:type="dxa"/>
          </w:tcPr>
          <w:p w14:paraId="2BEF3A3A" w14:textId="77777777" w:rsidR="00B863F5" w:rsidRPr="00E42190" w:rsidRDefault="00B863F5" w:rsidP="00DA3CAA">
            <w:pPr>
              <w:pStyle w:val="BodyText"/>
              <w:spacing w:line="276" w:lineRule="auto"/>
              <w:jc w:val="center"/>
              <w:rPr>
                <w:b w:val="0"/>
                <w:bCs w:val="0"/>
                <w:lang w:val="en-US"/>
              </w:rPr>
            </w:pPr>
            <w:r w:rsidRPr="00E42190">
              <w:rPr>
                <w:lang w:val="en-US"/>
              </w:rPr>
              <w:t>Q11</w:t>
            </w:r>
          </w:p>
        </w:tc>
        <w:tc>
          <w:tcPr>
            <w:tcW w:w="425" w:type="dxa"/>
          </w:tcPr>
          <w:p w14:paraId="13999F03" w14:textId="77777777" w:rsidR="00B863F5" w:rsidRPr="00C55EAD" w:rsidRDefault="00B863F5" w:rsidP="00DA3CAA">
            <w:pPr>
              <w:pStyle w:val="BodyText"/>
              <w:spacing w:line="276" w:lineRule="auto"/>
              <w:jc w:val="center"/>
              <w:rPr>
                <w:b w:val="0"/>
                <w:bCs w:val="0"/>
                <w:lang w:val="en-US"/>
              </w:rPr>
            </w:pPr>
            <w:r w:rsidRPr="00C55EAD">
              <w:rPr>
                <w:b w:val="0"/>
                <w:bCs w:val="0"/>
                <w:lang w:val="en-US"/>
              </w:rPr>
              <w:t>24</w:t>
            </w:r>
          </w:p>
        </w:tc>
        <w:tc>
          <w:tcPr>
            <w:tcW w:w="425" w:type="dxa"/>
          </w:tcPr>
          <w:p w14:paraId="0775E4B3" w14:textId="77777777" w:rsidR="00B863F5" w:rsidRPr="00C55EAD" w:rsidRDefault="00B863F5" w:rsidP="00DA3CAA">
            <w:pPr>
              <w:pStyle w:val="BodyText"/>
              <w:spacing w:line="276" w:lineRule="auto"/>
              <w:jc w:val="center"/>
              <w:rPr>
                <w:b w:val="0"/>
                <w:bCs w:val="0"/>
                <w:lang w:val="en-US"/>
              </w:rPr>
            </w:pPr>
            <w:r w:rsidRPr="00C55EAD">
              <w:rPr>
                <w:b w:val="0"/>
                <w:bCs w:val="0"/>
                <w:lang w:val="en-US"/>
              </w:rPr>
              <w:t>15</w:t>
            </w:r>
          </w:p>
        </w:tc>
        <w:tc>
          <w:tcPr>
            <w:tcW w:w="425" w:type="dxa"/>
          </w:tcPr>
          <w:p w14:paraId="50D359C1"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572719D4" w14:textId="77777777" w:rsidR="00B863F5" w:rsidRPr="00C55EAD" w:rsidRDefault="00B863F5" w:rsidP="00DA3CAA">
            <w:pPr>
              <w:pStyle w:val="BodyText"/>
              <w:spacing w:line="276" w:lineRule="auto"/>
              <w:jc w:val="center"/>
              <w:rPr>
                <w:b w:val="0"/>
                <w:bCs w:val="0"/>
                <w:lang w:val="en-US"/>
              </w:rPr>
            </w:pPr>
          </w:p>
        </w:tc>
        <w:tc>
          <w:tcPr>
            <w:tcW w:w="425" w:type="dxa"/>
          </w:tcPr>
          <w:p w14:paraId="1216B641" w14:textId="77777777" w:rsidR="00B863F5" w:rsidRPr="00C55EAD" w:rsidRDefault="00B863F5" w:rsidP="00DA3CAA">
            <w:pPr>
              <w:pStyle w:val="BodyText"/>
              <w:spacing w:line="276" w:lineRule="auto"/>
              <w:rPr>
                <w:b w:val="0"/>
                <w:bCs w:val="0"/>
                <w:lang w:val="en-US"/>
              </w:rPr>
            </w:pPr>
          </w:p>
        </w:tc>
      </w:tr>
      <w:tr w:rsidR="00B863F5" w:rsidRPr="00731D2C" w14:paraId="5B20BDD2" w14:textId="77777777" w:rsidTr="00DA3CAA">
        <w:trPr>
          <w:trHeight w:val="195"/>
          <w:jc w:val="center"/>
        </w:trPr>
        <w:tc>
          <w:tcPr>
            <w:tcW w:w="1701" w:type="dxa"/>
            <w:vMerge/>
            <w:vAlign w:val="center"/>
          </w:tcPr>
          <w:p w14:paraId="0CA2AF54" w14:textId="77777777" w:rsidR="00B863F5" w:rsidRPr="00C55EAD" w:rsidRDefault="00B863F5" w:rsidP="00DA3CAA">
            <w:pPr>
              <w:spacing w:after="120" w:line="276" w:lineRule="auto"/>
              <w:jc w:val="center"/>
              <w:rPr>
                <w:i/>
                <w:iCs/>
              </w:rPr>
            </w:pPr>
          </w:p>
        </w:tc>
        <w:tc>
          <w:tcPr>
            <w:tcW w:w="851" w:type="dxa"/>
          </w:tcPr>
          <w:p w14:paraId="582CDD5D" w14:textId="77777777" w:rsidR="00B863F5" w:rsidRPr="00E42190" w:rsidRDefault="00B863F5" w:rsidP="00DA3CAA">
            <w:pPr>
              <w:pStyle w:val="BodyText"/>
              <w:spacing w:line="276" w:lineRule="auto"/>
              <w:jc w:val="center"/>
              <w:rPr>
                <w:b w:val="0"/>
                <w:bCs w:val="0"/>
                <w:lang w:val="en-US"/>
              </w:rPr>
            </w:pPr>
            <w:r w:rsidRPr="00E42190">
              <w:rPr>
                <w:lang w:val="en-US"/>
              </w:rPr>
              <w:t>Q12</w:t>
            </w:r>
          </w:p>
        </w:tc>
        <w:tc>
          <w:tcPr>
            <w:tcW w:w="425" w:type="dxa"/>
          </w:tcPr>
          <w:p w14:paraId="4C352D4C"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2F17A7C2"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398B8D93" w14:textId="77777777" w:rsidR="00B863F5" w:rsidRPr="00C55EAD" w:rsidRDefault="00B863F5" w:rsidP="00DA3CAA">
            <w:pPr>
              <w:pStyle w:val="BodyText"/>
              <w:spacing w:line="276" w:lineRule="auto"/>
              <w:jc w:val="center"/>
              <w:rPr>
                <w:b w:val="0"/>
                <w:bCs w:val="0"/>
                <w:lang w:val="en-US"/>
              </w:rPr>
            </w:pPr>
          </w:p>
        </w:tc>
        <w:tc>
          <w:tcPr>
            <w:tcW w:w="426" w:type="dxa"/>
          </w:tcPr>
          <w:p w14:paraId="39C320E9" w14:textId="77777777" w:rsidR="00B863F5" w:rsidRPr="00C55EAD" w:rsidRDefault="00B863F5" w:rsidP="00DA3CAA">
            <w:pPr>
              <w:pStyle w:val="BodyText"/>
              <w:spacing w:line="276" w:lineRule="auto"/>
              <w:jc w:val="center"/>
              <w:rPr>
                <w:b w:val="0"/>
                <w:bCs w:val="0"/>
                <w:lang w:val="en-US"/>
              </w:rPr>
            </w:pPr>
          </w:p>
        </w:tc>
        <w:tc>
          <w:tcPr>
            <w:tcW w:w="425" w:type="dxa"/>
          </w:tcPr>
          <w:p w14:paraId="0DD262B0" w14:textId="77777777" w:rsidR="00B863F5" w:rsidRPr="00C55EAD" w:rsidRDefault="00B863F5" w:rsidP="00DA3CAA">
            <w:pPr>
              <w:pStyle w:val="BodyText"/>
              <w:spacing w:line="276" w:lineRule="auto"/>
              <w:rPr>
                <w:b w:val="0"/>
                <w:bCs w:val="0"/>
                <w:lang w:val="en-US"/>
              </w:rPr>
            </w:pPr>
          </w:p>
        </w:tc>
      </w:tr>
      <w:tr w:rsidR="00B863F5" w:rsidRPr="00731D2C" w14:paraId="473BD9E3" w14:textId="77777777" w:rsidTr="00DA3CAA">
        <w:trPr>
          <w:trHeight w:val="195"/>
          <w:jc w:val="center"/>
        </w:trPr>
        <w:tc>
          <w:tcPr>
            <w:tcW w:w="1701" w:type="dxa"/>
            <w:vMerge w:val="restart"/>
            <w:vAlign w:val="center"/>
          </w:tcPr>
          <w:p w14:paraId="121F10DC" w14:textId="77777777" w:rsidR="00B863F5" w:rsidRPr="00C55EAD" w:rsidRDefault="00B863F5" w:rsidP="00DA3CAA">
            <w:pPr>
              <w:spacing w:after="120" w:line="276" w:lineRule="auto"/>
              <w:jc w:val="center"/>
              <w:rPr>
                <w:i/>
                <w:iCs/>
              </w:rPr>
            </w:pPr>
            <w:r w:rsidRPr="00C55EAD">
              <w:rPr>
                <w:i/>
                <w:iCs/>
              </w:rPr>
              <w:t>Economic</w:t>
            </w:r>
          </w:p>
        </w:tc>
        <w:tc>
          <w:tcPr>
            <w:tcW w:w="851" w:type="dxa"/>
          </w:tcPr>
          <w:p w14:paraId="4CD68D28" w14:textId="77777777" w:rsidR="00B863F5" w:rsidRPr="00E42190" w:rsidRDefault="00B863F5" w:rsidP="00DA3CAA">
            <w:pPr>
              <w:pStyle w:val="BodyText"/>
              <w:spacing w:line="276" w:lineRule="auto"/>
              <w:jc w:val="center"/>
              <w:rPr>
                <w:b w:val="0"/>
                <w:bCs w:val="0"/>
                <w:lang w:val="en-US"/>
              </w:rPr>
            </w:pPr>
            <w:r w:rsidRPr="00E42190">
              <w:rPr>
                <w:lang w:val="en-US"/>
              </w:rPr>
              <w:t>Q13</w:t>
            </w:r>
          </w:p>
        </w:tc>
        <w:tc>
          <w:tcPr>
            <w:tcW w:w="425" w:type="dxa"/>
          </w:tcPr>
          <w:p w14:paraId="5DF20B13" w14:textId="77777777" w:rsidR="00B863F5" w:rsidRPr="00C55EAD" w:rsidRDefault="00B863F5" w:rsidP="00DA3CAA">
            <w:pPr>
              <w:pStyle w:val="BodyText"/>
              <w:spacing w:line="276" w:lineRule="auto"/>
              <w:jc w:val="center"/>
              <w:rPr>
                <w:b w:val="0"/>
                <w:bCs w:val="0"/>
                <w:lang w:val="en-US"/>
              </w:rPr>
            </w:pPr>
            <w:r w:rsidRPr="00C55EAD">
              <w:rPr>
                <w:b w:val="0"/>
                <w:bCs w:val="0"/>
                <w:lang w:val="en-US"/>
              </w:rPr>
              <w:t>22</w:t>
            </w:r>
          </w:p>
        </w:tc>
        <w:tc>
          <w:tcPr>
            <w:tcW w:w="425" w:type="dxa"/>
          </w:tcPr>
          <w:p w14:paraId="299FC60C" w14:textId="77777777" w:rsidR="00B863F5" w:rsidRPr="00C55EAD" w:rsidRDefault="00B863F5" w:rsidP="00DA3CAA">
            <w:pPr>
              <w:pStyle w:val="BodyText"/>
              <w:spacing w:line="276" w:lineRule="auto"/>
              <w:jc w:val="center"/>
              <w:rPr>
                <w:b w:val="0"/>
                <w:bCs w:val="0"/>
                <w:lang w:val="en-US"/>
              </w:rPr>
            </w:pPr>
            <w:r w:rsidRPr="00C55EAD">
              <w:rPr>
                <w:b w:val="0"/>
                <w:bCs w:val="0"/>
                <w:lang w:val="en-US"/>
              </w:rPr>
              <w:t>17</w:t>
            </w:r>
          </w:p>
        </w:tc>
        <w:tc>
          <w:tcPr>
            <w:tcW w:w="425" w:type="dxa"/>
          </w:tcPr>
          <w:p w14:paraId="717D94A5"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79BC796C" w14:textId="77777777" w:rsidR="00B863F5" w:rsidRPr="00C55EAD" w:rsidRDefault="00B863F5" w:rsidP="00DA3CAA">
            <w:pPr>
              <w:pStyle w:val="BodyText"/>
              <w:spacing w:line="276" w:lineRule="auto"/>
              <w:jc w:val="center"/>
              <w:rPr>
                <w:b w:val="0"/>
                <w:bCs w:val="0"/>
                <w:lang w:val="en-US"/>
              </w:rPr>
            </w:pPr>
          </w:p>
        </w:tc>
        <w:tc>
          <w:tcPr>
            <w:tcW w:w="425" w:type="dxa"/>
          </w:tcPr>
          <w:p w14:paraId="4E8B0B43" w14:textId="77777777" w:rsidR="00B863F5" w:rsidRPr="00C55EAD" w:rsidRDefault="00B863F5" w:rsidP="00DA3CAA">
            <w:pPr>
              <w:pStyle w:val="BodyText"/>
              <w:spacing w:line="276" w:lineRule="auto"/>
              <w:rPr>
                <w:b w:val="0"/>
                <w:bCs w:val="0"/>
                <w:lang w:val="en-US"/>
              </w:rPr>
            </w:pPr>
          </w:p>
        </w:tc>
      </w:tr>
      <w:tr w:rsidR="00B863F5" w:rsidRPr="00731D2C" w14:paraId="5EEEF934" w14:textId="77777777" w:rsidTr="00DA3CAA">
        <w:trPr>
          <w:trHeight w:val="195"/>
          <w:jc w:val="center"/>
        </w:trPr>
        <w:tc>
          <w:tcPr>
            <w:tcW w:w="1701" w:type="dxa"/>
            <w:vMerge/>
            <w:vAlign w:val="center"/>
          </w:tcPr>
          <w:p w14:paraId="5E22BD6B" w14:textId="77777777" w:rsidR="00B863F5" w:rsidRPr="00C55EAD" w:rsidRDefault="00B863F5" w:rsidP="00DA3CAA">
            <w:pPr>
              <w:spacing w:after="120" w:line="276" w:lineRule="auto"/>
              <w:jc w:val="center"/>
              <w:rPr>
                <w:i/>
                <w:iCs/>
              </w:rPr>
            </w:pPr>
          </w:p>
        </w:tc>
        <w:tc>
          <w:tcPr>
            <w:tcW w:w="851" w:type="dxa"/>
          </w:tcPr>
          <w:p w14:paraId="75C9978C" w14:textId="77777777" w:rsidR="00B863F5" w:rsidRPr="00E42190" w:rsidRDefault="00B863F5" w:rsidP="00DA3CAA">
            <w:pPr>
              <w:pStyle w:val="BodyText"/>
              <w:spacing w:line="276" w:lineRule="auto"/>
              <w:jc w:val="center"/>
              <w:rPr>
                <w:b w:val="0"/>
                <w:bCs w:val="0"/>
                <w:lang w:val="en-US"/>
              </w:rPr>
            </w:pPr>
            <w:r w:rsidRPr="00E42190">
              <w:rPr>
                <w:lang w:val="en-US"/>
              </w:rPr>
              <w:t>Q14</w:t>
            </w:r>
          </w:p>
        </w:tc>
        <w:tc>
          <w:tcPr>
            <w:tcW w:w="425" w:type="dxa"/>
          </w:tcPr>
          <w:p w14:paraId="51C7C25B"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7777F77E" w14:textId="77777777" w:rsidR="00B863F5" w:rsidRPr="00C55EAD" w:rsidRDefault="00B863F5" w:rsidP="00DA3CAA">
            <w:pPr>
              <w:pStyle w:val="BodyText"/>
              <w:spacing w:line="276" w:lineRule="auto"/>
              <w:jc w:val="center"/>
              <w:rPr>
                <w:b w:val="0"/>
                <w:bCs w:val="0"/>
                <w:lang w:val="en-US"/>
              </w:rPr>
            </w:pPr>
            <w:r w:rsidRPr="00C55EAD">
              <w:rPr>
                <w:b w:val="0"/>
                <w:bCs w:val="0"/>
                <w:lang w:val="en-US"/>
              </w:rPr>
              <w:t>18</w:t>
            </w:r>
          </w:p>
        </w:tc>
        <w:tc>
          <w:tcPr>
            <w:tcW w:w="425" w:type="dxa"/>
          </w:tcPr>
          <w:p w14:paraId="505EA631" w14:textId="77777777" w:rsidR="00B863F5" w:rsidRPr="00C55EAD" w:rsidRDefault="00B863F5" w:rsidP="00DA3CAA">
            <w:pPr>
              <w:pStyle w:val="BodyText"/>
              <w:spacing w:line="276" w:lineRule="auto"/>
              <w:jc w:val="center"/>
              <w:rPr>
                <w:b w:val="0"/>
                <w:bCs w:val="0"/>
                <w:lang w:val="en-US"/>
              </w:rPr>
            </w:pPr>
            <w:r w:rsidRPr="00C55EAD">
              <w:rPr>
                <w:b w:val="0"/>
                <w:bCs w:val="0"/>
                <w:lang w:val="en-US"/>
              </w:rPr>
              <w:t>3</w:t>
            </w:r>
          </w:p>
        </w:tc>
        <w:tc>
          <w:tcPr>
            <w:tcW w:w="426" w:type="dxa"/>
          </w:tcPr>
          <w:p w14:paraId="5A1A84BC" w14:textId="77777777" w:rsidR="00B863F5" w:rsidRPr="00C55EAD" w:rsidRDefault="00B863F5" w:rsidP="00DA3CAA">
            <w:pPr>
              <w:pStyle w:val="BodyText"/>
              <w:spacing w:line="276" w:lineRule="auto"/>
              <w:jc w:val="center"/>
              <w:rPr>
                <w:b w:val="0"/>
                <w:bCs w:val="0"/>
                <w:lang w:val="en-US"/>
              </w:rPr>
            </w:pPr>
          </w:p>
        </w:tc>
        <w:tc>
          <w:tcPr>
            <w:tcW w:w="425" w:type="dxa"/>
          </w:tcPr>
          <w:p w14:paraId="4662FF75" w14:textId="77777777" w:rsidR="00B863F5" w:rsidRPr="00C55EAD" w:rsidRDefault="00B863F5" w:rsidP="00DA3CAA">
            <w:pPr>
              <w:pStyle w:val="BodyText"/>
              <w:spacing w:line="276" w:lineRule="auto"/>
              <w:rPr>
                <w:b w:val="0"/>
                <w:bCs w:val="0"/>
                <w:lang w:val="en-US"/>
              </w:rPr>
            </w:pPr>
          </w:p>
        </w:tc>
      </w:tr>
      <w:tr w:rsidR="00B863F5" w:rsidRPr="00731D2C" w14:paraId="67B0D563" w14:textId="77777777" w:rsidTr="00DA3CAA">
        <w:trPr>
          <w:trHeight w:val="195"/>
          <w:jc w:val="center"/>
        </w:trPr>
        <w:tc>
          <w:tcPr>
            <w:tcW w:w="1701" w:type="dxa"/>
            <w:vMerge w:val="restart"/>
            <w:vAlign w:val="center"/>
          </w:tcPr>
          <w:p w14:paraId="10DB2798" w14:textId="77777777" w:rsidR="00B863F5" w:rsidRPr="00C55EAD" w:rsidRDefault="00B863F5" w:rsidP="00DA3CAA">
            <w:pPr>
              <w:spacing w:after="120" w:line="276" w:lineRule="auto"/>
              <w:jc w:val="center"/>
              <w:rPr>
                <w:i/>
                <w:iCs/>
              </w:rPr>
            </w:pPr>
            <w:r w:rsidRPr="00C55EAD">
              <w:rPr>
                <w:i/>
                <w:iCs/>
              </w:rPr>
              <w:t>Control</w:t>
            </w:r>
          </w:p>
        </w:tc>
        <w:tc>
          <w:tcPr>
            <w:tcW w:w="851" w:type="dxa"/>
          </w:tcPr>
          <w:p w14:paraId="428AB4AE" w14:textId="77777777" w:rsidR="00B863F5" w:rsidRPr="00E42190" w:rsidRDefault="00B863F5" w:rsidP="00DA3CAA">
            <w:pPr>
              <w:pStyle w:val="BodyText"/>
              <w:spacing w:line="276" w:lineRule="auto"/>
              <w:jc w:val="center"/>
              <w:rPr>
                <w:b w:val="0"/>
                <w:bCs w:val="0"/>
                <w:lang w:val="en-US"/>
              </w:rPr>
            </w:pPr>
            <w:r w:rsidRPr="00E42190">
              <w:rPr>
                <w:lang w:val="en-US"/>
              </w:rPr>
              <w:t>Q15</w:t>
            </w:r>
          </w:p>
        </w:tc>
        <w:tc>
          <w:tcPr>
            <w:tcW w:w="425" w:type="dxa"/>
          </w:tcPr>
          <w:p w14:paraId="5E425578"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31D5C9C4" w14:textId="77777777" w:rsidR="00B863F5" w:rsidRPr="00C55EAD" w:rsidRDefault="00B863F5" w:rsidP="00DA3CAA">
            <w:pPr>
              <w:pStyle w:val="BodyText"/>
              <w:spacing w:line="276" w:lineRule="auto"/>
              <w:jc w:val="center"/>
              <w:rPr>
                <w:b w:val="0"/>
                <w:bCs w:val="0"/>
                <w:lang w:val="en-US"/>
              </w:rPr>
            </w:pPr>
            <w:r w:rsidRPr="00C55EAD">
              <w:rPr>
                <w:b w:val="0"/>
                <w:bCs w:val="0"/>
                <w:lang w:val="en-US"/>
              </w:rPr>
              <w:t>17</w:t>
            </w:r>
          </w:p>
        </w:tc>
        <w:tc>
          <w:tcPr>
            <w:tcW w:w="425" w:type="dxa"/>
          </w:tcPr>
          <w:p w14:paraId="71AA30A1" w14:textId="77777777" w:rsidR="00B863F5" w:rsidRPr="00C55EAD" w:rsidRDefault="00B863F5" w:rsidP="00DA3CAA">
            <w:pPr>
              <w:pStyle w:val="BodyText"/>
              <w:spacing w:line="276" w:lineRule="auto"/>
              <w:jc w:val="center"/>
              <w:rPr>
                <w:b w:val="0"/>
                <w:bCs w:val="0"/>
                <w:lang w:val="en-US"/>
              </w:rPr>
            </w:pPr>
            <w:r w:rsidRPr="00C55EAD">
              <w:rPr>
                <w:b w:val="0"/>
                <w:bCs w:val="0"/>
                <w:lang w:val="en-US"/>
              </w:rPr>
              <w:t>3</w:t>
            </w:r>
          </w:p>
        </w:tc>
        <w:tc>
          <w:tcPr>
            <w:tcW w:w="426" w:type="dxa"/>
          </w:tcPr>
          <w:p w14:paraId="291874D2" w14:textId="77777777" w:rsidR="00B863F5" w:rsidRPr="00C55EAD" w:rsidRDefault="00B863F5" w:rsidP="00DA3CAA">
            <w:pPr>
              <w:pStyle w:val="BodyText"/>
              <w:spacing w:line="276" w:lineRule="auto"/>
              <w:jc w:val="center"/>
              <w:rPr>
                <w:b w:val="0"/>
                <w:bCs w:val="0"/>
                <w:lang w:val="en-US"/>
              </w:rPr>
            </w:pPr>
          </w:p>
        </w:tc>
        <w:tc>
          <w:tcPr>
            <w:tcW w:w="425" w:type="dxa"/>
          </w:tcPr>
          <w:p w14:paraId="2A465829" w14:textId="77777777" w:rsidR="00B863F5" w:rsidRPr="00C55EAD" w:rsidRDefault="00B863F5" w:rsidP="00DA3CAA">
            <w:pPr>
              <w:pStyle w:val="BodyText"/>
              <w:spacing w:line="276" w:lineRule="auto"/>
              <w:rPr>
                <w:b w:val="0"/>
                <w:bCs w:val="0"/>
                <w:lang w:val="en-US"/>
              </w:rPr>
            </w:pPr>
          </w:p>
        </w:tc>
      </w:tr>
      <w:tr w:rsidR="00B863F5" w:rsidRPr="00731D2C" w14:paraId="2D05F3FF" w14:textId="77777777" w:rsidTr="00DA3CAA">
        <w:trPr>
          <w:trHeight w:val="195"/>
          <w:jc w:val="center"/>
        </w:trPr>
        <w:tc>
          <w:tcPr>
            <w:tcW w:w="1701" w:type="dxa"/>
            <w:vMerge/>
            <w:vAlign w:val="center"/>
          </w:tcPr>
          <w:p w14:paraId="05F73586" w14:textId="77777777" w:rsidR="00B863F5" w:rsidRPr="00C55EAD" w:rsidRDefault="00B863F5" w:rsidP="00DA3CAA">
            <w:pPr>
              <w:spacing w:after="120" w:line="276" w:lineRule="auto"/>
              <w:jc w:val="center"/>
              <w:rPr>
                <w:i/>
                <w:iCs/>
              </w:rPr>
            </w:pPr>
          </w:p>
        </w:tc>
        <w:tc>
          <w:tcPr>
            <w:tcW w:w="851" w:type="dxa"/>
          </w:tcPr>
          <w:p w14:paraId="77CD0123" w14:textId="77777777" w:rsidR="00B863F5" w:rsidRPr="00E42190" w:rsidRDefault="00B863F5" w:rsidP="00DA3CAA">
            <w:pPr>
              <w:pStyle w:val="BodyText"/>
              <w:spacing w:line="276" w:lineRule="auto"/>
              <w:jc w:val="center"/>
              <w:rPr>
                <w:b w:val="0"/>
                <w:bCs w:val="0"/>
                <w:lang w:val="en-US"/>
              </w:rPr>
            </w:pPr>
            <w:r w:rsidRPr="00E42190">
              <w:rPr>
                <w:lang w:val="en-US"/>
              </w:rPr>
              <w:t>Q16</w:t>
            </w:r>
          </w:p>
        </w:tc>
        <w:tc>
          <w:tcPr>
            <w:tcW w:w="425" w:type="dxa"/>
          </w:tcPr>
          <w:p w14:paraId="0EB1830B"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4AFD030E"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676B038E"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0F7445C4" w14:textId="77777777" w:rsidR="00B863F5" w:rsidRPr="00C55EAD" w:rsidRDefault="00B863F5" w:rsidP="00DA3CAA">
            <w:pPr>
              <w:pStyle w:val="BodyText"/>
              <w:spacing w:line="276" w:lineRule="auto"/>
              <w:jc w:val="center"/>
              <w:rPr>
                <w:b w:val="0"/>
                <w:bCs w:val="0"/>
                <w:lang w:val="en-US"/>
              </w:rPr>
            </w:pPr>
          </w:p>
        </w:tc>
        <w:tc>
          <w:tcPr>
            <w:tcW w:w="425" w:type="dxa"/>
          </w:tcPr>
          <w:p w14:paraId="7AA5283F" w14:textId="77777777" w:rsidR="00B863F5" w:rsidRPr="00C55EAD" w:rsidRDefault="00B863F5" w:rsidP="00DA3CAA">
            <w:pPr>
              <w:pStyle w:val="BodyText"/>
              <w:spacing w:line="276" w:lineRule="auto"/>
              <w:rPr>
                <w:b w:val="0"/>
                <w:bCs w:val="0"/>
                <w:lang w:val="en-US"/>
              </w:rPr>
            </w:pPr>
          </w:p>
        </w:tc>
      </w:tr>
      <w:tr w:rsidR="00B863F5" w:rsidRPr="00731D2C" w14:paraId="7D59768E" w14:textId="77777777" w:rsidTr="00DA3CAA">
        <w:trPr>
          <w:trHeight w:val="195"/>
          <w:jc w:val="center"/>
        </w:trPr>
        <w:tc>
          <w:tcPr>
            <w:tcW w:w="1701" w:type="dxa"/>
            <w:vAlign w:val="center"/>
          </w:tcPr>
          <w:p w14:paraId="586E41E5" w14:textId="77777777" w:rsidR="00B863F5" w:rsidRPr="00C55EAD" w:rsidRDefault="00B863F5" w:rsidP="00DA3CAA">
            <w:pPr>
              <w:spacing w:after="120" w:line="276" w:lineRule="auto"/>
              <w:jc w:val="center"/>
              <w:rPr>
                <w:i/>
                <w:iCs/>
              </w:rPr>
            </w:pPr>
            <w:r w:rsidRPr="00C55EAD">
              <w:rPr>
                <w:i/>
                <w:iCs/>
              </w:rPr>
              <w:t>Efficiency</w:t>
            </w:r>
          </w:p>
        </w:tc>
        <w:tc>
          <w:tcPr>
            <w:tcW w:w="851" w:type="dxa"/>
          </w:tcPr>
          <w:p w14:paraId="18E2DA3E" w14:textId="77777777" w:rsidR="00B863F5" w:rsidRPr="00E42190" w:rsidRDefault="00B863F5" w:rsidP="00DA3CAA">
            <w:pPr>
              <w:pStyle w:val="BodyText"/>
              <w:spacing w:line="276" w:lineRule="auto"/>
              <w:jc w:val="center"/>
              <w:rPr>
                <w:b w:val="0"/>
                <w:bCs w:val="0"/>
                <w:lang w:val="en-US"/>
              </w:rPr>
            </w:pPr>
            <w:r w:rsidRPr="00E42190">
              <w:rPr>
                <w:lang w:val="en-US"/>
              </w:rPr>
              <w:t>Q17</w:t>
            </w:r>
          </w:p>
        </w:tc>
        <w:tc>
          <w:tcPr>
            <w:tcW w:w="425" w:type="dxa"/>
          </w:tcPr>
          <w:p w14:paraId="51DB2D27" w14:textId="77777777" w:rsidR="00B863F5" w:rsidRPr="00C55EAD" w:rsidRDefault="00B863F5" w:rsidP="00DA3CAA">
            <w:pPr>
              <w:pStyle w:val="BodyText"/>
              <w:spacing w:line="276" w:lineRule="auto"/>
              <w:jc w:val="center"/>
              <w:rPr>
                <w:b w:val="0"/>
                <w:bCs w:val="0"/>
                <w:lang w:val="en-US"/>
              </w:rPr>
            </w:pPr>
            <w:r w:rsidRPr="00C55EAD">
              <w:rPr>
                <w:b w:val="0"/>
                <w:bCs w:val="0"/>
                <w:lang w:val="en-US"/>
              </w:rPr>
              <w:t>14</w:t>
            </w:r>
          </w:p>
        </w:tc>
        <w:tc>
          <w:tcPr>
            <w:tcW w:w="425" w:type="dxa"/>
          </w:tcPr>
          <w:p w14:paraId="60600696" w14:textId="77777777" w:rsidR="00B863F5" w:rsidRPr="00C55EAD" w:rsidRDefault="00B863F5" w:rsidP="00DA3CAA">
            <w:pPr>
              <w:pStyle w:val="BodyText"/>
              <w:spacing w:line="276" w:lineRule="auto"/>
              <w:jc w:val="center"/>
              <w:rPr>
                <w:b w:val="0"/>
                <w:bCs w:val="0"/>
                <w:lang w:val="en-US"/>
              </w:rPr>
            </w:pPr>
            <w:r w:rsidRPr="00C55EAD">
              <w:rPr>
                <w:b w:val="0"/>
                <w:bCs w:val="0"/>
                <w:lang w:val="en-US"/>
              </w:rPr>
              <w:t>23</w:t>
            </w:r>
          </w:p>
        </w:tc>
        <w:tc>
          <w:tcPr>
            <w:tcW w:w="425" w:type="dxa"/>
          </w:tcPr>
          <w:p w14:paraId="5EE98507" w14:textId="77777777" w:rsidR="00B863F5" w:rsidRPr="00C55EAD" w:rsidRDefault="00B863F5" w:rsidP="00DA3CAA">
            <w:pPr>
              <w:pStyle w:val="BodyText"/>
              <w:spacing w:line="276" w:lineRule="auto"/>
              <w:jc w:val="center"/>
              <w:rPr>
                <w:b w:val="0"/>
                <w:bCs w:val="0"/>
                <w:lang w:val="en-US"/>
              </w:rPr>
            </w:pPr>
            <w:r w:rsidRPr="00C55EAD">
              <w:rPr>
                <w:b w:val="0"/>
                <w:bCs w:val="0"/>
                <w:lang w:val="en-US"/>
              </w:rPr>
              <w:t>2</w:t>
            </w:r>
          </w:p>
        </w:tc>
        <w:tc>
          <w:tcPr>
            <w:tcW w:w="426" w:type="dxa"/>
          </w:tcPr>
          <w:p w14:paraId="3FA143E5"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5" w:type="dxa"/>
          </w:tcPr>
          <w:p w14:paraId="28B686AD" w14:textId="77777777" w:rsidR="00B863F5" w:rsidRPr="00C55EAD" w:rsidRDefault="00B863F5" w:rsidP="00DA3CAA">
            <w:pPr>
              <w:pStyle w:val="BodyText"/>
              <w:spacing w:line="276" w:lineRule="auto"/>
              <w:rPr>
                <w:b w:val="0"/>
                <w:bCs w:val="0"/>
                <w:lang w:val="en-US"/>
              </w:rPr>
            </w:pPr>
          </w:p>
        </w:tc>
      </w:tr>
      <w:tr w:rsidR="00B863F5" w:rsidRPr="00731D2C" w14:paraId="385E256A" w14:textId="77777777" w:rsidTr="00DA3CAA">
        <w:trPr>
          <w:trHeight w:val="195"/>
          <w:jc w:val="center"/>
        </w:trPr>
        <w:tc>
          <w:tcPr>
            <w:tcW w:w="1701" w:type="dxa"/>
            <w:vAlign w:val="center"/>
          </w:tcPr>
          <w:p w14:paraId="6C263260" w14:textId="77777777" w:rsidR="00B863F5" w:rsidRPr="00C55EAD" w:rsidRDefault="00B863F5" w:rsidP="00DA3CAA">
            <w:pPr>
              <w:spacing w:after="120" w:line="276" w:lineRule="auto"/>
              <w:jc w:val="center"/>
              <w:rPr>
                <w:i/>
                <w:iCs/>
              </w:rPr>
            </w:pPr>
            <w:r w:rsidRPr="00C55EAD">
              <w:rPr>
                <w:i/>
                <w:iCs/>
              </w:rPr>
              <w:t>Service</w:t>
            </w:r>
          </w:p>
        </w:tc>
        <w:tc>
          <w:tcPr>
            <w:tcW w:w="851" w:type="dxa"/>
          </w:tcPr>
          <w:p w14:paraId="10677268" w14:textId="77777777" w:rsidR="00B863F5" w:rsidRPr="00E42190" w:rsidRDefault="00B863F5" w:rsidP="00DA3CAA">
            <w:pPr>
              <w:pStyle w:val="BodyText"/>
              <w:spacing w:line="276" w:lineRule="auto"/>
              <w:jc w:val="center"/>
              <w:rPr>
                <w:b w:val="0"/>
                <w:bCs w:val="0"/>
                <w:lang w:val="en-US"/>
              </w:rPr>
            </w:pPr>
            <w:r w:rsidRPr="00E42190">
              <w:rPr>
                <w:lang w:val="en-US"/>
              </w:rPr>
              <w:t>Q18</w:t>
            </w:r>
          </w:p>
        </w:tc>
        <w:tc>
          <w:tcPr>
            <w:tcW w:w="425" w:type="dxa"/>
          </w:tcPr>
          <w:p w14:paraId="6B9CB80D" w14:textId="77777777" w:rsidR="00B863F5" w:rsidRPr="00C55EAD" w:rsidRDefault="00B863F5" w:rsidP="00DA3CAA">
            <w:pPr>
              <w:pStyle w:val="BodyText"/>
              <w:spacing w:line="276" w:lineRule="auto"/>
              <w:jc w:val="center"/>
              <w:rPr>
                <w:b w:val="0"/>
                <w:bCs w:val="0"/>
                <w:lang w:val="en-US"/>
              </w:rPr>
            </w:pPr>
            <w:r w:rsidRPr="00C55EAD">
              <w:rPr>
                <w:b w:val="0"/>
                <w:bCs w:val="0"/>
                <w:lang w:val="en-US"/>
              </w:rPr>
              <w:t>22</w:t>
            </w:r>
          </w:p>
        </w:tc>
        <w:tc>
          <w:tcPr>
            <w:tcW w:w="425" w:type="dxa"/>
          </w:tcPr>
          <w:p w14:paraId="764DB45E" w14:textId="77777777" w:rsidR="00B863F5" w:rsidRPr="00C55EAD" w:rsidRDefault="00B863F5" w:rsidP="00DA3CAA">
            <w:pPr>
              <w:pStyle w:val="BodyText"/>
              <w:spacing w:line="276" w:lineRule="auto"/>
              <w:jc w:val="center"/>
              <w:rPr>
                <w:b w:val="0"/>
                <w:bCs w:val="0"/>
                <w:lang w:val="en-US"/>
              </w:rPr>
            </w:pPr>
            <w:r w:rsidRPr="00C55EAD">
              <w:rPr>
                <w:b w:val="0"/>
                <w:bCs w:val="0"/>
                <w:lang w:val="en-US"/>
              </w:rPr>
              <w:t>18</w:t>
            </w:r>
          </w:p>
        </w:tc>
        <w:tc>
          <w:tcPr>
            <w:tcW w:w="425" w:type="dxa"/>
          </w:tcPr>
          <w:p w14:paraId="1E0D7ED9" w14:textId="77777777" w:rsidR="00B863F5" w:rsidRPr="00C55EAD" w:rsidRDefault="00B863F5" w:rsidP="00DA3CAA">
            <w:pPr>
              <w:pStyle w:val="BodyText"/>
              <w:spacing w:line="276" w:lineRule="auto"/>
              <w:jc w:val="center"/>
              <w:rPr>
                <w:b w:val="0"/>
                <w:bCs w:val="0"/>
                <w:lang w:val="en-US"/>
              </w:rPr>
            </w:pPr>
          </w:p>
        </w:tc>
        <w:tc>
          <w:tcPr>
            <w:tcW w:w="426" w:type="dxa"/>
          </w:tcPr>
          <w:p w14:paraId="06C818B0" w14:textId="77777777" w:rsidR="00B863F5" w:rsidRPr="00C55EAD" w:rsidRDefault="00B863F5" w:rsidP="00DA3CAA">
            <w:pPr>
              <w:pStyle w:val="BodyText"/>
              <w:spacing w:line="276" w:lineRule="auto"/>
              <w:jc w:val="center"/>
              <w:rPr>
                <w:b w:val="0"/>
                <w:bCs w:val="0"/>
                <w:lang w:val="en-US"/>
              </w:rPr>
            </w:pPr>
          </w:p>
        </w:tc>
        <w:tc>
          <w:tcPr>
            <w:tcW w:w="425" w:type="dxa"/>
          </w:tcPr>
          <w:p w14:paraId="4567C0D9" w14:textId="77777777" w:rsidR="00B863F5" w:rsidRPr="00C55EAD" w:rsidRDefault="00B863F5" w:rsidP="00DA3CAA">
            <w:pPr>
              <w:pStyle w:val="BodyText"/>
              <w:spacing w:line="276" w:lineRule="auto"/>
              <w:rPr>
                <w:b w:val="0"/>
                <w:bCs w:val="0"/>
                <w:lang w:val="en-US"/>
              </w:rPr>
            </w:pPr>
          </w:p>
        </w:tc>
      </w:tr>
    </w:tbl>
    <w:p w14:paraId="5B259E7A" w14:textId="77777777" w:rsidR="00B863F5" w:rsidRDefault="00B863F5" w:rsidP="00B863F5">
      <w:pPr>
        <w:ind w:firstLine="284"/>
        <w:jc w:val="left"/>
      </w:pPr>
      <w:r>
        <w:t>Questionnaire Results</w:t>
      </w:r>
    </w:p>
    <w:p w14:paraId="2A3918BA" w14:textId="77777777" w:rsidR="00B863F5" w:rsidRPr="0092501A" w:rsidRDefault="00B863F5" w:rsidP="00B863F5">
      <w:pPr>
        <w:spacing w:after="0"/>
        <w:ind w:left="-1418" w:firstLine="2138"/>
        <w:rPr>
          <w:szCs w:val="20"/>
        </w:rPr>
      </w:pPr>
      <m:oMathPara>
        <m:oMath>
          <m:r>
            <w:rPr>
              <w:rFonts w:ascii="Cambria Math" w:hAnsi="Cambria Math"/>
              <w:szCs w:val="20"/>
            </w:rPr>
            <m:t>RK=</m:t>
          </m:r>
          <m:f>
            <m:fPr>
              <m:ctrlPr>
                <w:rPr>
                  <w:rFonts w:ascii="Cambria Math" w:hAnsi="Cambria Math"/>
                  <w:i/>
                  <w:szCs w:val="20"/>
                </w:rPr>
              </m:ctrlPr>
            </m:fPr>
            <m:num>
              <m:r>
                <w:rPr>
                  <w:rFonts w:ascii="Cambria Math" w:hAnsi="Cambria Math"/>
                  <w:szCs w:val="20"/>
                </w:rPr>
                <m:t>3237</m:t>
              </m:r>
            </m:num>
            <m:den>
              <m:r>
                <w:rPr>
                  <w:rFonts w:ascii="Cambria Math" w:hAnsi="Cambria Math"/>
                  <w:szCs w:val="20"/>
                </w:rPr>
                <m:t>(702)</m:t>
              </m:r>
            </m:den>
          </m:f>
          <m:r>
            <w:rPr>
              <w:rFonts w:ascii="Cambria Math" w:hAnsi="Cambria Math"/>
              <w:szCs w:val="20"/>
            </w:rPr>
            <m:t>=4.61</m:t>
          </m:r>
        </m:oMath>
      </m:oMathPara>
    </w:p>
    <w:p w14:paraId="4317F4CA" w14:textId="7E26F851" w:rsidR="00B863F5" w:rsidRPr="00690CB7" w:rsidRDefault="00B863F5" w:rsidP="00B863F5">
      <w:pPr>
        <w:ind w:firstLine="284"/>
        <w:jc w:val="left"/>
      </w:pPr>
      <w:r>
        <w:t xml:space="preserve">Based on the satisfaction calculation value above, the level of user satisfaction with the Video Explainer To Educate Obesity Handling is included in the category “Satisfied”. </w:t>
      </w:r>
    </w:p>
    <w:p w14:paraId="47886DDD" w14:textId="13B44449" w:rsidR="00017632" w:rsidRDefault="00A10E9C">
      <w:pPr>
        <w:pStyle w:val="Heading2"/>
        <w:ind w:left="-5"/>
      </w:pPr>
      <w:r>
        <w:t xml:space="preserve">B. </w:t>
      </w:r>
      <w:r w:rsidR="00D65490">
        <w:t>Expert Review</w:t>
      </w:r>
    </w:p>
    <w:p w14:paraId="05AC62DD" w14:textId="4375FE96" w:rsidR="00D65490" w:rsidRDefault="00D65490" w:rsidP="00D65490">
      <w:r w:rsidRPr="00D65490">
        <w:t xml:space="preserve">Expert reviews were carried out to find out the assessment of people who are experts in their field of video explainer to Educate how to handling the obesity. The resource person who reviewed this </w:t>
      </w:r>
      <w:r w:rsidR="007978F7">
        <w:t>project</w:t>
      </w:r>
      <w:r w:rsidRPr="00D65490">
        <w:t xml:space="preserve"> was Adzra Izzati, a nutritionist as a material expert. Arief Bahari as media expert.</w:t>
      </w:r>
    </w:p>
    <w:p w14:paraId="567E15CF" w14:textId="07956FFF" w:rsidR="00D65490" w:rsidRDefault="00D65490" w:rsidP="00D65490">
      <w:pPr>
        <w:pStyle w:val="ListParagraph"/>
        <w:numPr>
          <w:ilvl w:val="0"/>
          <w:numId w:val="7"/>
        </w:numPr>
        <w:ind w:left="426" w:hanging="284"/>
      </w:pPr>
      <w:r>
        <w:t>Nutri</w:t>
      </w:r>
      <w:r w:rsidR="00F73DC2">
        <w:t>t</w:t>
      </w:r>
      <w:r>
        <w:t>ionist</w:t>
      </w:r>
    </w:p>
    <w:p w14:paraId="359489A8" w14:textId="7D0272F0" w:rsidR="00D65490" w:rsidRDefault="00D65490" w:rsidP="00D65490">
      <w:pPr>
        <w:ind w:left="142" w:firstLine="284"/>
      </w:pPr>
      <w:r w:rsidRPr="00D65490">
        <w:t xml:space="preserve">Testing with expert materials was carried out by Adra Izzati as a nutritionist through an assessment provided through Google Form. </w:t>
      </w:r>
      <w:r>
        <w:t>Here</w:t>
      </w:r>
      <w:r w:rsidRPr="00D65490">
        <w:t xml:space="preserve"> are the results of the test</w:t>
      </w:r>
      <w:r w:rsidR="00F73DC2">
        <w:t xml:space="preserve"> by the nutritionist</w:t>
      </w:r>
      <w:r>
        <w:t>:</w:t>
      </w:r>
    </w:p>
    <w:p w14:paraId="4A58BF49" w14:textId="4B386FED" w:rsidR="00A91119" w:rsidRPr="00A91119" w:rsidRDefault="00A91119" w:rsidP="00A91119">
      <w:pPr>
        <w:pStyle w:val="Caption"/>
        <w:keepNext/>
        <w:spacing w:after="0"/>
        <w:ind w:firstLine="0"/>
        <w:rPr>
          <w:i w:val="0"/>
          <w:iCs w:val="0"/>
          <w:color w:val="auto"/>
        </w:rPr>
      </w:pPr>
    </w:p>
    <w:p w14:paraId="74619E97" w14:textId="07E1A7C9" w:rsidR="00DF2D8A" w:rsidRPr="0008289D" w:rsidRDefault="00DF2D8A" w:rsidP="00DF2D8A">
      <w:pPr>
        <w:pStyle w:val="Caption"/>
        <w:keepNext/>
        <w:spacing w:after="0"/>
        <w:rPr>
          <w:i w:val="0"/>
          <w:iCs w:val="0"/>
          <w:color w:val="auto"/>
        </w:rPr>
      </w:pPr>
      <w:r w:rsidRPr="0008289D">
        <w:rPr>
          <w:b/>
          <w:bCs/>
          <w:i w:val="0"/>
          <w:iCs w:val="0"/>
          <w:color w:val="auto"/>
        </w:rPr>
        <w:t xml:space="preserve">Tabel 4. </w:t>
      </w:r>
      <w:r w:rsidRPr="0008289D">
        <w:rPr>
          <w:b/>
          <w:bCs/>
          <w:i w:val="0"/>
          <w:iCs w:val="0"/>
          <w:color w:val="auto"/>
        </w:rPr>
        <w:fldChar w:fldCharType="begin"/>
      </w:r>
      <w:r w:rsidRPr="0008289D">
        <w:rPr>
          <w:b/>
          <w:bCs/>
          <w:i w:val="0"/>
          <w:iCs w:val="0"/>
          <w:color w:val="auto"/>
        </w:rPr>
        <w:instrText xml:space="preserve"> SEQ Tabel_4. \* ARABIC </w:instrText>
      </w:r>
      <w:r w:rsidRPr="0008289D">
        <w:rPr>
          <w:b/>
          <w:bCs/>
          <w:i w:val="0"/>
          <w:iCs w:val="0"/>
          <w:color w:val="auto"/>
        </w:rPr>
        <w:fldChar w:fldCharType="separate"/>
      </w:r>
      <w:r w:rsidR="00AE5D18">
        <w:rPr>
          <w:b/>
          <w:bCs/>
          <w:i w:val="0"/>
          <w:iCs w:val="0"/>
          <w:noProof/>
          <w:color w:val="auto"/>
        </w:rPr>
        <w:t>4</w:t>
      </w:r>
      <w:r w:rsidRPr="0008289D">
        <w:rPr>
          <w:b/>
          <w:bCs/>
          <w:i w:val="0"/>
          <w:iCs w:val="0"/>
          <w:color w:val="auto"/>
        </w:rPr>
        <w:fldChar w:fldCharType="end"/>
      </w:r>
      <w:r w:rsidRPr="0008289D">
        <w:rPr>
          <w:i w:val="0"/>
          <w:iCs w:val="0"/>
          <w:color w:val="auto"/>
        </w:rPr>
        <w:t xml:space="preserve"> Expert material review result</w:t>
      </w:r>
    </w:p>
    <w:tbl>
      <w:tblPr>
        <w:tblStyle w:val="TableGrid0"/>
        <w:tblW w:w="0" w:type="auto"/>
        <w:tblLook w:val="04A0" w:firstRow="1" w:lastRow="0" w:firstColumn="1" w:lastColumn="0" w:noHBand="0" w:noVBand="1"/>
      </w:tblPr>
      <w:tblGrid>
        <w:gridCol w:w="1555"/>
        <w:gridCol w:w="3330"/>
      </w:tblGrid>
      <w:tr w:rsidR="00D65490" w:rsidRPr="00052D70" w14:paraId="7D4BB1E8" w14:textId="77777777" w:rsidTr="00D65490">
        <w:trPr>
          <w:tblHeader/>
        </w:trPr>
        <w:tc>
          <w:tcPr>
            <w:tcW w:w="1555" w:type="dxa"/>
            <w:vAlign w:val="center"/>
          </w:tcPr>
          <w:p w14:paraId="2396AE4A" w14:textId="27FF5773" w:rsidR="00D65490" w:rsidRPr="00052D70" w:rsidRDefault="00D65490" w:rsidP="00D65490">
            <w:pPr>
              <w:ind w:firstLine="0"/>
              <w:jc w:val="center"/>
              <w:rPr>
                <w:b/>
                <w:color w:val="000000" w:themeColor="text1"/>
              </w:rPr>
            </w:pPr>
            <w:r w:rsidRPr="00D65490">
              <w:rPr>
                <w:b/>
                <w:color w:val="000000" w:themeColor="text1"/>
              </w:rPr>
              <w:t>Rating result</w:t>
            </w:r>
          </w:p>
        </w:tc>
        <w:tc>
          <w:tcPr>
            <w:tcW w:w="3330" w:type="dxa"/>
            <w:vAlign w:val="center"/>
          </w:tcPr>
          <w:p w14:paraId="66A905AD" w14:textId="0C2C46C1" w:rsidR="00D65490" w:rsidRPr="00052D70" w:rsidRDefault="00D65490" w:rsidP="00DA3CAA">
            <w:pPr>
              <w:jc w:val="center"/>
              <w:rPr>
                <w:b/>
                <w:color w:val="000000" w:themeColor="text1"/>
              </w:rPr>
            </w:pPr>
            <w:r w:rsidRPr="00D65490">
              <w:rPr>
                <w:b/>
                <w:color w:val="000000" w:themeColor="text1"/>
              </w:rPr>
              <w:t>Question Points</w:t>
            </w:r>
          </w:p>
        </w:tc>
      </w:tr>
      <w:tr w:rsidR="00D65490" w:rsidRPr="00052D70" w14:paraId="1F8E5902" w14:textId="77777777" w:rsidTr="00D65490">
        <w:tc>
          <w:tcPr>
            <w:tcW w:w="1555" w:type="dxa"/>
            <w:vMerge w:val="restart"/>
            <w:vAlign w:val="center"/>
          </w:tcPr>
          <w:p w14:paraId="5BF51F58" w14:textId="60C3021A" w:rsidR="00D65490" w:rsidRPr="00052D70" w:rsidRDefault="00D65490" w:rsidP="00D65490">
            <w:pPr>
              <w:ind w:firstLine="0"/>
              <w:jc w:val="center"/>
              <w:rPr>
                <w:b/>
                <w:color w:val="000000" w:themeColor="text1"/>
              </w:rPr>
            </w:pPr>
            <w:r>
              <w:rPr>
                <w:b/>
                <w:color w:val="000000" w:themeColor="text1"/>
              </w:rPr>
              <w:t>Very good</w:t>
            </w:r>
          </w:p>
        </w:tc>
        <w:tc>
          <w:tcPr>
            <w:tcW w:w="3330" w:type="dxa"/>
            <w:vAlign w:val="center"/>
          </w:tcPr>
          <w:p w14:paraId="65C05BCB" w14:textId="51C692F0" w:rsidR="00D65490" w:rsidRPr="00052D70" w:rsidRDefault="00D65490" w:rsidP="00D65490">
            <w:pPr>
              <w:ind w:firstLine="0"/>
              <w:jc w:val="left"/>
              <w:rPr>
                <w:color w:val="000000" w:themeColor="text1"/>
              </w:rPr>
            </w:pPr>
            <w:r w:rsidRPr="00D65490">
              <w:rPr>
                <w:color w:val="000000" w:themeColor="text1"/>
              </w:rPr>
              <w:t>The truth of the content of the material about the causes of obesity</w:t>
            </w:r>
          </w:p>
        </w:tc>
      </w:tr>
      <w:tr w:rsidR="00D65490" w:rsidRPr="00052D70" w14:paraId="28428E7F" w14:textId="77777777" w:rsidTr="00D65490">
        <w:tc>
          <w:tcPr>
            <w:tcW w:w="1555" w:type="dxa"/>
            <w:vMerge/>
            <w:vAlign w:val="center"/>
          </w:tcPr>
          <w:p w14:paraId="32F96889" w14:textId="77777777" w:rsidR="00D65490" w:rsidRPr="00052D70" w:rsidRDefault="00D65490" w:rsidP="00D65490">
            <w:pPr>
              <w:ind w:firstLine="0"/>
              <w:jc w:val="center"/>
              <w:rPr>
                <w:color w:val="000000" w:themeColor="text1"/>
              </w:rPr>
            </w:pPr>
          </w:p>
        </w:tc>
        <w:tc>
          <w:tcPr>
            <w:tcW w:w="3330" w:type="dxa"/>
            <w:vAlign w:val="center"/>
          </w:tcPr>
          <w:p w14:paraId="252C1C33" w14:textId="79B299D9" w:rsidR="00D65490" w:rsidRPr="00052D70" w:rsidRDefault="00D65490" w:rsidP="00D65490">
            <w:pPr>
              <w:ind w:firstLine="0"/>
              <w:jc w:val="left"/>
              <w:rPr>
                <w:color w:val="000000" w:themeColor="text1"/>
              </w:rPr>
            </w:pPr>
            <w:r w:rsidRPr="00D65490">
              <w:rPr>
                <w:color w:val="000000" w:themeColor="text1"/>
              </w:rPr>
              <w:t>Clarity of the contents of the material described</w:t>
            </w:r>
          </w:p>
        </w:tc>
      </w:tr>
      <w:tr w:rsidR="00D65490" w:rsidRPr="00052D70" w14:paraId="3D297402" w14:textId="77777777" w:rsidTr="00D65490">
        <w:tc>
          <w:tcPr>
            <w:tcW w:w="1555" w:type="dxa"/>
            <w:vMerge/>
            <w:vAlign w:val="center"/>
          </w:tcPr>
          <w:p w14:paraId="1C6159EF" w14:textId="77777777" w:rsidR="00D65490" w:rsidRPr="00052D70" w:rsidRDefault="00D65490" w:rsidP="00D65490">
            <w:pPr>
              <w:ind w:firstLine="0"/>
              <w:jc w:val="center"/>
              <w:rPr>
                <w:color w:val="000000" w:themeColor="text1"/>
              </w:rPr>
            </w:pPr>
          </w:p>
        </w:tc>
        <w:tc>
          <w:tcPr>
            <w:tcW w:w="3330" w:type="dxa"/>
            <w:vAlign w:val="center"/>
          </w:tcPr>
          <w:p w14:paraId="5DC3D75A" w14:textId="719AC75D" w:rsidR="00D65490" w:rsidRPr="00052D70" w:rsidRDefault="00D65490" w:rsidP="00D65490">
            <w:pPr>
              <w:ind w:firstLine="0"/>
              <w:jc w:val="left"/>
              <w:rPr>
                <w:color w:val="000000" w:themeColor="text1"/>
                <w:szCs w:val="20"/>
              </w:rPr>
            </w:pPr>
            <w:r w:rsidRPr="00D65490">
              <w:rPr>
                <w:color w:val="000000" w:themeColor="text1"/>
              </w:rPr>
              <w:t>Animation suitability with material</w:t>
            </w:r>
          </w:p>
        </w:tc>
      </w:tr>
      <w:tr w:rsidR="00D65490" w:rsidRPr="00052D70" w14:paraId="5570D21E" w14:textId="77777777" w:rsidTr="00D65490">
        <w:tc>
          <w:tcPr>
            <w:tcW w:w="1555" w:type="dxa"/>
            <w:vMerge/>
            <w:vAlign w:val="center"/>
          </w:tcPr>
          <w:p w14:paraId="7A54422C" w14:textId="77777777" w:rsidR="00D65490" w:rsidRPr="00052D70" w:rsidRDefault="00D65490" w:rsidP="00D65490">
            <w:pPr>
              <w:ind w:firstLine="0"/>
              <w:jc w:val="center"/>
              <w:rPr>
                <w:color w:val="000000" w:themeColor="text1"/>
              </w:rPr>
            </w:pPr>
          </w:p>
        </w:tc>
        <w:tc>
          <w:tcPr>
            <w:tcW w:w="3330" w:type="dxa"/>
            <w:vAlign w:val="center"/>
          </w:tcPr>
          <w:p w14:paraId="0D7B7CD6" w14:textId="3FF867EF" w:rsidR="00D65490" w:rsidRPr="00052D70" w:rsidRDefault="00D65490" w:rsidP="00D65490">
            <w:pPr>
              <w:ind w:firstLine="0"/>
              <w:jc w:val="left"/>
              <w:rPr>
                <w:color w:val="000000" w:themeColor="text1"/>
              </w:rPr>
            </w:pPr>
            <w:r w:rsidRPr="00D65490">
              <w:rPr>
                <w:color w:val="000000" w:themeColor="text1"/>
              </w:rPr>
              <w:t>The suitability of the voice of the narration with the material</w:t>
            </w:r>
          </w:p>
        </w:tc>
      </w:tr>
      <w:tr w:rsidR="00D65490" w:rsidRPr="00052D70" w14:paraId="5D90D420" w14:textId="77777777" w:rsidTr="00D65490">
        <w:tc>
          <w:tcPr>
            <w:tcW w:w="1555" w:type="dxa"/>
            <w:vMerge w:val="restart"/>
            <w:vAlign w:val="center"/>
          </w:tcPr>
          <w:p w14:paraId="6439A176" w14:textId="04C369DD" w:rsidR="00D65490" w:rsidRPr="00052D70" w:rsidRDefault="00D65490" w:rsidP="00D65490">
            <w:pPr>
              <w:ind w:firstLine="0"/>
              <w:jc w:val="center"/>
              <w:rPr>
                <w:b/>
                <w:color w:val="000000" w:themeColor="text1"/>
              </w:rPr>
            </w:pPr>
            <w:r>
              <w:rPr>
                <w:b/>
                <w:color w:val="000000" w:themeColor="text1"/>
              </w:rPr>
              <w:t xml:space="preserve">Good </w:t>
            </w:r>
          </w:p>
        </w:tc>
        <w:tc>
          <w:tcPr>
            <w:tcW w:w="3330" w:type="dxa"/>
            <w:vAlign w:val="center"/>
          </w:tcPr>
          <w:p w14:paraId="11F42089" w14:textId="6E6CD838" w:rsidR="00D65490" w:rsidRPr="00052D70" w:rsidRDefault="00D65490" w:rsidP="00D65490">
            <w:pPr>
              <w:ind w:firstLine="0"/>
              <w:jc w:val="left"/>
              <w:rPr>
                <w:color w:val="000000" w:themeColor="text1"/>
              </w:rPr>
            </w:pPr>
            <w:r w:rsidRPr="00D65490">
              <w:rPr>
                <w:color w:val="000000" w:themeColor="text1"/>
              </w:rPr>
              <w:t>The suitability</w:t>
            </w:r>
            <w:r>
              <w:rPr>
                <w:color w:val="000000" w:themeColor="text1"/>
              </w:rPr>
              <w:t xml:space="preserve"> </w:t>
            </w:r>
            <w:r w:rsidRPr="00D65490">
              <w:rPr>
                <w:color w:val="000000" w:themeColor="text1"/>
              </w:rPr>
              <w:t>of the content of the material about the description of obesity</w:t>
            </w:r>
          </w:p>
        </w:tc>
      </w:tr>
      <w:tr w:rsidR="00D65490" w:rsidRPr="00052D70" w14:paraId="44E5F891" w14:textId="77777777" w:rsidTr="00D65490">
        <w:tc>
          <w:tcPr>
            <w:tcW w:w="1555" w:type="dxa"/>
            <w:vMerge/>
            <w:vAlign w:val="center"/>
          </w:tcPr>
          <w:p w14:paraId="1826BDD9" w14:textId="77777777" w:rsidR="00D65490" w:rsidRPr="00052D70" w:rsidRDefault="00D65490" w:rsidP="00D65490">
            <w:pPr>
              <w:ind w:firstLine="0"/>
              <w:jc w:val="center"/>
              <w:rPr>
                <w:color w:val="000000" w:themeColor="text1"/>
              </w:rPr>
            </w:pPr>
          </w:p>
        </w:tc>
        <w:tc>
          <w:tcPr>
            <w:tcW w:w="3330" w:type="dxa"/>
            <w:vAlign w:val="center"/>
          </w:tcPr>
          <w:p w14:paraId="214DE8BA" w14:textId="0846B076" w:rsidR="00D65490" w:rsidRPr="00052D70" w:rsidRDefault="00D65490" w:rsidP="00D65490">
            <w:pPr>
              <w:ind w:firstLine="0"/>
              <w:jc w:val="left"/>
              <w:rPr>
                <w:color w:val="000000" w:themeColor="text1"/>
              </w:rPr>
            </w:pPr>
            <w:r w:rsidRPr="00D65490">
              <w:rPr>
                <w:color w:val="000000" w:themeColor="text1"/>
              </w:rPr>
              <w:t>Visual suitability (asset design) with material</w:t>
            </w:r>
          </w:p>
        </w:tc>
      </w:tr>
      <w:tr w:rsidR="00D65490" w:rsidRPr="00052D70" w14:paraId="702352B9" w14:textId="77777777" w:rsidTr="00D65490">
        <w:tc>
          <w:tcPr>
            <w:tcW w:w="1555" w:type="dxa"/>
            <w:vAlign w:val="center"/>
          </w:tcPr>
          <w:p w14:paraId="457DBA14" w14:textId="449B8805" w:rsidR="00D65490" w:rsidRPr="007B30E9" w:rsidRDefault="00D65490" w:rsidP="00D65490">
            <w:pPr>
              <w:ind w:firstLine="0"/>
              <w:jc w:val="center"/>
              <w:rPr>
                <w:b/>
                <w:bCs/>
                <w:color w:val="000000" w:themeColor="text1"/>
              </w:rPr>
            </w:pPr>
            <w:r>
              <w:rPr>
                <w:b/>
                <w:bCs/>
                <w:color w:val="000000" w:themeColor="text1"/>
              </w:rPr>
              <w:t>Enough</w:t>
            </w:r>
          </w:p>
        </w:tc>
        <w:tc>
          <w:tcPr>
            <w:tcW w:w="3330" w:type="dxa"/>
            <w:vAlign w:val="center"/>
          </w:tcPr>
          <w:p w14:paraId="03585E39" w14:textId="40433A10" w:rsidR="00D65490" w:rsidRPr="00052D70" w:rsidRDefault="00D65490" w:rsidP="00D65490">
            <w:pPr>
              <w:ind w:firstLine="0"/>
              <w:jc w:val="left"/>
              <w:rPr>
                <w:color w:val="000000" w:themeColor="text1"/>
              </w:rPr>
            </w:pPr>
            <w:r w:rsidRPr="00D65490">
              <w:rPr>
                <w:color w:val="000000" w:themeColor="text1"/>
              </w:rPr>
              <w:t>The suitabilityof the content of the material about how to handle obesity</w:t>
            </w:r>
          </w:p>
        </w:tc>
      </w:tr>
    </w:tbl>
    <w:p w14:paraId="2D65CB65" w14:textId="77777777" w:rsidR="00D65490" w:rsidRDefault="00D65490" w:rsidP="00D65490">
      <w:pPr>
        <w:ind w:left="142" w:firstLine="284"/>
      </w:pPr>
    </w:p>
    <w:p w14:paraId="2644972C" w14:textId="1D834C3F" w:rsidR="00D65490" w:rsidRPr="00FE478C" w:rsidRDefault="00D65490" w:rsidP="00D65490">
      <w:pPr>
        <w:pStyle w:val="ListParagraph"/>
        <w:numPr>
          <w:ilvl w:val="0"/>
          <w:numId w:val="7"/>
        </w:numPr>
        <w:ind w:left="426" w:hanging="284"/>
        <w:rPr>
          <w:i/>
          <w:iCs/>
        </w:rPr>
      </w:pPr>
      <w:r w:rsidRPr="00FE478C">
        <w:rPr>
          <w:i/>
          <w:iCs/>
        </w:rPr>
        <w:t>Motion Designer</w:t>
      </w:r>
    </w:p>
    <w:p w14:paraId="486B26BA" w14:textId="77777777" w:rsidR="00DA3CAA" w:rsidRDefault="00DA3CAA" w:rsidP="00DF2D8A">
      <w:pPr>
        <w:ind w:left="142" w:firstLine="284"/>
      </w:pPr>
      <w:r w:rsidRPr="00DA3CAA">
        <w:t>Mr. Yuwanda is a motion designer who has been in the animation world for more than 4 years. He has worked on many animation projects. Currently, Mr. Yuwanda is part of the marketing division of one of the marketplaces in Indonesia, namely Shopee, specifically in the Brand Creative section, as an animator. Based on this background, it is necessary to have a review from him, especially regarding visualization and audio which is implemented through this explainer video.</w:t>
      </w:r>
    </w:p>
    <w:p w14:paraId="65A2274F" w14:textId="51B996C5" w:rsidR="00A91119" w:rsidRDefault="00F73DC2" w:rsidP="00DF2D8A">
      <w:pPr>
        <w:ind w:left="142" w:firstLine="284"/>
      </w:pPr>
      <w:r w:rsidRPr="00F73DC2">
        <w:t xml:space="preserve">The assessment is carried out using the Google Form, and </w:t>
      </w:r>
      <w:r>
        <w:t>here</w:t>
      </w:r>
      <w:r w:rsidRPr="00F73DC2">
        <w:t xml:space="preserve"> are the results of a review by an animation expert</w:t>
      </w:r>
      <w:r>
        <w:t>:</w:t>
      </w:r>
    </w:p>
    <w:p w14:paraId="57D9DE4E" w14:textId="77777777" w:rsidR="00DA3CAA" w:rsidRPr="00A91119" w:rsidRDefault="00DA3CAA" w:rsidP="00DF2D8A">
      <w:pPr>
        <w:ind w:left="142" w:firstLine="284"/>
        <w:rPr>
          <w:i/>
          <w:iCs/>
          <w:color w:val="auto"/>
        </w:rPr>
      </w:pPr>
    </w:p>
    <w:p w14:paraId="4844B637" w14:textId="0F6C21F5" w:rsidR="00DF2D8A" w:rsidRPr="00DF2D8A" w:rsidRDefault="00DF2D8A" w:rsidP="00DF2D8A">
      <w:pPr>
        <w:pStyle w:val="Caption"/>
        <w:keepNext/>
        <w:spacing w:after="0"/>
        <w:jc w:val="left"/>
        <w:rPr>
          <w:i w:val="0"/>
          <w:iCs w:val="0"/>
          <w:color w:val="auto"/>
        </w:rPr>
      </w:pPr>
      <w:r w:rsidRPr="00DF2D8A">
        <w:rPr>
          <w:b/>
          <w:bCs/>
          <w:i w:val="0"/>
          <w:iCs w:val="0"/>
          <w:color w:val="auto"/>
        </w:rPr>
        <w:lastRenderedPageBreak/>
        <w:t xml:space="preserve">Tabel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sidR="00AE5D18">
        <w:rPr>
          <w:b/>
          <w:bCs/>
          <w:i w:val="0"/>
          <w:iCs w:val="0"/>
          <w:noProof/>
          <w:color w:val="auto"/>
        </w:rPr>
        <w:t>5</w:t>
      </w:r>
      <w:r w:rsidRPr="00DF2D8A">
        <w:rPr>
          <w:b/>
          <w:bCs/>
          <w:i w:val="0"/>
          <w:iCs w:val="0"/>
          <w:color w:val="auto"/>
        </w:rPr>
        <w:fldChar w:fldCharType="end"/>
      </w:r>
      <w:r w:rsidRPr="00DF2D8A">
        <w:rPr>
          <w:i w:val="0"/>
          <w:iCs w:val="0"/>
          <w:color w:val="auto"/>
        </w:rPr>
        <w:t xml:space="preserve"> Expert animate review result</w:t>
      </w:r>
    </w:p>
    <w:tbl>
      <w:tblPr>
        <w:tblStyle w:val="TableGrid0"/>
        <w:tblW w:w="4815" w:type="dxa"/>
        <w:tblLook w:val="04A0" w:firstRow="1" w:lastRow="0" w:firstColumn="1" w:lastColumn="0" w:noHBand="0" w:noVBand="1"/>
      </w:tblPr>
      <w:tblGrid>
        <w:gridCol w:w="1163"/>
        <w:gridCol w:w="3652"/>
      </w:tblGrid>
      <w:tr w:rsidR="00F3109B" w:rsidRPr="00052D70" w14:paraId="7F6D0C4B" w14:textId="77777777" w:rsidTr="00F3109B">
        <w:trPr>
          <w:tblHeader/>
        </w:trPr>
        <w:tc>
          <w:tcPr>
            <w:tcW w:w="1163" w:type="dxa"/>
            <w:vAlign w:val="center"/>
          </w:tcPr>
          <w:p w14:paraId="002DFE1A" w14:textId="70652CAE" w:rsidR="00F3109B" w:rsidRPr="00052D70" w:rsidRDefault="00F3109B" w:rsidP="00F3109B">
            <w:pPr>
              <w:ind w:firstLine="0"/>
              <w:jc w:val="center"/>
              <w:rPr>
                <w:b/>
                <w:color w:val="000000" w:themeColor="text1"/>
              </w:rPr>
            </w:pPr>
            <w:r w:rsidRPr="00F3109B">
              <w:rPr>
                <w:b/>
                <w:color w:val="000000" w:themeColor="text1"/>
              </w:rPr>
              <w:t>Rating result</w:t>
            </w:r>
          </w:p>
        </w:tc>
        <w:tc>
          <w:tcPr>
            <w:tcW w:w="3652" w:type="dxa"/>
            <w:vAlign w:val="center"/>
          </w:tcPr>
          <w:p w14:paraId="7F79D1A8" w14:textId="0360535A" w:rsidR="00F3109B" w:rsidRPr="00052D70" w:rsidRDefault="009E33C0" w:rsidP="00DA3CAA">
            <w:pPr>
              <w:jc w:val="center"/>
              <w:rPr>
                <w:b/>
                <w:color w:val="000000" w:themeColor="text1"/>
              </w:rPr>
            </w:pPr>
            <w:r>
              <w:rPr>
                <w:b/>
                <w:color w:val="000000" w:themeColor="text1"/>
              </w:rPr>
              <w:t>Question Point</w:t>
            </w:r>
          </w:p>
        </w:tc>
      </w:tr>
      <w:tr w:rsidR="009D530A" w:rsidRPr="00052D70" w14:paraId="3CE80DD4" w14:textId="77777777" w:rsidTr="00F3109B">
        <w:tc>
          <w:tcPr>
            <w:tcW w:w="1163" w:type="dxa"/>
            <w:vMerge w:val="restart"/>
            <w:vAlign w:val="center"/>
          </w:tcPr>
          <w:p w14:paraId="157DA7FD" w14:textId="52254E32" w:rsidR="009D530A" w:rsidRPr="00052D70" w:rsidRDefault="009D530A" w:rsidP="00DA3CAA">
            <w:pPr>
              <w:ind w:firstLine="0"/>
              <w:jc w:val="center"/>
              <w:rPr>
                <w:b/>
                <w:color w:val="000000" w:themeColor="text1"/>
              </w:rPr>
            </w:pPr>
            <w:r>
              <w:rPr>
                <w:b/>
                <w:color w:val="000000" w:themeColor="text1"/>
              </w:rPr>
              <w:t>Very Good</w:t>
            </w:r>
          </w:p>
        </w:tc>
        <w:tc>
          <w:tcPr>
            <w:tcW w:w="3652" w:type="dxa"/>
          </w:tcPr>
          <w:p w14:paraId="10A24970" w14:textId="7E05AD8A" w:rsidR="009D530A" w:rsidRPr="009D530A" w:rsidRDefault="009D530A" w:rsidP="00DA3CAA">
            <w:pPr>
              <w:ind w:hanging="14"/>
              <w:jc w:val="left"/>
              <w:rPr>
                <w:color w:val="000000" w:themeColor="text1"/>
                <w:szCs w:val="20"/>
              </w:rPr>
            </w:pPr>
            <w:r w:rsidRPr="009D530A">
              <w:rPr>
                <w:color w:val="202124"/>
                <w:spacing w:val="2"/>
                <w:shd w:val="clear" w:color="auto" w:fill="FFFFFF"/>
              </w:rPr>
              <w:t>The accuracy of selecting the font type</w:t>
            </w:r>
          </w:p>
        </w:tc>
      </w:tr>
      <w:tr w:rsidR="009D530A" w:rsidRPr="00052D70" w14:paraId="1998D964" w14:textId="77777777" w:rsidTr="00F3109B">
        <w:tc>
          <w:tcPr>
            <w:tcW w:w="1163" w:type="dxa"/>
            <w:vMerge/>
            <w:vAlign w:val="center"/>
          </w:tcPr>
          <w:p w14:paraId="09F2E887" w14:textId="77777777" w:rsidR="009D530A" w:rsidRDefault="009D530A" w:rsidP="00DA3CAA">
            <w:pPr>
              <w:ind w:firstLine="0"/>
              <w:jc w:val="center"/>
              <w:rPr>
                <w:b/>
                <w:color w:val="000000" w:themeColor="text1"/>
              </w:rPr>
            </w:pPr>
          </w:p>
        </w:tc>
        <w:tc>
          <w:tcPr>
            <w:tcW w:w="3652" w:type="dxa"/>
          </w:tcPr>
          <w:p w14:paraId="46CF4BB9" w14:textId="3932E9EA" w:rsidR="009D530A" w:rsidRPr="009D530A" w:rsidRDefault="009D530A" w:rsidP="00DA3CAA">
            <w:pPr>
              <w:ind w:hanging="14"/>
              <w:jc w:val="left"/>
              <w:rPr>
                <w:color w:val="202124"/>
                <w:spacing w:val="2"/>
                <w:shd w:val="clear" w:color="auto" w:fill="FFFFFF"/>
              </w:rPr>
            </w:pPr>
            <w:r w:rsidRPr="009D530A">
              <w:rPr>
                <w:color w:val="000000" w:themeColor="text1"/>
                <w:szCs w:val="20"/>
              </w:rPr>
              <w:t>Animation makes it easy to deliver material</w:t>
            </w:r>
          </w:p>
        </w:tc>
      </w:tr>
      <w:tr w:rsidR="009D530A" w:rsidRPr="00052D70" w14:paraId="27509335" w14:textId="77777777" w:rsidTr="00DA3CAA">
        <w:tc>
          <w:tcPr>
            <w:tcW w:w="1163" w:type="dxa"/>
            <w:vMerge/>
            <w:vAlign w:val="center"/>
          </w:tcPr>
          <w:p w14:paraId="21ED3AA8" w14:textId="77777777" w:rsidR="009D530A" w:rsidRDefault="009D530A" w:rsidP="00DA3CAA">
            <w:pPr>
              <w:ind w:firstLine="0"/>
              <w:jc w:val="center"/>
              <w:rPr>
                <w:b/>
                <w:color w:val="000000" w:themeColor="text1"/>
              </w:rPr>
            </w:pPr>
          </w:p>
        </w:tc>
        <w:tc>
          <w:tcPr>
            <w:tcW w:w="3652" w:type="dxa"/>
            <w:vAlign w:val="center"/>
          </w:tcPr>
          <w:p w14:paraId="24F00730" w14:textId="04348193" w:rsidR="009D530A" w:rsidRPr="009D530A" w:rsidRDefault="009D530A" w:rsidP="00DA3CAA">
            <w:pPr>
              <w:ind w:hanging="14"/>
              <w:jc w:val="left"/>
              <w:rPr>
                <w:color w:val="000000" w:themeColor="text1"/>
                <w:szCs w:val="20"/>
              </w:rPr>
            </w:pPr>
            <w:r w:rsidRPr="009D530A">
              <w:rPr>
                <w:color w:val="000000" w:themeColor="text1"/>
                <w:szCs w:val="20"/>
              </w:rPr>
              <w:t>Multimedia objects (text, images, photos, sounds, animations) complement each other's explanations</w:t>
            </w:r>
          </w:p>
        </w:tc>
      </w:tr>
      <w:tr w:rsidR="009D530A" w:rsidRPr="00052D70" w14:paraId="577B8BBE" w14:textId="77777777" w:rsidTr="00DA3CAA">
        <w:tc>
          <w:tcPr>
            <w:tcW w:w="1163" w:type="dxa"/>
            <w:vMerge/>
            <w:vAlign w:val="center"/>
          </w:tcPr>
          <w:p w14:paraId="1F190E8D" w14:textId="77777777" w:rsidR="009D530A" w:rsidRDefault="009D530A" w:rsidP="00DA3CAA">
            <w:pPr>
              <w:ind w:firstLine="0"/>
              <w:jc w:val="center"/>
              <w:rPr>
                <w:b/>
                <w:color w:val="000000" w:themeColor="text1"/>
              </w:rPr>
            </w:pPr>
          </w:p>
        </w:tc>
        <w:tc>
          <w:tcPr>
            <w:tcW w:w="3652" w:type="dxa"/>
            <w:vAlign w:val="center"/>
          </w:tcPr>
          <w:p w14:paraId="1F4FE7C7" w14:textId="7C281DB3" w:rsidR="009D530A" w:rsidRPr="009D530A" w:rsidRDefault="009D530A" w:rsidP="00DA3CAA">
            <w:pPr>
              <w:ind w:hanging="14"/>
              <w:jc w:val="left"/>
              <w:rPr>
                <w:color w:val="000000" w:themeColor="text1"/>
                <w:szCs w:val="20"/>
              </w:rPr>
            </w:pPr>
            <w:r w:rsidRPr="009D530A">
              <w:rPr>
                <w:color w:val="000000" w:themeColor="text1"/>
                <w:szCs w:val="20"/>
              </w:rPr>
              <w:t>Backsound selection accuracy</w:t>
            </w:r>
          </w:p>
        </w:tc>
      </w:tr>
      <w:tr w:rsidR="009D530A" w:rsidRPr="00052D70" w14:paraId="002582B8" w14:textId="77777777" w:rsidTr="00DA3CAA">
        <w:tc>
          <w:tcPr>
            <w:tcW w:w="1163" w:type="dxa"/>
            <w:vMerge/>
            <w:vAlign w:val="center"/>
          </w:tcPr>
          <w:p w14:paraId="16E72A62" w14:textId="77777777" w:rsidR="009D530A" w:rsidRDefault="009D530A" w:rsidP="00DA3CAA">
            <w:pPr>
              <w:ind w:firstLine="0"/>
              <w:jc w:val="center"/>
              <w:rPr>
                <w:b/>
                <w:color w:val="000000" w:themeColor="text1"/>
              </w:rPr>
            </w:pPr>
          </w:p>
        </w:tc>
        <w:tc>
          <w:tcPr>
            <w:tcW w:w="3652" w:type="dxa"/>
            <w:vAlign w:val="center"/>
          </w:tcPr>
          <w:p w14:paraId="3D51A4A1" w14:textId="3A05911B" w:rsidR="009D530A" w:rsidRPr="009D530A" w:rsidRDefault="009D530A" w:rsidP="00DA3CAA">
            <w:pPr>
              <w:ind w:hanging="14"/>
              <w:jc w:val="left"/>
              <w:rPr>
                <w:color w:val="000000" w:themeColor="text1"/>
                <w:szCs w:val="20"/>
              </w:rPr>
            </w:pPr>
            <w:r w:rsidRPr="009D530A">
              <w:rPr>
                <w:color w:val="000000" w:themeColor="text1"/>
                <w:szCs w:val="20"/>
              </w:rPr>
              <w:t>Intonation in narrative</w:t>
            </w:r>
          </w:p>
        </w:tc>
      </w:tr>
      <w:tr w:rsidR="009D530A" w:rsidRPr="00052D70" w14:paraId="22F65C96" w14:textId="77777777" w:rsidTr="00DA3CAA">
        <w:tc>
          <w:tcPr>
            <w:tcW w:w="1163" w:type="dxa"/>
            <w:vMerge w:val="restart"/>
            <w:vAlign w:val="center"/>
          </w:tcPr>
          <w:p w14:paraId="4236E729" w14:textId="5DC5F279" w:rsidR="009D530A" w:rsidRDefault="009D530A" w:rsidP="00DA3CAA">
            <w:pPr>
              <w:jc w:val="center"/>
              <w:rPr>
                <w:b/>
                <w:color w:val="000000" w:themeColor="text1"/>
              </w:rPr>
            </w:pPr>
            <w:r>
              <w:rPr>
                <w:b/>
                <w:color w:val="000000" w:themeColor="text1"/>
              </w:rPr>
              <w:t>Good</w:t>
            </w:r>
          </w:p>
        </w:tc>
        <w:tc>
          <w:tcPr>
            <w:tcW w:w="3652" w:type="dxa"/>
          </w:tcPr>
          <w:p w14:paraId="4F4EF413" w14:textId="656A2D9A" w:rsidR="009D530A" w:rsidRPr="00DA3CAA" w:rsidRDefault="009D530A" w:rsidP="00DA3CAA">
            <w:pPr>
              <w:ind w:hanging="14"/>
              <w:jc w:val="left"/>
              <w:rPr>
                <w:color w:val="000000" w:themeColor="text1"/>
                <w:szCs w:val="20"/>
                <w:highlight w:val="yellow"/>
              </w:rPr>
            </w:pPr>
            <w:r w:rsidRPr="00F3109B">
              <w:rPr>
                <w:color w:val="202124"/>
                <w:spacing w:val="2"/>
                <w:shd w:val="clear" w:color="auto" w:fill="FFFFFF"/>
              </w:rPr>
              <w:t>Accurate selection of design styles for each asset and character</w:t>
            </w:r>
          </w:p>
        </w:tc>
      </w:tr>
      <w:tr w:rsidR="009D530A" w:rsidRPr="00052D70" w14:paraId="690DE221" w14:textId="77777777" w:rsidTr="00DA3CAA">
        <w:tc>
          <w:tcPr>
            <w:tcW w:w="1163" w:type="dxa"/>
            <w:vMerge/>
            <w:vAlign w:val="center"/>
          </w:tcPr>
          <w:p w14:paraId="0BBB9058" w14:textId="4C185D73" w:rsidR="009D530A" w:rsidRDefault="009D530A" w:rsidP="00DA3CAA">
            <w:pPr>
              <w:jc w:val="center"/>
              <w:rPr>
                <w:b/>
                <w:color w:val="000000" w:themeColor="text1"/>
              </w:rPr>
            </w:pPr>
          </w:p>
        </w:tc>
        <w:tc>
          <w:tcPr>
            <w:tcW w:w="3652" w:type="dxa"/>
          </w:tcPr>
          <w:p w14:paraId="359D27D5" w14:textId="4A2C9BBA" w:rsidR="009D530A" w:rsidRPr="00F3109B" w:rsidRDefault="009D530A" w:rsidP="00DA3CAA">
            <w:pPr>
              <w:ind w:hanging="14"/>
              <w:jc w:val="left"/>
              <w:rPr>
                <w:color w:val="202124"/>
                <w:spacing w:val="2"/>
                <w:shd w:val="clear" w:color="auto" w:fill="FFFFFF"/>
              </w:rPr>
            </w:pPr>
            <w:r w:rsidRPr="00F3109B">
              <w:rPr>
                <w:color w:val="000000" w:themeColor="text1"/>
                <w:szCs w:val="20"/>
              </w:rPr>
              <w:t>Color contrast with the background</w:t>
            </w:r>
          </w:p>
        </w:tc>
      </w:tr>
      <w:tr w:rsidR="009D530A" w:rsidRPr="00052D70" w14:paraId="4A57720A" w14:textId="77777777" w:rsidTr="00DA3CAA">
        <w:tc>
          <w:tcPr>
            <w:tcW w:w="1163" w:type="dxa"/>
            <w:vMerge/>
            <w:vAlign w:val="center"/>
          </w:tcPr>
          <w:p w14:paraId="0C72AEFE" w14:textId="0F557D1D" w:rsidR="009D530A" w:rsidRDefault="009D530A" w:rsidP="00DA3CAA">
            <w:pPr>
              <w:jc w:val="center"/>
              <w:rPr>
                <w:b/>
                <w:color w:val="000000" w:themeColor="text1"/>
              </w:rPr>
            </w:pPr>
          </w:p>
        </w:tc>
        <w:tc>
          <w:tcPr>
            <w:tcW w:w="3652" w:type="dxa"/>
          </w:tcPr>
          <w:p w14:paraId="26B00909" w14:textId="43378B81" w:rsidR="009D530A" w:rsidRPr="00F3109B" w:rsidRDefault="009D530A" w:rsidP="00DA3CAA">
            <w:pPr>
              <w:ind w:hanging="14"/>
              <w:jc w:val="left"/>
              <w:rPr>
                <w:color w:val="000000" w:themeColor="text1"/>
                <w:szCs w:val="20"/>
              </w:rPr>
            </w:pPr>
            <w:r w:rsidRPr="00F3109B">
              <w:rPr>
                <w:color w:val="000000" w:themeColor="text1"/>
              </w:rPr>
              <w:t>Layout crash</w:t>
            </w:r>
          </w:p>
        </w:tc>
      </w:tr>
      <w:tr w:rsidR="009D530A" w:rsidRPr="00052D70" w14:paraId="4EE6F8E6" w14:textId="77777777" w:rsidTr="00DA3CAA">
        <w:tc>
          <w:tcPr>
            <w:tcW w:w="1163" w:type="dxa"/>
            <w:vMerge/>
            <w:vAlign w:val="center"/>
          </w:tcPr>
          <w:p w14:paraId="6CBC3868" w14:textId="6C07EFAC" w:rsidR="009D530A" w:rsidRDefault="009D530A" w:rsidP="00DA3CAA">
            <w:pPr>
              <w:ind w:firstLine="0"/>
              <w:jc w:val="center"/>
              <w:rPr>
                <w:b/>
                <w:color w:val="000000" w:themeColor="text1"/>
              </w:rPr>
            </w:pPr>
          </w:p>
        </w:tc>
        <w:tc>
          <w:tcPr>
            <w:tcW w:w="3652" w:type="dxa"/>
          </w:tcPr>
          <w:p w14:paraId="0BCCE7D8" w14:textId="4402CB5D" w:rsidR="009D530A" w:rsidRPr="00F3109B" w:rsidRDefault="009D530A" w:rsidP="00DA3CAA">
            <w:pPr>
              <w:ind w:hanging="14"/>
              <w:jc w:val="left"/>
              <w:rPr>
                <w:color w:val="000000" w:themeColor="text1"/>
              </w:rPr>
            </w:pPr>
            <w:r w:rsidRPr="00F3109B">
              <w:rPr>
                <w:color w:val="000000" w:themeColor="text1"/>
                <w:szCs w:val="20"/>
              </w:rPr>
              <w:t>Animation motion quality</w:t>
            </w:r>
          </w:p>
        </w:tc>
      </w:tr>
      <w:tr w:rsidR="009D530A" w:rsidRPr="00052D70" w14:paraId="44516970" w14:textId="77777777" w:rsidTr="00DA3CAA">
        <w:tc>
          <w:tcPr>
            <w:tcW w:w="1163" w:type="dxa"/>
            <w:vMerge/>
            <w:vAlign w:val="center"/>
          </w:tcPr>
          <w:p w14:paraId="335BB28A" w14:textId="77777777" w:rsidR="009D530A" w:rsidRDefault="009D530A" w:rsidP="00DA3CAA">
            <w:pPr>
              <w:ind w:firstLine="0"/>
              <w:jc w:val="center"/>
              <w:rPr>
                <w:b/>
                <w:color w:val="000000" w:themeColor="text1"/>
              </w:rPr>
            </w:pPr>
          </w:p>
        </w:tc>
        <w:tc>
          <w:tcPr>
            <w:tcW w:w="3652" w:type="dxa"/>
            <w:vAlign w:val="center"/>
          </w:tcPr>
          <w:p w14:paraId="5FDD3544" w14:textId="5F1F6D41" w:rsidR="009D530A" w:rsidRPr="00F3109B" w:rsidRDefault="009D530A" w:rsidP="00DA3CAA">
            <w:pPr>
              <w:ind w:hanging="14"/>
              <w:jc w:val="left"/>
              <w:rPr>
                <w:color w:val="000000" w:themeColor="text1"/>
                <w:szCs w:val="20"/>
              </w:rPr>
            </w:pPr>
            <w:r w:rsidRPr="00F3109B">
              <w:rPr>
                <w:i/>
                <w:color w:val="000000" w:themeColor="text1"/>
                <w:szCs w:val="20"/>
              </w:rPr>
              <w:t>Animation rigging quality</w:t>
            </w:r>
          </w:p>
        </w:tc>
      </w:tr>
      <w:tr w:rsidR="009D530A" w:rsidRPr="00052D70" w14:paraId="75E2E659" w14:textId="77777777" w:rsidTr="00DA3CAA">
        <w:tc>
          <w:tcPr>
            <w:tcW w:w="1163" w:type="dxa"/>
            <w:vMerge/>
            <w:vAlign w:val="center"/>
          </w:tcPr>
          <w:p w14:paraId="10455E44" w14:textId="77777777" w:rsidR="009D530A" w:rsidRDefault="009D530A" w:rsidP="00DA3CAA">
            <w:pPr>
              <w:ind w:firstLine="0"/>
              <w:jc w:val="center"/>
              <w:rPr>
                <w:b/>
                <w:color w:val="000000" w:themeColor="text1"/>
              </w:rPr>
            </w:pPr>
          </w:p>
        </w:tc>
        <w:tc>
          <w:tcPr>
            <w:tcW w:w="3652" w:type="dxa"/>
            <w:vAlign w:val="center"/>
          </w:tcPr>
          <w:p w14:paraId="503E0216" w14:textId="3BA2ED1D" w:rsidR="009D530A" w:rsidRPr="00F3109B" w:rsidRDefault="009D530A" w:rsidP="00DA3CAA">
            <w:pPr>
              <w:ind w:hanging="14"/>
              <w:jc w:val="left"/>
              <w:rPr>
                <w:i/>
                <w:color w:val="000000" w:themeColor="text1"/>
                <w:szCs w:val="20"/>
              </w:rPr>
            </w:pPr>
            <w:r w:rsidRPr="00F3109B">
              <w:rPr>
                <w:color w:val="000000" w:themeColor="text1"/>
                <w:szCs w:val="20"/>
              </w:rPr>
              <w:t>Consistent presentation of material in animation</w:t>
            </w:r>
          </w:p>
        </w:tc>
      </w:tr>
      <w:tr w:rsidR="009D530A" w:rsidRPr="00052D70" w14:paraId="64AB2BD8" w14:textId="77777777" w:rsidTr="00DA3CAA">
        <w:tc>
          <w:tcPr>
            <w:tcW w:w="1163" w:type="dxa"/>
            <w:vMerge/>
            <w:vAlign w:val="center"/>
          </w:tcPr>
          <w:p w14:paraId="7A90CD57" w14:textId="77777777" w:rsidR="009D530A" w:rsidRDefault="009D530A" w:rsidP="00DA3CAA">
            <w:pPr>
              <w:ind w:firstLine="0"/>
              <w:jc w:val="center"/>
              <w:rPr>
                <w:b/>
                <w:color w:val="000000" w:themeColor="text1"/>
              </w:rPr>
            </w:pPr>
          </w:p>
        </w:tc>
        <w:tc>
          <w:tcPr>
            <w:tcW w:w="3652" w:type="dxa"/>
            <w:vAlign w:val="center"/>
          </w:tcPr>
          <w:p w14:paraId="2022733A" w14:textId="3B00E9F0" w:rsidR="009D530A" w:rsidRPr="00F3109B" w:rsidRDefault="009D530A" w:rsidP="00DA3CAA">
            <w:pPr>
              <w:ind w:hanging="14"/>
              <w:jc w:val="left"/>
              <w:rPr>
                <w:color w:val="000000" w:themeColor="text1"/>
                <w:szCs w:val="20"/>
              </w:rPr>
            </w:pPr>
            <w:r w:rsidRPr="00F3109B">
              <w:rPr>
                <w:color w:val="000000" w:themeColor="text1"/>
                <w:szCs w:val="20"/>
              </w:rPr>
              <w:t>Multimedia objects (text, images, photos, sounds, animations) are interesting</w:t>
            </w:r>
          </w:p>
        </w:tc>
      </w:tr>
      <w:tr w:rsidR="009D530A" w:rsidRPr="00052D70" w14:paraId="1810C45B" w14:textId="77777777" w:rsidTr="00DA3CAA">
        <w:tc>
          <w:tcPr>
            <w:tcW w:w="1163" w:type="dxa"/>
            <w:vMerge/>
            <w:vAlign w:val="center"/>
          </w:tcPr>
          <w:p w14:paraId="73FF2935" w14:textId="77777777" w:rsidR="009D530A" w:rsidRDefault="009D530A" w:rsidP="00DA3CAA">
            <w:pPr>
              <w:ind w:firstLine="0"/>
              <w:jc w:val="center"/>
              <w:rPr>
                <w:b/>
                <w:color w:val="000000" w:themeColor="text1"/>
              </w:rPr>
            </w:pPr>
          </w:p>
        </w:tc>
        <w:tc>
          <w:tcPr>
            <w:tcW w:w="3652" w:type="dxa"/>
            <w:vAlign w:val="center"/>
          </w:tcPr>
          <w:p w14:paraId="1EDCCF7E" w14:textId="2CDCFF56" w:rsidR="009D530A" w:rsidRPr="00F3109B" w:rsidRDefault="009D530A" w:rsidP="00DA3CAA">
            <w:pPr>
              <w:ind w:hanging="14"/>
              <w:jc w:val="left"/>
              <w:rPr>
                <w:color w:val="000000" w:themeColor="text1"/>
                <w:szCs w:val="20"/>
              </w:rPr>
            </w:pPr>
            <w:r w:rsidRPr="00F3109B">
              <w:rPr>
                <w:color w:val="000000" w:themeColor="text1"/>
                <w:szCs w:val="20"/>
              </w:rPr>
              <w:t>Narrative clarity</w:t>
            </w:r>
          </w:p>
        </w:tc>
      </w:tr>
      <w:tr w:rsidR="009D530A" w:rsidRPr="00052D70" w14:paraId="5E8FE168" w14:textId="77777777" w:rsidTr="00DA3CAA">
        <w:tc>
          <w:tcPr>
            <w:tcW w:w="1163" w:type="dxa"/>
            <w:vMerge/>
            <w:vAlign w:val="center"/>
          </w:tcPr>
          <w:p w14:paraId="471CD0E9" w14:textId="77777777" w:rsidR="009D530A" w:rsidRDefault="009D530A" w:rsidP="00DA3CAA">
            <w:pPr>
              <w:ind w:firstLine="0"/>
              <w:jc w:val="center"/>
              <w:rPr>
                <w:b/>
                <w:color w:val="000000" w:themeColor="text1"/>
              </w:rPr>
            </w:pPr>
          </w:p>
        </w:tc>
        <w:tc>
          <w:tcPr>
            <w:tcW w:w="3652" w:type="dxa"/>
            <w:vAlign w:val="center"/>
          </w:tcPr>
          <w:p w14:paraId="378759E1" w14:textId="5ECE702D" w:rsidR="009D530A" w:rsidRPr="00F3109B" w:rsidRDefault="009D530A" w:rsidP="00DA3CAA">
            <w:pPr>
              <w:ind w:hanging="14"/>
              <w:jc w:val="left"/>
              <w:rPr>
                <w:color w:val="202124"/>
                <w:spacing w:val="2"/>
                <w:shd w:val="clear" w:color="auto" w:fill="FFFFFF"/>
              </w:rPr>
            </w:pPr>
            <w:r w:rsidRPr="00F3109B">
              <w:rPr>
                <w:color w:val="000000" w:themeColor="text1"/>
                <w:szCs w:val="20"/>
              </w:rPr>
              <w:t>Accuracy of speed setting in narration</w:t>
            </w:r>
          </w:p>
        </w:tc>
      </w:tr>
      <w:tr w:rsidR="009D530A" w:rsidRPr="00052D70" w14:paraId="629D03B0" w14:textId="77777777" w:rsidTr="00DA3CAA">
        <w:tc>
          <w:tcPr>
            <w:tcW w:w="1163" w:type="dxa"/>
            <w:vMerge/>
            <w:vAlign w:val="center"/>
          </w:tcPr>
          <w:p w14:paraId="2D674413" w14:textId="77777777" w:rsidR="009D530A" w:rsidRPr="00052D70" w:rsidRDefault="009D530A" w:rsidP="00DA3CAA">
            <w:pPr>
              <w:ind w:firstLine="0"/>
              <w:jc w:val="center"/>
              <w:rPr>
                <w:color w:val="000000" w:themeColor="text1"/>
              </w:rPr>
            </w:pPr>
          </w:p>
        </w:tc>
        <w:tc>
          <w:tcPr>
            <w:tcW w:w="3652" w:type="dxa"/>
            <w:vAlign w:val="center"/>
          </w:tcPr>
          <w:p w14:paraId="6DAB605F" w14:textId="7CDFFDAD" w:rsidR="009D530A" w:rsidRPr="00DA3CAA" w:rsidRDefault="009D530A" w:rsidP="00DA3CAA">
            <w:pPr>
              <w:ind w:hanging="14"/>
              <w:jc w:val="left"/>
              <w:rPr>
                <w:color w:val="000000" w:themeColor="text1"/>
                <w:szCs w:val="20"/>
                <w:highlight w:val="yellow"/>
              </w:rPr>
            </w:pPr>
            <w:r w:rsidRPr="00F3109B">
              <w:rPr>
                <w:color w:val="000000" w:themeColor="text1"/>
                <w:szCs w:val="20"/>
              </w:rPr>
              <w:t>Easy to understand narration</w:t>
            </w:r>
          </w:p>
        </w:tc>
      </w:tr>
      <w:tr w:rsidR="009D530A" w:rsidRPr="00052D70" w14:paraId="7C7D4337" w14:textId="77777777" w:rsidTr="00DA3CAA">
        <w:tc>
          <w:tcPr>
            <w:tcW w:w="1163" w:type="dxa"/>
            <w:vMerge/>
            <w:vAlign w:val="center"/>
          </w:tcPr>
          <w:p w14:paraId="522B3CDC" w14:textId="77777777" w:rsidR="009D530A" w:rsidRPr="00052D70" w:rsidRDefault="009D530A" w:rsidP="00DA3CAA">
            <w:pPr>
              <w:ind w:firstLine="0"/>
              <w:jc w:val="center"/>
              <w:rPr>
                <w:color w:val="000000" w:themeColor="text1"/>
              </w:rPr>
            </w:pPr>
          </w:p>
        </w:tc>
        <w:tc>
          <w:tcPr>
            <w:tcW w:w="3652" w:type="dxa"/>
          </w:tcPr>
          <w:p w14:paraId="5FCAA733" w14:textId="29F20368" w:rsidR="009D530A" w:rsidRPr="00F3109B" w:rsidRDefault="009D530A" w:rsidP="00DA3CAA">
            <w:pPr>
              <w:ind w:hanging="14"/>
              <w:jc w:val="left"/>
              <w:rPr>
                <w:color w:val="000000" w:themeColor="text1"/>
                <w:szCs w:val="20"/>
              </w:rPr>
            </w:pPr>
            <w:r w:rsidRPr="00375DC1">
              <w:t>No noise in the narration</w:t>
            </w:r>
          </w:p>
        </w:tc>
      </w:tr>
      <w:tr w:rsidR="0008289D" w:rsidRPr="00052D70" w14:paraId="54CE3504" w14:textId="77777777" w:rsidTr="00F3109B">
        <w:tc>
          <w:tcPr>
            <w:tcW w:w="1163" w:type="dxa"/>
            <w:vMerge w:val="restart"/>
            <w:vAlign w:val="center"/>
          </w:tcPr>
          <w:p w14:paraId="48702D63" w14:textId="3681554F" w:rsidR="0008289D" w:rsidRPr="00052D70" w:rsidRDefault="0008289D" w:rsidP="009D530A">
            <w:pPr>
              <w:ind w:firstLine="0"/>
              <w:jc w:val="center"/>
              <w:rPr>
                <w:b/>
                <w:color w:val="000000" w:themeColor="text1"/>
              </w:rPr>
            </w:pPr>
            <w:r>
              <w:rPr>
                <w:b/>
                <w:color w:val="000000" w:themeColor="text1"/>
              </w:rPr>
              <w:t>Enough</w:t>
            </w:r>
          </w:p>
        </w:tc>
        <w:tc>
          <w:tcPr>
            <w:tcW w:w="3652" w:type="dxa"/>
          </w:tcPr>
          <w:p w14:paraId="128A0AD4" w14:textId="700E6F98" w:rsidR="0008289D" w:rsidRPr="00052D70" w:rsidRDefault="0008289D" w:rsidP="009D530A">
            <w:pPr>
              <w:ind w:hanging="14"/>
              <w:jc w:val="left"/>
              <w:rPr>
                <w:color w:val="000000" w:themeColor="text1"/>
                <w:szCs w:val="20"/>
              </w:rPr>
            </w:pPr>
            <w:r w:rsidRPr="00F3109B">
              <w:rPr>
                <w:color w:val="202124"/>
                <w:spacing w:val="2"/>
                <w:shd w:val="clear" w:color="auto" w:fill="FFFFFF"/>
              </w:rPr>
              <w:t>Accuracy of color combination selection</w:t>
            </w:r>
          </w:p>
        </w:tc>
      </w:tr>
      <w:tr w:rsidR="0008289D" w:rsidRPr="00052D70" w14:paraId="504717D7" w14:textId="77777777" w:rsidTr="00F3109B">
        <w:tc>
          <w:tcPr>
            <w:tcW w:w="1163" w:type="dxa"/>
            <w:vMerge/>
            <w:vAlign w:val="center"/>
          </w:tcPr>
          <w:p w14:paraId="05D4B7AB" w14:textId="77777777" w:rsidR="0008289D" w:rsidRPr="00052D70" w:rsidRDefault="0008289D" w:rsidP="009D530A">
            <w:pPr>
              <w:ind w:firstLine="0"/>
              <w:jc w:val="center"/>
              <w:rPr>
                <w:color w:val="000000" w:themeColor="text1"/>
              </w:rPr>
            </w:pPr>
          </w:p>
        </w:tc>
        <w:tc>
          <w:tcPr>
            <w:tcW w:w="3652" w:type="dxa"/>
          </w:tcPr>
          <w:p w14:paraId="4C96CD19" w14:textId="74DC0224" w:rsidR="0008289D" w:rsidRPr="00052D70" w:rsidRDefault="0008289D" w:rsidP="009D530A">
            <w:pPr>
              <w:ind w:hanging="14"/>
              <w:jc w:val="left"/>
              <w:rPr>
                <w:color w:val="000000" w:themeColor="text1"/>
              </w:rPr>
            </w:pPr>
            <w:r w:rsidRPr="00F3109B">
              <w:rPr>
                <w:color w:val="000000" w:themeColor="text1"/>
                <w:szCs w:val="20"/>
              </w:rPr>
              <w:t>Quality of the walking cycle</w:t>
            </w:r>
          </w:p>
        </w:tc>
      </w:tr>
      <w:tr w:rsidR="009D530A" w:rsidRPr="00052D70" w14:paraId="2D6C75C1" w14:textId="77777777" w:rsidTr="00DA3CAA">
        <w:trPr>
          <w:trHeight w:val="70"/>
        </w:trPr>
        <w:tc>
          <w:tcPr>
            <w:tcW w:w="1163" w:type="dxa"/>
            <w:vAlign w:val="center"/>
          </w:tcPr>
          <w:p w14:paraId="362BD5F6" w14:textId="23407174" w:rsidR="009D530A" w:rsidRPr="00052D70" w:rsidRDefault="009D530A" w:rsidP="009D530A">
            <w:pPr>
              <w:ind w:firstLine="0"/>
              <w:jc w:val="center"/>
              <w:rPr>
                <w:b/>
                <w:color w:val="000000" w:themeColor="text1"/>
              </w:rPr>
            </w:pPr>
            <w:r>
              <w:rPr>
                <w:b/>
                <w:color w:val="000000" w:themeColor="text1"/>
              </w:rPr>
              <w:t xml:space="preserve">Poorly </w:t>
            </w:r>
          </w:p>
        </w:tc>
        <w:tc>
          <w:tcPr>
            <w:tcW w:w="3652" w:type="dxa"/>
          </w:tcPr>
          <w:p w14:paraId="4ABC1B34" w14:textId="050D8350" w:rsidR="009D530A" w:rsidRPr="00F3109B" w:rsidRDefault="009D530A" w:rsidP="009D530A">
            <w:pPr>
              <w:ind w:hanging="14"/>
              <w:jc w:val="left"/>
              <w:rPr>
                <w:color w:val="000000" w:themeColor="text1"/>
                <w:szCs w:val="20"/>
              </w:rPr>
            </w:pPr>
            <w:r w:rsidRPr="00F3109B">
              <w:rPr>
                <w:color w:val="000000" w:themeColor="text1"/>
                <w:szCs w:val="20"/>
              </w:rPr>
              <w:t>Layout accuracy</w:t>
            </w:r>
          </w:p>
        </w:tc>
      </w:tr>
    </w:tbl>
    <w:p w14:paraId="74C27CE3" w14:textId="77777777" w:rsidR="00F73DC2" w:rsidRPr="00D65490" w:rsidRDefault="00F73DC2" w:rsidP="00D65490">
      <w:pPr>
        <w:ind w:left="142" w:firstLine="284"/>
      </w:pPr>
    </w:p>
    <w:p w14:paraId="38AAE0CD" w14:textId="568E0B06" w:rsidR="00017632" w:rsidRDefault="00A10E9C">
      <w:pPr>
        <w:pStyle w:val="Heading1"/>
        <w:tabs>
          <w:tab w:val="center" w:pos="1789"/>
          <w:tab w:val="center" w:pos="2532"/>
        </w:tabs>
        <w:ind w:left="0" w:right="0" w:firstLine="0"/>
        <w:jc w:val="left"/>
      </w:pPr>
      <w:r>
        <w:rPr>
          <w:rFonts w:ascii="Calibri" w:eastAsia="Calibri" w:hAnsi="Calibri" w:cs="Calibri"/>
          <w:sz w:val="22"/>
        </w:rPr>
        <w:tab/>
      </w:r>
      <w:r>
        <w:rPr>
          <w:sz w:val="20"/>
        </w:rPr>
        <w:t>V.</w:t>
      </w:r>
      <w:r>
        <w:rPr>
          <w:sz w:val="20"/>
        </w:rPr>
        <w:tab/>
        <w:t>C</w:t>
      </w:r>
      <w:r>
        <w:t>ONCLUSION</w:t>
      </w:r>
    </w:p>
    <w:p w14:paraId="28BFBABE" w14:textId="22E5506B" w:rsidR="00B863F5" w:rsidRDefault="00B863F5" w:rsidP="00B863F5">
      <w:r w:rsidRPr="00B863F5">
        <w:t>Making and designing animations in the form of explainer videos to educate the handling of obesity is done by collecting data and information, excisting studies, making stories and scripts using the Approach, Intro, How it Works, and Call it to Action stages, material validation by nutritionists, making storyboarding, surveying visual content, digitizing characters and assets, animating each asset, recording voice over, editing and rendering. Furthermore, the explainer videos that have been produced are then tested on the respondents, nutritionists and animation experts.</w:t>
      </w:r>
    </w:p>
    <w:p w14:paraId="553AAB75" w14:textId="77777777" w:rsidR="00B863F5" w:rsidRDefault="00B863F5" w:rsidP="00B863F5">
      <w:r>
        <w:t>Overall, the average value of respondents' knowledge about obesity during the pre-test was 38.55. Successfully increased by 42.25 to 83.8, this shows that this explainer video about handling obesity has educated the public regarding the definition, causes, characteristics, impacts and how to treat obesity. In addition, this explainer video about handling obesity also makes it easier for the public to understand the information contained in it.</w:t>
      </w:r>
    </w:p>
    <w:p w14:paraId="2728E483" w14:textId="77777777" w:rsidR="004E4993" w:rsidRDefault="004E4993" w:rsidP="004E4993">
      <w:r>
        <w:t>The video succeeded in conveying information about obesity with an interesting story so that it was easy for viewers to understand and received a "satisfied" predicate from the respondents.</w:t>
      </w:r>
    </w:p>
    <w:p w14:paraId="7801B3B5" w14:textId="520B729C" w:rsidR="00B863F5" w:rsidRDefault="00B863F5" w:rsidP="004E4993">
      <w:r>
        <w:t>In terms of material</w:t>
      </w:r>
      <w:r w:rsidR="0008289D">
        <w:t xml:space="preserve"> in explainer video</w:t>
      </w:r>
      <w:r>
        <w:t>, the information submitted is considered good and appropriate because it is based on national data and recommendations. The visuals of the explainer videos also manage to get the message across well. Meanwhile, from a media expert point of view, this explainer video deserves to be published with a note that several revisions have been provided including, the quality of the audio recording, the articulation of the narrator, the addition of subtitles and the division of the video into several chapters which are separated by bumpers in each chapter.</w:t>
      </w:r>
    </w:p>
    <w:p w14:paraId="747C7B17" w14:textId="77777777" w:rsidR="00B863F5" w:rsidRDefault="00B863F5" w:rsidP="00B863F5"/>
    <w:p w14:paraId="1C52B4BB" w14:textId="7458247B" w:rsidR="00017632" w:rsidRDefault="00A10E9C" w:rsidP="00B863F5">
      <w:pPr>
        <w:jc w:val="center"/>
      </w:pPr>
      <w:r>
        <w:t>REFERENCES</w:t>
      </w:r>
    </w:p>
    <w:p w14:paraId="155A3636"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Kristianti, N. 2009. </w:t>
      </w:r>
      <w:r w:rsidRPr="00811DB4">
        <w:rPr>
          <w:i/>
          <w:color w:val="auto"/>
          <w:szCs w:val="20"/>
        </w:rPr>
        <w:t>Hubungan Pengetahuan Gizi dan Frekuensi Konsumsi Fast Food dengan Status Gizi Siswa SMA Negeri 4 Surakarta</w:t>
      </w:r>
      <w:r w:rsidRPr="00811DB4">
        <w:rPr>
          <w:color w:val="auto"/>
          <w:szCs w:val="20"/>
        </w:rPr>
        <w:t>. Skripsi. Universitas Muhammadiyah Surakarta</w:t>
      </w:r>
    </w:p>
    <w:p w14:paraId="40DE6F50"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Misnadiarly. 2007. </w:t>
      </w:r>
      <w:r w:rsidRPr="00811DB4">
        <w:rPr>
          <w:i/>
          <w:color w:val="auto"/>
          <w:szCs w:val="20"/>
        </w:rPr>
        <w:t>Obesitas Sebagai Faktor Resiko Beberapa Penyakit.</w:t>
      </w:r>
      <w:r w:rsidRPr="00811DB4">
        <w:rPr>
          <w:color w:val="auto"/>
          <w:szCs w:val="20"/>
        </w:rPr>
        <w:t xml:space="preserve"> Jakarta.Pustaka Obor Populer.</w:t>
      </w:r>
    </w:p>
    <w:p w14:paraId="306124A8"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WHO. 2013. Global brief on hypertension: </w:t>
      </w:r>
      <w:r w:rsidRPr="00811DB4">
        <w:rPr>
          <w:i/>
          <w:color w:val="auto"/>
          <w:szCs w:val="20"/>
        </w:rPr>
        <w:t>Silent Killer, Global Public Health Crisis.</w:t>
      </w:r>
      <w:r w:rsidRPr="00811DB4">
        <w:rPr>
          <w:color w:val="auto"/>
          <w:szCs w:val="20"/>
        </w:rPr>
        <w:t xml:space="preserve"> World Health Organization. Geneva</w:t>
      </w:r>
    </w:p>
    <w:p w14:paraId="19C81DA5"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Kementrian Kesehatan Republik Indonesia. 2018. Hasil Riset Kesehatan Dasar (Riskesdas).</w:t>
      </w:r>
    </w:p>
    <w:p w14:paraId="2D2609E6"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Gibney, M. J., Barrie M. Margetts., John M. Kearney, &amp; Lenore Arab. 2008. </w:t>
      </w:r>
      <w:r w:rsidRPr="00811DB4">
        <w:rPr>
          <w:i/>
          <w:color w:val="auto"/>
          <w:szCs w:val="20"/>
        </w:rPr>
        <w:t>Gizi Kesehatan Masyarakat.</w:t>
      </w:r>
      <w:r w:rsidRPr="00811DB4">
        <w:rPr>
          <w:color w:val="auto"/>
          <w:szCs w:val="20"/>
        </w:rPr>
        <w:t xml:space="preserve"> Alih bahasa Andry Hartono. Jakarta: EGC.</w:t>
      </w:r>
    </w:p>
    <w:p w14:paraId="275696EC"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Hoelman, M.B., Parhusip, B.T.P., Eko, S., Bahagijo, S., Santono, H. 2016. </w:t>
      </w:r>
      <w:r w:rsidRPr="00811DB4">
        <w:rPr>
          <w:i/>
          <w:color w:val="auto"/>
          <w:szCs w:val="20"/>
        </w:rPr>
        <w:t>Sustainable Development Goals-SDGs</w:t>
      </w:r>
      <w:r w:rsidRPr="00811DB4">
        <w:rPr>
          <w:color w:val="auto"/>
          <w:szCs w:val="20"/>
        </w:rPr>
        <w:t>. International NGO Forum on Indonesian Development (INFID). Jakarta Selatan.</w:t>
      </w:r>
    </w:p>
    <w:p w14:paraId="3FE89175" w14:textId="0DFE8CF9" w:rsidR="00F3109B"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Calderon, N. A., Arias-Hernandez, R., &amp; Fisher, B. 2014. </w:t>
      </w:r>
      <w:r w:rsidRPr="00811DB4">
        <w:rPr>
          <w:i/>
          <w:color w:val="auto"/>
          <w:szCs w:val="20"/>
        </w:rPr>
        <w:t>Studying Animation for Real-Time Visual Analytics: A Design Study of Social Media Analytics in Emergency Management.</w:t>
      </w:r>
      <w:r w:rsidRPr="00811DB4">
        <w:rPr>
          <w:color w:val="auto"/>
          <w:szCs w:val="20"/>
        </w:rPr>
        <w:t xml:space="preserve"> Proceedings of the Annual Hawaii International Conference on System Scienced, 1, 1364-1371. </w:t>
      </w:r>
    </w:p>
    <w:p w14:paraId="7972DD15" w14:textId="476D23FC" w:rsidR="002C1EC5" w:rsidRPr="002C1EC5" w:rsidRDefault="002C1EC5" w:rsidP="00072527">
      <w:pPr>
        <w:pStyle w:val="ListParagraph"/>
        <w:numPr>
          <w:ilvl w:val="0"/>
          <w:numId w:val="9"/>
        </w:numPr>
        <w:tabs>
          <w:tab w:val="left" w:pos="426"/>
        </w:tabs>
        <w:spacing w:after="0" w:line="240" w:lineRule="auto"/>
        <w:ind w:left="426" w:right="0" w:hanging="426"/>
        <w:rPr>
          <w:color w:val="auto"/>
          <w:szCs w:val="20"/>
        </w:rPr>
      </w:pPr>
      <w:r w:rsidRPr="002C1EC5">
        <w:rPr>
          <w:color w:val="auto"/>
          <w:szCs w:val="20"/>
        </w:rPr>
        <w:t>Soewadji, Jusuf. 2012. Pengantar Metodologi Penelitian. Mitra WacanaMedia. Jakarta.</w:t>
      </w:r>
    </w:p>
    <w:p w14:paraId="085025D7"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World Health Organization. 2000. </w:t>
      </w:r>
      <w:r w:rsidRPr="00811DB4">
        <w:rPr>
          <w:i/>
          <w:color w:val="auto"/>
          <w:szCs w:val="20"/>
        </w:rPr>
        <w:t>Redifining Obesity and Its Treatment</w:t>
      </w:r>
      <w:r w:rsidRPr="00811DB4">
        <w:rPr>
          <w:color w:val="auto"/>
          <w:szCs w:val="20"/>
        </w:rPr>
        <w:t xml:space="preserve">. </w:t>
      </w:r>
    </w:p>
    <w:p w14:paraId="0951F4AC"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Permenkes RI No.41 Tahun 2014 tentang Pedoman Gizi Seimbang</w:t>
      </w:r>
    </w:p>
    <w:p w14:paraId="3E1BB8B6"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Rahajeng, Ekowati. 2012. </w:t>
      </w:r>
      <w:r w:rsidRPr="00811DB4">
        <w:rPr>
          <w:i/>
          <w:color w:val="auto"/>
          <w:szCs w:val="20"/>
        </w:rPr>
        <w:t>Upaya Pengendalian PTM di Indonesia.</w:t>
      </w:r>
      <w:r w:rsidRPr="00811DB4">
        <w:rPr>
          <w:color w:val="auto"/>
          <w:szCs w:val="20"/>
        </w:rPr>
        <w:t xml:space="preserve"> Buletin Jendela Data dan Informasi Kesehatan</w:t>
      </w:r>
    </w:p>
    <w:p w14:paraId="1311A652"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Kementrian Kesehatan Republik Indonesia, </w:t>
      </w:r>
      <w:r w:rsidRPr="00811DB4">
        <w:rPr>
          <w:i/>
          <w:color w:val="auto"/>
          <w:szCs w:val="20"/>
        </w:rPr>
        <w:t>Warta Kesmas</w:t>
      </w:r>
      <w:r w:rsidRPr="00811DB4">
        <w:rPr>
          <w:color w:val="auto"/>
          <w:szCs w:val="20"/>
        </w:rPr>
        <w:t>, Edisi 01,2017.</w:t>
      </w:r>
    </w:p>
    <w:p w14:paraId="43BE3C6E" w14:textId="14227096"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i/>
          <w:color w:val="auto"/>
          <w:szCs w:val="20"/>
        </w:rPr>
        <w:t>What is an Explainer Video</w:t>
      </w:r>
      <w:r w:rsidRPr="00811DB4">
        <w:rPr>
          <w:color w:val="auto"/>
          <w:szCs w:val="20"/>
        </w:rPr>
        <w:t xml:space="preserve">, https://www.yumyumvideos.com/. </w:t>
      </w:r>
      <w:r w:rsidR="007E5F92">
        <w:rPr>
          <w:color w:val="auto"/>
          <w:szCs w:val="20"/>
        </w:rPr>
        <w:t>Accessed</w:t>
      </w:r>
      <w:r w:rsidRPr="00811DB4">
        <w:rPr>
          <w:color w:val="auto"/>
          <w:szCs w:val="20"/>
        </w:rPr>
        <w:t xml:space="preserve"> tanggal 9 Desember 2020.</w:t>
      </w:r>
    </w:p>
    <w:p w14:paraId="30BA89F4"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Widya, Dharma, L.A., dan Darmawan, A.J. 2016. Pengantar Desain Grafis. Direktorat Pembinaan Kursus dan Pelatihan.</w:t>
      </w:r>
    </w:p>
    <w:p w14:paraId="065A9879" w14:textId="60285EAF" w:rsidR="007978F7" w:rsidRDefault="00EC09CC" w:rsidP="007978F7">
      <w:pPr>
        <w:pStyle w:val="ListParagraph"/>
        <w:numPr>
          <w:ilvl w:val="0"/>
          <w:numId w:val="9"/>
        </w:numPr>
        <w:tabs>
          <w:tab w:val="left" w:pos="426"/>
        </w:tabs>
        <w:spacing w:after="0" w:line="240" w:lineRule="auto"/>
        <w:ind w:left="426" w:right="0" w:hanging="426"/>
        <w:rPr>
          <w:color w:val="auto"/>
          <w:szCs w:val="20"/>
        </w:rPr>
      </w:pPr>
      <w:r w:rsidRPr="007978F7">
        <w:rPr>
          <w:color w:val="auto"/>
          <w:szCs w:val="20"/>
        </w:rPr>
        <w:t xml:space="preserve">Gate, C.A., </w:t>
      </w:r>
      <w:r w:rsidRPr="007978F7">
        <w:rPr>
          <w:i/>
          <w:color w:val="auto"/>
          <w:szCs w:val="20"/>
        </w:rPr>
        <w:t>Typography for Motion Graphic Desain.</w:t>
      </w:r>
      <w:r w:rsidRPr="007978F7">
        <w:rPr>
          <w:color w:val="auto"/>
          <w:szCs w:val="20"/>
        </w:rPr>
        <w:t xml:space="preserve"> https://www.videomaker.com/article/c3/18022-typography-for-motion-graphic-design. </w:t>
      </w:r>
      <w:r w:rsidR="007E5F92">
        <w:rPr>
          <w:color w:val="auto"/>
          <w:szCs w:val="20"/>
        </w:rPr>
        <w:t>Accessed</w:t>
      </w:r>
      <w:r w:rsidRPr="007978F7">
        <w:rPr>
          <w:color w:val="auto"/>
          <w:szCs w:val="20"/>
        </w:rPr>
        <w:t xml:space="preserve"> tanggal 10 Desember 2020. </w:t>
      </w:r>
    </w:p>
    <w:p w14:paraId="07C55118" w14:textId="69DAD5FB" w:rsidR="002C1EC5" w:rsidRPr="002C1EC5" w:rsidRDefault="002C1EC5" w:rsidP="0081173C">
      <w:pPr>
        <w:pStyle w:val="ListParagraph"/>
        <w:numPr>
          <w:ilvl w:val="0"/>
          <w:numId w:val="9"/>
        </w:numPr>
        <w:tabs>
          <w:tab w:val="left" w:pos="426"/>
        </w:tabs>
        <w:spacing w:after="0" w:line="240" w:lineRule="auto"/>
        <w:ind w:left="426" w:right="0" w:hanging="426"/>
        <w:rPr>
          <w:color w:val="auto"/>
          <w:szCs w:val="20"/>
        </w:rPr>
      </w:pPr>
      <w:r w:rsidRPr="002C1EC5">
        <w:rPr>
          <w:color w:val="auto"/>
          <w:szCs w:val="20"/>
        </w:rPr>
        <w:t xml:space="preserve">Wahyuningsih, S., 2013, </w:t>
      </w:r>
      <w:r w:rsidRPr="002C1EC5">
        <w:rPr>
          <w:i/>
          <w:iCs/>
          <w:color w:val="auto"/>
          <w:szCs w:val="20"/>
        </w:rPr>
        <w:t>Desain Komunikasi Visual Madura</w:t>
      </w:r>
      <w:r w:rsidRPr="002C1EC5">
        <w:rPr>
          <w:color w:val="auto"/>
          <w:szCs w:val="20"/>
        </w:rPr>
        <w:t xml:space="preserve"> : UTM Press.</w:t>
      </w:r>
    </w:p>
    <w:sectPr w:rsidR="002C1EC5" w:rsidRPr="002C1EC5">
      <w:type w:val="continuous"/>
      <w:pgSz w:w="11906" w:h="16838"/>
      <w:pgMar w:top="1080" w:right="823" w:bottom="715" w:left="893" w:header="720" w:footer="720" w:gutter="0"/>
      <w:cols w:num="2" w:space="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F11BA"/>
    <w:multiLevelType w:val="hybridMultilevel"/>
    <w:tmpl w:val="6EAAED16"/>
    <w:lvl w:ilvl="0" w:tplc="4A7E25FC">
      <w:start w:val="1"/>
      <w:numFmt w:val="decimal"/>
      <w:lvlText w:val="%1."/>
      <w:lvlJc w:val="left"/>
      <w:pPr>
        <w:ind w:left="916" w:hanging="360"/>
      </w:pPr>
      <w:rPr>
        <w:rFonts w:hint="default"/>
      </w:r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abstractNum w:abstractNumId="1" w15:restartNumberingAfterBreak="0">
    <w:nsid w:val="0D1521F4"/>
    <w:multiLevelType w:val="hybridMultilevel"/>
    <w:tmpl w:val="11A673CA"/>
    <w:lvl w:ilvl="0" w:tplc="E7E271B8">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124A4CE6"/>
    <w:multiLevelType w:val="hybridMultilevel"/>
    <w:tmpl w:val="A19E964C"/>
    <w:lvl w:ilvl="0" w:tplc="7E52B71A">
      <w:start w:val="1"/>
      <w:numFmt w:val="lowerLetter"/>
      <w:lvlText w:val="%1."/>
      <w:lvlJc w:val="left"/>
      <w:pPr>
        <w:ind w:left="87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FD9E1AD4">
      <w:start w:val="1"/>
      <w:numFmt w:val="lowerLetter"/>
      <w:lvlText w:val="%2"/>
      <w:lvlJc w:val="left"/>
      <w:pPr>
        <w:ind w:left="181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BD40B806">
      <w:start w:val="1"/>
      <w:numFmt w:val="lowerRoman"/>
      <w:lvlText w:val="%3"/>
      <w:lvlJc w:val="left"/>
      <w:pPr>
        <w:ind w:left="25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6F242848">
      <w:start w:val="1"/>
      <w:numFmt w:val="decimal"/>
      <w:lvlText w:val="%4"/>
      <w:lvlJc w:val="left"/>
      <w:pPr>
        <w:ind w:left="32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D91205F6">
      <w:start w:val="1"/>
      <w:numFmt w:val="lowerLetter"/>
      <w:lvlText w:val="%5"/>
      <w:lvlJc w:val="left"/>
      <w:pPr>
        <w:ind w:left="397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11A58AA">
      <w:start w:val="1"/>
      <w:numFmt w:val="lowerRoman"/>
      <w:lvlText w:val="%6"/>
      <w:lvlJc w:val="left"/>
      <w:pPr>
        <w:ind w:left="469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DF267816">
      <w:start w:val="1"/>
      <w:numFmt w:val="decimal"/>
      <w:lvlText w:val="%7"/>
      <w:lvlJc w:val="left"/>
      <w:pPr>
        <w:ind w:left="541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6270E75E">
      <w:start w:val="1"/>
      <w:numFmt w:val="lowerLetter"/>
      <w:lvlText w:val="%8"/>
      <w:lvlJc w:val="left"/>
      <w:pPr>
        <w:ind w:left="61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8DD245B6">
      <w:start w:val="1"/>
      <w:numFmt w:val="lowerRoman"/>
      <w:lvlText w:val="%9"/>
      <w:lvlJc w:val="left"/>
      <w:pPr>
        <w:ind w:left="68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5D54CEC"/>
    <w:multiLevelType w:val="hybridMultilevel"/>
    <w:tmpl w:val="85327464"/>
    <w:lvl w:ilvl="0" w:tplc="0409000F">
      <w:start w:val="1"/>
      <w:numFmt w:val="decimal"/>
      <w:lvlText w:val="%1."/>
      <w:lvlJc w:val="left"/>
      <w:pPr>
        <w:ind w:left="998" w:hanging="360"/>
      </w:p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abstractNum w:abstractNumId="4" w15:restartNumberingAfterBreak="0">
    <w:nsid w:val="18911FA5"/>
    <w:multiLevelType w:val="hybridMultilevel"/>
    <w:tmpl w:val="B2D2D7B6"/>
    <w:lvl w:ilvl="0" w:tplc="4A7E25FC">
      <w:start w:val="1"/>
      <w:numFmt w:val="decimal"/>
      <w:lvlText w:val="%1."/>
      <w:lvlJc w:val="left"/>
      <w:pPr>
        <w:ind w:left="638" w:hanging="360"/>
      </w:pPr>
      <w:rPr>
        <w:rFonts w:hint="default"/>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5" w15:restartNumberingAfterBreak="0">
    <w:nsid w:val="2824178C"/>
    <w:multiLevelType w:val="hybridMultilevel"/>
    <w:tmpl w:val="B68EDF7E"/>
    <w:lvl w:ilvl="0" w:tplc="B03443C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2FF17A76"/>
    <w:multiLevelType w:val="hybridMultilevel"/>
    <w:tmpl w:val="31BC8362"/>
    <w:lvl w:ilvl="0" w:tplc="E3BE6D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ED392B"/>
    <w:multiLevelType w:val="hybridMultilevel"/>
    <w:tmpl w:val="6FFEE32A"/>
    <w:lvl w:ilvl="0" w:tplc="9668B5AE">
      <w:start w:val="1"/>
      <w:numFmt w:val="decimal"/>
      <w:lvlText w:val="%1."/>
      <w:lvlJc w:val="left"/>
      <w:pPr>
        <w:ind w:left="638" w:hanging="360"/>
      </w:pPr>
      <w:rPr>
        <w:rFonts w:hint="default"/>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8" w15:restartNumberingAfterBreak="0">
    <w:nsid w:val="41366CB4"/>
    <w:multiLevelType w:val="hybridMultilevel"/>
    <w:tmpl w:val="1BD06C10"/>
    <w:lvl w:ilvl="0" w:tplc="04090017">
      <w:start w:val="1"/>
      <w:numFmt w:val="lowerLetter"/>
      <w:lvlText w:val="%1)"/>
      <w:lvlJc w:val="left"/>
      <w:pPr>
        <w:ind w:left="998" w:hanging="360"/>
      </w:p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abstractNum w:abstractNumId="9" w15:restartNumberingAfterBreak="0">
    <w:nsid w:val="48B34745"/>
    <w:multiLevelType w:val="hybridMultilevel"/>
    <w:tmpl w:val="E85EDB4E"/>
    <w:lvl w:ilvl="0" w:tplc="EB129762">
      <w:start w:val="1"/>
      <w:numFmt w:val="decimal"/>
      <w:lvlText w:val="%1."/>
      <w:lvlJc w:val="left"/>
      <w:pPr>
        <w:ind w:left="7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0416A2">
      <w:start w:val="1"/>
      <w:numFmt w:val="lowerLetter"/>
      <w:lvlText w:val="%2"/>
      <w:lvlJc w:val="left"/>
      <w:pPr>
        <w:ind w:left="15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5D8D7AE">
      <w:start w:val="1"/>
      <w:numFmt w:val="lowerRoman"/>
      <w:lvlText w:val="%3"/>
      <w:lvlJc w:val="left"/>
      <w:pPr>
        <w:ind w:left="22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826DF02">
      <w:start w:val="1"/>
      <w:numFmt w:val="decimal"/>
      <w:lvlText w:val="%4"/>
      <w:lvlJc w:val="left"/>
      <w:pPr>
        <w:ind w:left="29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C96C0E0">
      <w:start w:val="1"/>
      <w:numFmt w:val="lowerLetter"/>
      <w:lvlText w:val="%5"/>
      <w:lvlJc w:val="left"/>
      <w:pPr>
        <w:ind w:left="36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6D8DACC">
      <w:start w:val="1"/>
      <w:numFmt w:val="lowerRoman"/>
      <w:lvlText w:val="%6"/>
      <w:lvlJc w:val="left"/>
      <w:pPr>
        <w:ind w:left="43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36C9398">
      <w:start w:val="1"/>
      <w:numFmt w:val="decimal"/>
      <w:lvlText w:val="%7"/>
      <w:lvlJc w:val="left"/>
      <w:pPr>
        <w:ind w:left="51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BC8AE7A">
      <w:start w:val="1"/>
      <w:numFmt w:val="lowerLetter"/>
      <w:lvlText w:val="%8"/>
      <w:lvlJc w:val="left"/>
      <w:pPr>
        <w:ind w:left="58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0E6C4C">
      <w:start w:val="1"/>
      <w:numFmt w:val="lowerRoman"/>
      <w:lvlText w:val="%9"/>
      <w:lvlJc w:val="left"/>
      <w:pPr>
        <w:ind w:left="6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94C7D1B"/>
    <w:multiLevelType w:val="hybridMultilevel"/>
    <w:tmpl w:val="8FD69D10"/>
    <w:lvl w:ilvl="0" w:tplc="065A1718">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6F14B94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466FCD4">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B784E8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821CD65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6C6962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B9A50BE">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31EDE00">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EE496E0">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62657E36"/>
    <w:multiLevelType w:val="hybridMultilevel"/>
    <w:tmpl w:val="4EE622D2"/>
    <w:lvl w:ilvl="0" w:tplc="6FE2CEEC">
      <w:start w:val="1"/>
      <w:numFmt w:val="decimal"/>
      <w:lvlText w:val="[%1]"/>
      <w:lvlJc w:val="left"/>
      <w:pPr>
        <w:ind w:left="9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394E9C"/>
    <w:multiLevelType w:val="hybridMultilevel"/>
    <w:tmpl w:val="9880E84C"/>
    <w:lvl w:ilvl="0" w:tplc="4A7E25FC">
      <w:start w:val="1"/>
      <w:numFmt w:val="decimal"/>
      <w:lvlText w:val="%1."/>
      <w:lvlJc w:val="left"/>
      <w:pPr>
        <w:ind w:left="638" w:hanging="360"/>
      </w:pPr>
      <w:rPr>
        <w:rFonts w:hint="default"/>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13" w15:restartNumberingAfterBreak="0">
    <w:nsid w:val="759C25A3"/>
    <w:multiLevelType w:val="hybridMultilevel"/>
    <w:tmpl w:val="549C50F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77153121"/>
    <w:multiLevelType w:val="multilevel"/>
    <w:tmpl w:val="40E867F8"/>
    <w:lvl w:ilvl="0">
      <w:start w:val="1"/>
      <w:numFmt w:val="decimal"/>
      <w:lvlText w:val="[%1]"/>
      <w:lvlJc w:val="left"/>
      <w:pPr>
        <w:ind w:left="36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9"/>
  </w:num>
  <w:num w:numId="2">
    <w:abstractNumId w:val="2"/>
  </w:num>
  <w:num w:numId="3">
    <w:abstractNumId w:val="10"/>
  </w:num>
  <w:num w:numId="4">
    <w:abstractNumId w:val="7"/>
  </w:num>
  <w:num w:numId="5">
    <w:abstractNumId w:val="6"/>
  </w:num>
  <w:num w:numId="6">
    <w:abstractNumId w:val="1"/>
  </w:num>
  <w:num w:numId="7">
    <w:abstractNumId w:val="8"/>
  </w:num>
  <w:num w:numId="8">
    <w:abstractNumId w:val="11"/>
  </w:num>
  <w:num w:numId="9">
    <w:abstractNumId w:val="14"/>
  </w:num>
  <w:num w:numId="10">
    <w:abstractNumId w:val="13"/>
  </w:num>
  <w:num w:numId="11">
    <w:abstractNumId w:val="5"/>
  </w:num>
  <w:num w:numId="12">
    <w:abstractNumId w:val="3"/>
  </w:num>
  <w:num w:numId="13">
    <w:abstractNumId w:val="12"/>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632"/>
    <w:rsid w:val="00007629"/>
    <w:rsid w:val="00017632"/>
    <w:rsid w:val="0008289D"/>
    <w:rsid w:val="000A37DC"/>
    <w:rsid w:val="001256A2"/>
    <w:rsid w:val="002013AE"/>
    <w:rsid w:val="00234FC9"/>
    <w:rsid w:val="002C1EC5"/>
    <w:rsid w:val="002F0748"/>
    <w:rsid w:val="003303BF"/>
    <w:rsid w:val="003D1E8D"/>
    <w:rsid w:val="00467843"/>
    <w:rsid w:val="00495D8B"/>
    <w:rsid w:val="004E4993"/>
    <w:rsid w:val="004F5F04"/>
    <w:rsid w:val="0067520D"/>
    <w:rsid w:val="00690CB7"/>
    <w:rsid w:val="006B2706"/>
    <w:rsid w:val="00783A1F"/>
    <w:rsid w:val="007978F7"/>
    <w:rsid w:val="007A3305"/>
    <w:rsid w:val="007E5F92"/>
    <w:rsid w:val="008108E6"/>
    <w:rsid w:val="00811DB4"/>
    <w:rsid w:val="00816286"/>
    <w:rsid w:val="0081637C"/>
    <w:rsid w:val="0083341B"/>
    <w:rsid w:val="0087170E"/>
    <w:rsid w:val="00890159"/>
    <w:rsid w:val="008E57D7"/>
    <w:rsid w:val="00902727"/>
    <w:rsid w:val="0090597C"/>
    <w:rsid w:val="009C1223"/>
    <w:rsid w:val="009D530A"/>
    <w:rsid w:val="009E33C0"/>
    <w:rsid w:val="00A10E9C"/>
    <w:rsid w:val="00A91119"/>
    <w:rsid w:val="00AA7334"/>
    <w:rsid w:val="00AE5D18"/>
    <w:rsid w:val="00B1205A"/>
    <w:rsid w:val="00B54C6B"/>
    <w:rsid w:val="00B60F71"/>
    <w:rsid w:val="00B863F5"/>
    <w:rsid w:val="00C14D35"/>
    <w:rsid w:val="00C60C4D"/>
    <w:rsid w:val="00C65B16"/>
    <w:rsid w:val="00C857E0"/>
    <w:rsid w:val="00C921B8"/>
    <w:rsid w:val="00CD27DD"/>
    <w:rsid w:val="00CD61D8"/>
    <w:rsid w:val="00CF77AA"/>
    <w:rsid w:val="00D65490"/>
    <w:rsid w:val="00DA3CAA"/>
    <w:rsid w:val="00DF2D8A"/>
    <w:rsid w:val="00E3741E"/>
    <w:rsid w:val="00E95DCA"/>
    <w:rsid w:val="00EC09CC"/>
    <w:rsid w:val="00EF5E9D"/>
    <w:rsid w:val="00F11ABE"/>
    <w:rsid w:val="00F24575"/>
    <w:rsid w:val="00F247B8"/>
    <w:rsid w:val="00F3109B"/>
    <w:rsid w:val="00F51667"/>
    <w:rsid w:val="00F60E28"/>
    <w:rsid w:val="00F73DC2"/>
    <w:rsid w:val="00F74674"/>
    <w:rsid w:val="00FE4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A6908"/>
  <w15:docId w15:val="{877ADD54-41B6-40B9-8252-5CF4EB7C8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39" w:lineRule="auto"/>
      <w:ind w:right="2"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62"/>
      <w:ind w:left="10" w:right="76"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42"/>
      <w:ind w:left="10"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F11ABE"/>
    <w:pPr>
      <w:ind w:left="720"/>
      <w:contextualSpacing/>
    </w:pPr>
  </w:style>
  <w:style w:type="table" w:styleId="TableGrid0">
    <w:name w:val="Table Grid"/>
    <w:basedOn w:val="TableNormal"/>
    <w:uiPriority w:val="39"/>
    <w:rsid w:val="00F60E2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3109B"/>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F3109B"/>
    <w:rPr>
      <w:color w:val="0563C1" w:themeColor="hyperlink"/>
      <w:u w:val="single"/>
    </w:rPr>
  </w:style>
  <w:style w:type="paragraph" w:styleId="Caption">
    <w:name w:val="caption"/>
    <w:basedOn w:val="Normal"/>
    <w:next w:val="Normal"/>
    <w:uiPriority w:val="35"/>
    <w:unhideWhenUsed/>
    <w:qFormat/>
    <w:rsid w:val="00A91119"/>
    <w:pPr>
      <w:spacing w:after="200" w:line="240" w:lineRule="auto"/>
    </w:pPr>
    <w:rPr>
      <w:i/>
      <w:iCs/>
      <w:color w:val="44546A" w:themeColor="text2"/>
      <w:sz w:val="18"/>
      <w:szCs w:val="18"/>
    </w:rPr>
  </w:style>
  <w:style w:type="paragraph" w:styleId="BodyText">
    <w:name w:val="Body Text"/>
    <w:basedOn w:val="Normal"/>
    <w:link w:val="BodyTextChar"/>
    <w:rsid w:val="00B863F5"/>
    <w:pPr>
      <w:spacing w:after="0" w:line="240" w:lineRule="auto"/>
      <w:ind w:right="0" w:firstLine="0"/>
    </w:pPr>
    <w:rPr>
      <w:b/>
      <w:bCs/>
      <w:noProof/>
      <w:color w:val="auto"/>
      <w:szCs w:val="24"/>
      <w:lang w:val="id-ID"/>
    </w:rPr>
  </w:style>
  <w:style w:type="character" w:customStyle="1" w:styleId="BodyTextChar">
    <w:name w:val="Body Text Char"/>
    <w:basedOn w:val="DefaultParagraphFont"/>
    <w:link w:val="BodyText"/>
    <w:rsid w:val="00B863F5"/>
    <w:rPr>
      <w:rFonts w:ascii="Times New Roman" w:eastAsia="Times New Roman" w:hAnsi="Times New Roman" w:cs="Times New Roman"/>
      <w:b/>
      <w:bCs/>
      <w:noProof/>
      <w:sz w:val="20"/>
      <w:szCs w:val="24"/>
      <w:lang w:val="id-ID"/>
    </w:rPr>
  </w:style>
  <w:style w:type="paragraph" w:styleId="NoSpacing">
    <w:name w:val="No Spacing"/>
    <w:uiPriority w:val="1"/>
    <w:qFormat/>
    <w:rsid w:val="0008289D"/>
    <w:pPr>
      <w:spacing w:after="0" w:line="240" w:lineRule="auto"/>
      <w:ind w:right="2" w:firstLine="278"/>
      <w:jc w:val="both"/>
    </w:pPr>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874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BB48-1E1A-407F-8695-40F514D61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3905</Words>
  <Characters>22259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3</cp:revision>
  <cp:lastPrinted>2021-07-29T03:28:00Z</cp:lastPrinted>
  <dcterms:created xsi:type="dcterms:W3CDTF">2021-07-29T03:25:00Z</dcterms:created>
  <dcterms:modified xsi:type="dcterms:W3CDTF">2021-07-29T03:34:00Z</dcterms:modified>
</cp:coreProperties>
</file>