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Согласия на необязательную обработку данных SportSearch</w:t>
      </w:r>
    </w:p>
    <w:p>
      <w:r>
        <w:t xml:space="preserve">Проект от 7 сентября 2026 года. Три самостоятельные формы для отдельных целей. Перед применением заполнить поля и реализовать независимый выбор. Дата начала применения: </w:t>
      </w:r>
      <w:r>
        <w:rPr>
          <w:highlight w:val="yellow"/>
        </w:rPr>
        <w:t>[[ДАТА ВВЕДЕНИЯ]]</w:t>
      </w:r>
      <w:r>
        <w:t>.</w:t>
      </w:r>
    </w:p>
    <w:p>
      <w:pPr>
        <w:pStyle w:val="Heading1"/>
      </w:pPr>
      <w:r>
        <w:t>Порядок использования форм</w:t>
      </w:r>
    </w:p>
    <w:p>
      <w:r>
        <w:t>Каждая форма ниже является самостоятельным согласием. В интерфейсе она открывается отдельно и подтверждается своим действием без заранее установленной отметки. Пользователь может выбрать любую комбинацию. Ни принятие соглашения, ни одно из этих согласий не заменяют согласия на распространение.</w:t>
      </w:r>
    </w:p>
    <w:p>
      <w:r>
        <w:t>Регистрация, передача сообщений выбранным участникам и необходимые сведения для исполнения пользовательского договора обрабатываются на соответствующем самостоятельном основании. Отказ от приведённых здесь необязательных целей не должен блокировать эти функции. Этот порядок требуется реализовать до применения форм.</w:t>
      </w:r>
    </w:p>
    <w:p>
      <w:pPr>
        <w:pStyle w:val="Heading1"/>
      </w:pPr>
      <w:r>
        <w:t>Форма А Оформление профиля</w:t>
      </w:r>
    </w:p>
    <w:p>
      <w:r>
        <w:t>Версия CONSENT-PROFILE-2026-09-07.</w:t>
      </w:r>
    </w:p>
    <w:p>
      <w:r>
        <w:t xml:space="preserve">Я, пользователь аккаунта </w:t>
      </w:r>
      <w:r>
        <w:rPr>
          <w:highlight w:val="yellow"/>
        </w:rPr>
        <w:t>[[ID АККАУНТА]]</w:t>
      </w:r>
      <w:r>
        <w:t xml:space="preserve">, контактный email </w:t>
      </w:r>
      <w:r>
        <w:rPr>
          <w:highlight w:val="yellow"/>
        </w:rPr>
        <w:t>[[EMAIL ПОЛЬЗОВАТЕЛЯ]]</w:t>
      </w:r>
      <w:r>
        <w:t xml:space="preserve">, свободно и отдельно от пользовательского соглашения даю Захарову Матвею Владимировичу, ИНН 471803649801, адрес </w:t>
      </w:r>
      <w:r>
        <w:rPr>
          <w:highlight w:val="yellow"/>
        </w:rPr>
        <w:t>[[АДРЕС ОПЕРАТОРА]]</w:t>
      </w:r>
      <w:r>
        <w:t>, email support@sportsearch.shop, согласие на обработку добровольно добавленных мной сведений для оформления и редактирования моего профиля SportSearch.</w:t>
      </w:r>
    </w:p>
    <w:p>
      <w:r>
        <w:t>Данные: текст описания профиля, выбранные мной фотографии и видео профиля, их технические характеристики, связь материалов с моим аккаунтом. Цель — сохранить мои материалы, подготовить их для использования в профиле и дать мне возможность просматривать, изменять и удалять их.</w:t>
      </w:r>
    </w:p>
    <w:p>
      <w:r>
        <w:t xml:space="preserve">Действия: сбор, запись, систематизация, накопление, хранение, уточнение, извлечение, использование, предоставление указанным далее техническим исполнителям, блокирование, удаление и уничтожение; обработка автоматизированная и, при необходимости поддержки, без автоматизации. Технические исполнители этой цели: </w:t>
      </w:r>
      <w:r>
        <w:rPr>
          <w:highlight w:val="yellow"/>
        </w:rPr>
        <w:t>[[ПОЛУЧАТЕЛИ ПРОФИЛЬ НАИМЕНОВАНИЕ АДРЕС РОЛЬ]]</w:t>
      </w:r>
      <w:r>
        <w:t>.</w:t>
      </w:r>
    </w:p>
    <w:p>
      <w:r>
        <w:t>Это согласие не разрешает открытый показ материалов. Их распространение регулируется отдельным согласием с выбором полей и аудитории. Фото и видео не используются для установления моей личности по биометрическим характеристикам. Я не включаю в материалы сведения о здоровье и другие специальные категории данных.</w:t>
      </w:r>
    </w:p>
    <w:p>
      <w:r>
        <w:t>Согласие действует до удаления соответствующих материалов, прекращения цели, удаления аккаунта или получения оператором отзыва, в зависимости от того, что наступит раньше. После прекращения согласия данные уничтожаются в применимые сроки статьи 21 закона № 152-ФЗ, если отсутствует другое законное основание для их обработки. Отзыв можно направить на support@sportsearch.shop с указанием аккаунта и этого согласия либо через предусмотренную функцию профиля.</w:t>
      </w:r>
    </w:p>
    <w:p>
      <w:r>
        <w:t xml:space="preserve">Моё самостоятельное подтверждение: «Согласен на обработку добавленных мной описания, фото и видео для оформления профиля». Дата и время: </w:t>
      </w:r>
      <w:r>
        <w:rPr>
          <w:highlight w:val="yellow"/>
        </w:rPr>
        <w:t>[[ВРЕМЯ ПОДТВЕРЖДЕНИЯ]]</w:t>
      </w:r>
      <w:r>
        <w:t xml:space="preserve">. Идентификатор записи: </w:t>
      </w:r>
      <w:r>
        <w:rPr>
          <w:highlight w:val="yellow"/>
        </w:rPr>
        <w:t>[[ID СОГЛАСИЯ]]</w:t>
      </w:r>
      <w:r>
        <w:t>.</w:t>
      </w:r>
    </w:p>
    <w:p>
      <w:pPr>
        <w:spacing w:after="0"/>
      </w:pPr>
      <w:r>
        <w:br w:type="page"/>
      </w:r>
    </w:p>
    <w:p>
      <w:pPr>
        <w:pStyle w:val="Heading1"/>
      </w:pPr>
      <w:r>
        <w:t>Форма Б Геопозиция устройства</w:t>
      </w:r>
    </w:p>
    <w:p>
      <w:r>
        <w:t>Версия CONSENT-GEO-2026-09-07.</w:t>
      </w:r>
    </w:p>
    <w:p>
      <w:r>
        <w:t xml:space="preserve">Я, пользователь SportSearch, идентификатор аккаунта или запроса </w:t>
      </w:r>
      <w:r>
        <w:rPr>
          <w:highlight w:val="yellow"/>
        </w:rPr>
        <w:t>[[ID АККАУНТА ИЛИ ЗАПРОСА]]</w:t>
      </w:r>
      <w:r>
        <w:t xml:space="preserve">, контакт для обращения при наличии </w:t>
      </w:r>
      <w:r>
        <w:rPr>
          <w:highlight w:val="yellow"/>
        </w:rPr>
        <w:t>[[КОНТАКТ]]</w:t>
      </w:r>
      <w:r>
        <w:t xml:space="preserve">, свободно даю Захарову Матвею Владимировичу, ИНН 471803649801, адрес </w:t>
      </w:r>
      <w:r>
        <w:rPr>
          <w:highlight w:val="yellow"/>
        </w:rPr>
        <w:t>[[АДРЕС ОПЕРАТОРА]]</w:t>
      </w:r>
      <w:r>
        <w:t>, email support@sportsearch.shop, отдельное согласие на обработку координат, которые я передаю через функцию определения города по местоположению.</w:t>
      </w:r>
    </w:p>
    <w:p>
      <w:r>
        <w:t xml:space="preserve">Данные: широта и долгота запроса, определённый по ним город, технический идентификатор запроса и сведения, необходимые для его обработки, в фактически используемом составе </w:t>
      </w:r>
      <w:r>
        <w:rPr>
          <w:highlight w:val="yellow"/>
        </w:rPr>
        <w:t>[[СОСТАВ ГЕОЗАПРОСА И ЛОГОВ]]</w:t>
      </w:r>
      <w:r>
        <w:t>. Цель — определить город по моему запросу. Функция может использоваться до регистрации. При сохранении профиля для подбора игроков используются выбранный город, район и соответствующие справочные координаты, а не автоматически точная GPS-точка устройства. Сведения не используются для непрерывного отслеживания перемещений или открытого показа точного местонахождения.</w:t>
      </w:r>
    </w:p>
    <w:p>
      <w:r>
        <w:t xml:space="preserve">Действия: сбор, запись, систематизация, хранение, уточнение, извлечение, использование, предоставление перечисленным техническим исполнителям, блокирование, удаление и уничтожение. Обработка преимущественно автоматизированная. Получатели и передаваемые каждому сведения: </w:t>
      </w:r>
      <w:r>
        <w:rPr>
          <w:highlight w:val="yellow"/>
        </w:rPr>
        <w:t>[[ПОЛУЧАТЕЛИ ГЕО НАИМЕНОВАНИЯ АДРЕСА ДАННЫЕ]]</w:t>
      </w:r>
      <w:r>
        <w:t>. География передачи раскрывается в политике.</w:t>
      </w:r>
    </w:p>
    <w:p>
      <w:r>
        <w:t>Я могу вместо этой функции выбрать город и район вручную. Разрешение операционной системы и это согласие оформляются независимо. Отключение разрешения устройства прекращает новые обращения к его геопозиции, но для удаления ранее сохранённых координат я могу направить отзыв оператору.</w:t>
      </w:r>
    </w:p>
    <w:p>
      <w:r>
        <w:t xml:space="preserve">Согласие действует на обработку отдельного запроса определения города до завершения этой цели либо получения отзыва, что наступит раньше. Для нового запроса фиксируется новое подтверждение. Срок хранения технических следов запроса, содержащих координаты или иные ПД: </w:t>
      </w:r>
      <w:r>
        <w:rPr>
          <w:highlight w:val="yellow"/>
        </w:rPr>
        <w:t>[[СРОК ГЕОЗАПРОСОВ И ОСНОВАНИЕ]]</w:t>
      </w:r>
      <w:r>
        <w:t>. После прекращения основания такие записи удаляются в применимые законные сроки. Выбранный город или район может сохраняться для исполнения договора независимо от завершения запроса геопозиции.</w:t>
      </w:r>
    </w:p>
    <w:p>
      <w:r>
        <w:t xml:space="preserve">Моё самостоятельное подтверждение: «Разрешаю обработать геопозицию устройства для определения города». Отзыв: support@sportsearch.shop с идентификатором запроса или соответствующая функция аккаунта. Дата и время: </w:t>
      </w:r>
      <w:r>
        <w:rPr>
          <w:highlight w:val="yellow"/>
        </w:rPr>
        <w:t>[[ВРЕМЯ ПОДТВЕРЖДЕНИЯ]]</w:t>
      </w:r>
      <w:r>
        <w:t xml:space="preserve">. Идентификатор записи: </w:t>
      </w:r>
      <w:r>
        <w:rPr>
          <w:highlight w:val="yellow"/>
        </w:rPr>
        <w:t>[[ID СОГЛАСИЯ]]</w:t>
      </w:r>
      <w:r>
        <w:t>.</w:t>
      </w:r>
    </w:p>
    <w:p>
      <w:pPr>
        <w:spacing w:after="0"/>
      </w:pPr>
      <w:r>
        <w:br w:type="page"/>
      </w:r>
    </w:p>
    <w:p>
      <w:pPr>
        <w:pStyle w:val="Heading1"/>
      </w:pPr>
      <w:r>
        <w:t>Форма В Продуктовая аналитика</w:t>
      </w:r>
    </w:p>
    <w:p>
      <w:r>
        <w:t>Версия CONSENT-ANALYTICS-2026-09-07.</w:t>
      </w:r>
    </w:p>
    <w:p>
      <w:r>
        <w:t xml:space="preserve">Я, пользователь аккаунта </w:t>
      </w:r>
      <w:r>
        <w:rPr>
          <w:highlight w:val="yellow"/>
        </w:rPr>
        <w:t>[[ID АККАУНТА]]</w:t>
      </w:r>
      <w:r>
        <w:t xml:space="preserve">, контактный email </w:t>
      </w:r>
      <w:r>
        <w:rPr>
          <w:highlight w:val="yellow"/>
        </w:rPr>
        <w:t>[[EMAIL ПОЛЬЗОВАТЕЛЯ]]</w:t>
      </w:r>
      <w:r>
        <w:t xml:space="preserve">, свободно даю Захарову Матвею Владимировичу, ИНН 471803649801, адрес </w:t>
      </w:r>
      <w:r>
        <w:rPr>
          <w:highlight w:val="yellow"/>
        </w:rPr>
        <w:t>[[АДРЕС ОПЕРАТОРА]]</w:t>
      </w:r>
      <w:r>
        <w:t>, email support@sportsearch.shop, отдельное согласие на необязательную аналитику использования SportSearch для улучшения интерфейса и функций.</w:t>
      </w:r>
    </w:p>
    <w:p>
      <w:r>
        <w:t xml:space="preserve">Данные: идентификатор аккаунта, названия просмотренных экранов и совершённых действий, дата и время событий, тип клиента и технические параметры событий в пределах опубликованного перечня </w:t>
      </w:r>
      <w:r>
        <w:rPr>
          <w:highlight w:val="yellow"/>
        </w:rPr>
        <w:t>[[URL ПЕРЕЧНЯ АНАЛИТИЧЕСКИХ СОБЫТИЙ]]</w:t>
      </w:r>
      <w:r>
        <w:t>. Содержимое частной переписки, изображения и видео не собираются в аналитические события. Рекламное профилирование и запись видеоповтора сеанса этим согласием не разрешены.</w:t>
      </w:r>
    </w:p>
    <w:p>
      <w:r>
        <w:t>Цель — подсчитать использование функций и последовательности действий, обнаруживать затруднения пользователей и оценивать изменения продукта. Действия: сбор, запись, систематизация, накопление, хранение, извлечение, анализ, использование, обезличивание, предоставление указанным исполнителям, блокирование, удаление и уничтожение; автоматизированная и неавтоматизированная обработка в объёме просмотра отчётов уполномоченными лицами.</w:t>
      </w:r>
    </w:p>
    <w:p>
      <w:r>
        <w:t xml:space="preserve">Исполнители и доступ к отчётам: </w:t>
      </w:r>
      <w:r>
        <w:rPr>
          <w:highlight w:val="yellow"/>
        </w:rPr>
        <w:t>[[ПОЛУЧАТЕЛИ АНАЛИТИКИ НАИМЕНОВАНИЯ АДРЕСА РОЛИ]]</w:t>
      </w:r>
      <w:r>
        <w:t xml:space="preserve">. Срок хранения событий, связанных с аккаунтом: </w:t>
      </w:r>
      <w:r>
        <w:rPr>
          <w:highlight w:val="yellow"/>
        </w:rPr>
        <w:t>[[СРОК АНАЛИТИКИ]]</w:t>
      </w:r>
      <w:r>
        <w:t>. Выгрузки подчиняются тем же ограничениям и срокам. Статистика перестаёт быть персональной только при исключении возможности определить меня прямо или косвенно; замены имени внутренним номером для этого недостаточно.</w:t>
      </w:r>
    </w:p>
    <w:p>
      <w:r>
        <w:t>Согласие действует до отзыва, удаления аккаунта или прекращения цели. Отказ и отзыв не ограничивают основные функции. Необходимые для работы договора, безопасности и выполнения закона записи обрабатываются на собственных основаниях и не используются для обхода моего отказа от необязательной аналитики.</w:t>
      </w:r>
    </w:p>
    <w:p>
      <w:r>
        <w:t xml:space="preserve">Моё самостоятельное подтверждение: «Разрешаю необязательную аналитику использования приложения для улучшения продукта». Отзыв: support@sportsearch.shop или настройка аналитики аккаунта. Дата и время: </w:t>
      </w:r>
      <w:r>
        <w:rPr>
          <w:highlight w:val="yellow"/>
        </w:rPr>
        <w:t>[[ВРЕМЯ ПОДТВЕРЖДЕНИЯ]]</w:t>
      </w:r>
      <w:r>
        <w:t xml:space="preserve">. Идентификатор записи: </w:t>
      </w:r>
      <w:r>
        <w:rPr>
          <w:highlight w:val="yellow"/>
        </w:rPr>
        <w:t>[[ID СОГЛАСИЯ]]</w:t>
      </w:r>
      <w:r>
        <w:t>.</w:t>
      </w:r>
    </w:p>
    <w:sectPr w:rsidR="00FC693F" w:rsidRPr="0006063C" w:rsidSect="00034616">
      <w:headerReference w:type="default" r:id="rId9"/>
      <w:footerReference w:type="default" r:id="rId10"/>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Проект для заполнения  •  </w:t>
    </w:r>
    <w:r>
      <w:fldChar w:fldCharType="begin"/>
    </w:r>
    <w:r>
      <w:instrText xml:space="preserve"> PAGE </w:instrText>
    </w:r>
    <w:r>
      <w:fldChar w:fldCharType="end"/>
    </w:r>
    <w:r>
      <w:t xml:space="preserve"> /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SportSearch  |  Комплект документов  |  Проект 07.09.2026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s="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Arial" w:hAnsi="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Arial" w:hAnsi="Arial" w:cs="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Arial" w:hAnsi="Arial" w:cs="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Согласия на необязательную обработку данных SportSearch</dc:title>
  <dc:subject>Бесплатное приложение SportSearch без рекламы</dc:subject>
  <dc:creator>SportSearch</dc:creator>
  <cp:keywords>Проект; персональные данные; самозанятый; SportSearch</cp:keywords>
  <dc:description>generated by python-docx</dc:description>
  <cp:lastModifiedBy/>
  <cp:revision>1</cp:revision>
  <dcterms:created xsi:type="dcterms:W3CDTF">2026-09-07T00:00:00Z</dcterms:created>
  <dcterms:modified xsi:type="dcterms:W3CDTF">2026-09-07T00:00:00Z</dcterms:modified>
  <cp:category/>
</cp:coreProperties>
</file>