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Формы обращений и ответов SportSearch</w:t>
      </w:r>
    </w:p>
    <w:p>
      <w:r>
        <w:t>Проект от 7 сентября 2026 года. Версия FORMS-2026-09-07. Формы можно использовать отдельно, заполнив относящиеся к обращению поля. Они помогают изложить требование и не ограничивают право обратиться в иной допустимой форме.</w:t>
      </w:r>
    </w:p>
    <w:p>
      <w:pPr>
        <w:pStyle w:val="Heading1"/>
      </w:pPr>
      <w:r>
        <w:t>Форма 1 Отзыв необязательного согласия</w:t>
      </w:r>
    </w:p>
    <w:p>
      <w:r>
        <w:t>Кому: Захарову Матвею Владимировичу, оператору SportSearch, support@sportsearch.shop.</w:t>
      </w:r>
    </w:p>
    <w:p>
      <w:r>
        <w:t xml:space="preserve">От: </w:t>
      </w:r>
      <w:r>
        <w:rPr>
          <w:highlight w:val="yellow"/>
        </w:rPr>
        <w:t>[[ИМЯ ЗАЯВИТЕЛЯ]]</w:t>
      </w:r>
      <w:r>
        <w:t xml:space="preserve">. Аккаунт или email аккаунта: </w:t>
      </w:r>
      <w:r>
        <w:rPr>
          <w:highlight w:val="yellow"/>
        </w:rPr>
        <w:t>[[АККАУНТ]]</w:t>
      </w:r>
      <w:r>
        <w:t xml:space="preserve">. Контакт для ответа: </w:t>
      </w:r>
      <w:r>
        <w:rPr>
          <w:highlight w:val="yellow"/>
        </w:rPr>
        <w:t>[[КОНТАКТ]]</w:t>
      </w:r>
      <w:r>
        <w:t xml:space="preserve">. Дата: </w:t>
      </w:r>
      <w:r>
        <w:rPr>
          <w:highlight w:val="yellow"/>
        </w:rPr>
        <w:t>[[ДАТА]]</w:t>
      </w:r>
      <w:r>
        <w:t>.</w:t>
      </w:r>
    </w:p>
    <w:p>
      <w:r>
        <w:t xml:space="preserve">Отзываю следующее согласие: </w:t>
      </w:r>
      <w:r>
        <w:rPr>
          <w:highlight w:val="yellow"/>
        </w:rPr>
        <w:t>[[ОФОРМЛЕНИЕ ПРОФИЛЯ ГЕОПОЗИЦИЯ АНАЛИТИКА ИЛИ ИДЕНТИФИКАТОР]]</w:t>
      </w:r>
      <w:r>
        <w:t>. Прошу прекратить обработку на этом основании и уничтожить относящиеся к нему данные в применимые сроки, если отсутствует другое законное основание.</w:t>
      </w:r>
    </w:p>
    <w:p>
      <w:r>
        <w:t xml:space="preserve">Состав данных или материалов: </w:t>
      </w:r>
      <w:r>
        <w:rPr>
          <w:highlight w:val="yellow"/>
        </w:rPr>
        <w:t>[[ПЕРЕЧЕНЬ]]</w:t>
      </w:r>
      <w:r>
        <w:t xml:space="preserve">. Если отдельные сведения будут сохранены, прошу сообщить их состав, цель, правовое основание и срок. Удаление всего аккаунта: </w:t>
      </w:r>
      <w:r>
        <w:rPr>
          <w:highlight w:val="yellow"/>
        </w:rPr>
        <w:t>[[ТРЕБУЮ ИЛИ НЕ ТРЕБУЮ]]</w:t>
      </w:r>
      <w:r>
        <w:t>.</w:t>
      </w:r>
    </w:p>
    <w:p>
      <w:pPr>
        <w:pStyle w:val="Heading1"/>
      </w:pPr>
      <w:r>
        <w:t>Форма 2 Прекращение распространения</w:t>
      </w:r>
    </w:p>
    <w:p>
      <w:r>
        <w:t>Кому: Захарову Матвею Владимировичу, оператору SportSearch, support@sportsearch.shop.</w:t>
      </w:r>
    </w:p>
    <w:p>
      <w:r>
        <w:t xml:space="preserve">Фамилия, имя, отчество при наличии: </w:t>
      </w:r>
      <w:r>
        <w:rPr>
          <w:highlight w:val="yellow"/>
        </w:rPr>
        <w:t>[[ФИО]]</w:t>
      </w:r>
      <w:r>
        <w:t xml:space="preserve">. Контактный email, телефон или почтовый адрес: </w:t>
      </w:r>
      <w:r>
        <w:rPr>
          <w:highlight w:val="yellow"/>
        </w:rPr>
        <w:t>[[КОНТАКТ]]</w:t>
      </w:r>
      <w:r>
        <w:t xml:space="preserve">. Аккаунт: </w:t>
      </w:r>
      <w:r>
        <w:rPr>
          <w:highlight w:val="yellow"/>
        </w:rPr>
        <w:t>[[АККАУНТ]]</w:t>
      </w:r>
      <w:r>
        <w:t xml:space="preserve">. Дата: </w:t>
      </w:r>
      <w:r>
        <w:rPr>
          <w:highlight w:val="yellow"/>
        </w:rPr>
        <w:t>[[ДАТА]]</w:t>
      </w:r>
      <w:r>
        <w:t>.</w:t>
      </w:r>
    </w:p>
    <w:p>
      <w:r>
        <w:t xml:space="preserve">На основании частей 12 и 13 статьи 10.1 закона № 152-ФЗ требую прекратить передачу, включая распространение, предоставление и доступ, следующих ранее разрешённых мной данных: </w:t>
      </w:r>
      <w:r>
        <w:rPr>
          <w:highlight w:val="yellow"/>
        </w:rPr>
        <w:t>[[ПЕРЕЧЕНЬ ДАННЫХ ИЛИ ВСЕ ДАННЫЕ ПУБЛИЧНОГО ПРОФИЛЯ]]</w:t>
      </w:r>
      <w:r>
        <w:t xml:space="preserve">. Ресурсы или примеры показа: </w:t>
      </w:r>
      <w:r>
        <w:rPr>
          <w:highlight w:val="yellow"/>
        </w:rPr>
        <w:t>[[ССЫЛКИ ИЛИ ОПИСАНИЕ]]</w:t>
      </w:r>
      <w:r>
        <w:t>.</w:t>
      </w:r>
    </w:p>
    <w:p>
      <w:r>
        <w:t xml:space="preserve">Согласие в соответствующей части прекращается с момента получения этого требования оператором. Прошу подтвердить прекращение подконтрольного оператору показа. Это требование </w:t>
      </w:r>
      <w:r>
        <w:rPr>
          <w:highlight w:val="yellow"/>
        </w:rPr>
        <w:t>[[НЕ ВКЛЮЧАЕТ ИЛИ ВКЛЮЧАЕТ]]</w:t>
      </w:r>
      <w:r>
        <w:t xml:space="preserve"> удаление аккаунта.</w:t>
      </w:r>
    </w:p>
    <w:p>
      <w:pPr>
        <w:pStyle w:val="Heading1"/>
      </w:pPr>
      <w:r>
        <w:t>Форма 3 Удаление аккаунта и данных</w:t>
      </w:r>
    </w:p>
    <w:p>
      <w:r>
        <w:t>Кому: Захарову Матвею Владимировичу, оператору SportSearch, support@sportsearch.shop.</w:t>
      </w:r>
    </w:p>
    <w:p>
      <w:r>
        <w:t xml:space="preserve">Фамилия, имя, отчество при наличии: </w:t>
      </w:r>
      <w:r>
        <w:rPr>
          <w:highlight w:val="yellow"/>
        </w:rPr>
        <w:t>[[ФИО]]</w:t>
      </w:r>
      <w:r>
        <w:t xml:space="preserve">. Аккаунт или email аккаунта: </w:t>
      </w:r>
      <w:r>
        <w:rPr>
          <w:highlight w:val="yellow"/>
        </w:rPr>
        <w:t>[[АККАУНТ]]</w:t>
      </w:r>
      <w:r>
        <w:t xml:space="preserve">. Контакт для ответа: </w:t>
      </w:r>
      <w:r>
        <w:rPr>
          <w:highlight w:val="yellow"/>
        </w:rPr>
        <w:t>[[КОНТАКТ]]</w:t>
      </w:r>
      <w:r>
        <w:t xml:space="preserve">. Дата: </w:t>
      </w:r>
      <w:r>
        <w:rPr>
          <w:highlight w:val="yellow"/>
        </w:rPr>
        <w:t>[[ДАТА]]</w:t>
      </w:r>
      <w:r>
        <w:t>.</w:t>
      </w:r>
    </w:p>
    <w:p>
      <w:r>
        <w:t>Прошу удалить мой аккаунт и прекратить обработку данных, для которых больше нет законного основания, включая фотографии, видео, связанные файлы, историю выдачи и копии в аналитических выгрузках. Одновременно отзываю выданные мной согласия на необязательную обработку и распространение.</w:t>
      </w:r>
    </w:p>
    <w:p>
      <w:r>
        <w:t xml:space="preserve">Прошу подтвердить результат. Если часть сведений подлежит сохранению, прошу сообщить конкретные категории, основание, срок и ограничения доступа. Подтверждение через доступный авторизованный канал: </w:t>
      </w:r>
      <w:r>
        <w:rPr>
          <w:highlight w:val="yellow"/>
        </w:rPr>
        <w:t>[[СПОСОБ ПРОВЕРКИ]]</w:t>
      </w:r>
      <w:r>
        <w:t>.</w:t>
      </w:r>
    </w:p>
    <w:p>
      <w:pPr>
        <w:spacing w:after="0"/>
      </w:pPr>
      <w:r>
        <w:br w:type="page"/>
      </w:r>
    </w:p>
    <w:p>
      <w:pPr>
        <w:pStyle w:val="Heading1"/>
      </w:pPr>
      <w:r>
        <w:t>Форма 4 Запрос сведений об обработке</w:t>
      </w:r>
    </w:p>
    <w:p>
      <w:r>
        <w:t>Кому: Захарову Матвею Владимировичу, оператору SportSearch, support@sportsearch.shop.</w:t>
      </w:r>
    </w:p>
    <w:p>
      <w:r>
        <w:t xml:space="preserve">От: </w:t>
      </w:r>
      <w:r>
        <w:rPr>
          <w:highlight w:val="yellow"/>
        </w:rPr>
        <w:t>[[ФИО]]</w:t>
      </w:r>
      <w:r>
        <w:t xml:space="preserve">. Контакт для ответа: </w:t>
      </w:r>
      <w:r>
        <w:rPr>
          <w:highlight w:val="yellow"/>
        </w:rPr>
        <w:t>[[КОНТАКТ]]</w:t>
      </w:r>
      <w:r>
        <w:t xml:space="preserve">. Аккаунт и сведения, подтверждающие отношения с оператором: </w:t>
      </w:r>
      <w:r>
        <w:rPr>
          <w:highlight w:val="yellow"/>
        </w:rPr>
        <w:t>[[АККАУНТ ДАТА РЕГИСТРАЦИИ ИЛИ ИНЫЕ СВЕДЕНИЯ]]</w:t>
      </w:r>
      <w:r>
        <w:t>.</w:t>
      </w:r>
    </w:p>
    <w:p>
      <w:r>
        <w:t>Прошу предоставить информацию по статье 14 закона № 152-ФЗ: подтверждение обработки, цели и основания, категории и источник моих данных, действия и способы обработки, получателей, сроки, сведения о трансграничных передачах и лицах, обрабатывающих данные по поручению, а также сведения о порядке осуществления моих прав. Прошу предоставить доступ к относящимся ко мне данным без раскрытия чужих сведений.</w:t>
      </w:r>
    </w:p>
    <w:p>
      <w:r>
        <w:t xml:space="preserve">Для формального запроса по части 3 статьи 14 указываются номер основного документа, удостоверяющего личность, дата выдачи и выдавший орган: </w:t>
      </w:r>
      <w:r>
        <w:rPr>
          <w:highlight w:val="yellow"/>
        </w:rPr>
        <w:t>[[РЕКВИЗИТЫ ДОКУМЕНТА]]</w:t>
      </w:r>
      <w:r>
        <w:t xml:space="preserve">. Подпись субъекта или представителя: </w:t>
      </w:r>
      <w:r>
        <w:rPr>
          <w:highlight w:val="yellow"/>
        </w:rPr>
        <w:t>[[ПОДПИСЬ]]</w:t>
      </w:r>
      <w:r>
        <w:t xml:space="preserve">. Для электронного документа применяется допустимая электронная подпись. Представитель указывает сведения о себе и полномочиях: </w:t>
      </w:r>
      <w:r>
        <w:rPr>
          <w:highlight w:val="yellow"/>
        </w:rPr>
        <w:t>[[ПРЕДСТАВИТЕЛЬ И ПОЛНОМОЧИЯ]]</w:t>
      </w:r>
      <w:r>
        <w:t>.</w:t>
      </w:r>
    </w:p>
    <w:p>
      <w:r>
        <w:t xml:space="preserve">Пояснение к использованию: эти реквизиты относятся к предусмотренному законом формальному запросу и не означают, что каждому пользователю при обычном удалении аккаунта нужно направлять копию паспорта. Возможность доступа непосредственно через аккаунт и способ подписания формального электронного запроса проверяются оператором отдельно. Дата запроса: </w:t>
      </w:r>
      <w:r>
        <w:rPr>
          <w:highlight w:val="yellow"/>
        </w:rPr>
        <w:t>[[ДАТА]]</w:t>
      </w:r>
      <w:r>
        <w:t>.</w:t>
      </w:r>
    </w:p>
    <w:p>
      <w:pPr>
        <w:pStyle w:val="Heading1"/>
      </w:pPr>
      <w:r>
        <w:t>Форма 5 Подтверждение получения обращения</w:t>
      </w:r>
    </w:p>
    <w:p>
      <w:r>
        <w:t xml:space="preserve">Тема: Обращение SportSearch № </w:t>
      </w:r>
      <w:r>
        <w:rPr>
          <w:highlight w:val="yellow"/>
        </w:rPr>
        <w:t>[[НОМЕР]]</w:t>
      </w:r>
      <w:r>
        <w:t>.</w:t>
      </w:r>
    </w:p>
    <w:p>
      <w:r>
        <w:t xml:space="preserve">Здравствуйте. Мы получили ваше обращение </w:t>
      </w:r>
      <w:r>
        <w:rPr>
          <w:highlight w:val="yellow"/>
        </w:rPr>
        <w:t>[[ДАТА И ВРЕМЯ]]</w:t>
      </w:r>
      <w:r>
        <w:t xml:space="preserve"> о </w:t>
      </w:r>
      <w:r>
        <w:rPr>
          <w:highlight w:val="yellow"/>
        </w:rPr>
        <w:t>[[СУТЬ]]</w:t>
      </w:r>
      <w:r>
        <w:t xml:space="preserve">. Оно зарегистрировано под номером </w:t>
      </w:r>
      <w:r>
        <w:rPr>
          <w:highlight w:val="yellow"/>
        </w:rPr>
        <w:t>[[НОМЕР]]</w:t>
      </w:r>
      <w:r>
        <w:t xml:space="preserve">. Применимый срок ответа или действия: </w:t>
      </w:r>
      <w:r>
        <w:rPr>
          <w:highlight w:val="yellow"/>
        </w:rPr>
        <w:t>[[СРОК И ОСНОВАНИЕ]]</w:t>
      </w:r>
      <w:r>
        <w:t>.</w:t>
      </w:r>
    </w:p>
    <w:p>
      <w:r>
        <w:t xml:space="preserve">Для соразмерной проверки принадлежности аккаунта необходимо </w:t>
      </w:r>
      <w:r>
        <w:rPr>
          <w:highlight w:val="yellow"/>
        </w:rPr>
        <w:t>[[КОНКРЕТНОЕ ДЕЙСТВИЕ ЕСЛИ НУЖНО]]</w:t>
      </w:r>
      <w:r>
        <w:t>. Не присылайте пароль и код входа сотруднику поддержки. Если дополнительных сведений не требуется, этот абзац исключается.</w:t>
      </w:r>
    </w:p>
    <w:p>
      <w:r>
        <w:t>Захаров Матвей Владимирович. SportSearch. support@sportsearch.shop.</w:t>
      </w:r>
    </w:p>
    <w:p>
      <w:pPr>
        <w:pStyle w:val="Heading1"/>
      </w:pPr>
      <w:r>
        <w:t>Форма 6 Мотивированное продление</w:t>
      </w:r>
    </w:p>
    <w:p>
      <w:r>
        <w:t xml:space="preserve">Тема: Срок рассмотрения обращения SportSearch № </w:t>
      </w:r>
      <w:r>
        <w:rPr>
          <w:highlight w:val="yellow"/>
        </w:rPr>
        <w:t>[[НОМЕР]]</w:t>
      </w:r>
      <w:r>
        <w:t>.</w:t>
      </w:r>
    </w:p>
    <w:p>
      <w:r>
        <w:t xml:space="preserve">По обращению от </w:t>
      </w:r>
      <w:r>
        <w:rPr>
          <w:highlight w:val="yellow"/>
        </w:rPr>
        <w:t>[[ДАТА]]</w:t>
      </w:r>
      <w:r>
        <w:t xml:space="preserve"> сообщаю о продлении срока </w:t>
      </w:r>
      <w:r>
        <w:rPr>
          <w:highlight w:val="yellow"/>
        </w:rPr>
        <w:t>[[КОНКРЕТНЫЙ ОТВЕТ ИЛИ ДЕЙСТВИЕ]]</w:t>
      </w:r>
      <w:r>
        <w:t xml:space="preserve"> на </w:t>
      </w:r>
      <w:r>
        <w:rPr>
          <w:highlight w:val="yellow"/>
        </w:rPr>
        <w:t>[[ЧИСЛО РАБОЧИХ ДНЕЙ НЕ БОЛЕЕ 5]]</w:t>
      </w:r>
      <w:r>
        <w:t xml:space="preserve">, до </w:t>
      </w:r>
      <w:r>
        <w:rPr>
          <w:highlight w:val="yellow"/>
        </w:rPr>
        <w:t>[[ДАТА]]</w:t>
      </w:r>
      <w:r>
        <w:t xml:space="preserve">. Правовое основание продления: </w:t>
      </w:r>
      <w:r>
        <w:rPr>
          <w:highlight w:val="yellow"/>
        </w:rPr>
        <w:t>[[ПРИМЕНИМАЯ ЧАСТЬ СТАТЬИ 20 ИЛИ 21]]</w:t>
      </w:r>
      <w:r>
        <w:t>.</w:t>
      </w:r>
    </w:p>
    <w:p>
      <w:r>
        <w:t xml:space="preserve">Причина: </w:t>
      </w:r>
      <w:r>
        <w:rPr>
          <w:highlight w:val="yellow"/>
        </w:rPr>
        <w:t>[[КОНКРЕТНЫЕ ОБСТОЯТЕЛЬСТВА И НЕОБХОДИМЫЕ ДЕЙСТВИЯ]]</w:t>
      </w:r>
      <w:r>
        <w:t xml:space="preserve">. Уже выполнено: </w:t>
      </w:r>
      <w:r>
        <w:rPr>
          <w:highlight w:val="yellow"/>
        </w:rPr>
        <w:t>[[ВЫПОЛНЕННЫЕ ДЕЙСТВИЯ]]</w:t>
      </w:r>
      <w:r>
        <w:t>. Продление не применяется к требованиям, для которых закон его не допускает, и не продлевает действие отозванного согласия на распространение.</w:t>
      </w:r>
    </w:p>
    <w:p>
      <w:r>
        <w:t xml:space="preserve">Захаров Матвей Владимирович. Дата уведомления: </w:t>
      </w:r>
      <w:r>
        <w:rPr>
          <w:highlight w:val="yellow"/>
        </w:rPr>
        <w:t>[[ДАТА]]</w:t>
      </w:r>
      <w:r>
        <w:t>.</w:t>
      </w:r>
    </w:p>
    <w:p>
      <w:pPr>
        <w:spacing w:after="0"/>
      </w:pPr>
      <w:r>
        <w:br w:type="page"/>
      </w:r>
    </w:p>
    <w:p>
      <w:pPr>
        <w:pStyle w:val="Heading1"/>
      </w:pPr>
      <w:r>
        <w:t>Форма 7 Ответ о выполнении требования</w:t>
      </w:r>
    </w:p>
    <w:p>
      <w:r>
        <w:t xml:space="preserve">Тема: Результат обращения SportSearch № </w:t>
      </w:r>
      <w:r>
        <w:rPr>
          <w:highlight w:val="yellow"/>
        </w:rPr>
        <w:t>[[НОМЕР]]</w:t>
      </w:r>
      <w:r>
        <w:t>.</w:t>
      </w:r>
    </w:p>
    <w:p>
      <w:r>
        <w:t xml:space="preserve">По вашему обращению от </w:t>
      </w:r>
      <w:r>
        <w:rPr>
          <w:highlight w:val="yellow"/>
        </w:rPr>
        <w:t>[[ДАТА]]</w:t>
      </w:r>
      <w:r>
        <w:t xml:space="preserve"> выполнено: </w:t>
      </w:r>
      <w:r>
        <w:rPr>
          <w:highlight w:val="yellow"/>
        </w:rPr>
        <w:t>[[ФАКТИЧЕСКИЕ ДЕЙСТВИЯ ДАТЫ И СИСТЕМЫ]]</w:t>
      </w:r>
      <w:r>
        <w:t xml:space="preserve">. Публичный доступ прекращён </w:t>
      </w:r>
      <w:r>
        <w:rPr>
          <w:highlight w:val="yellow"/>
        </w:rPr>
        <w:t>[[ДАТА И ВРЕМЯ ЕСЛИ ПРИМЕНИМО]]</w:t>
      </w:r>
      <w:r>
        <w:t>.</w:t>
      </w:r>
    </w:p>
    <w:p>
      <w:r>
        <w:t xml:space="preserve">Данные, которые сохранены: </w:t>
      </w:r>
      <w:r>
        <w:rPr>
          <w:highlight w:val="yellow"/>
        </w:rPr>
        <w:t>[[КАТЕГОРИИ ИЛИ НЕ СОХРАНЯЛИСЬ]]</w:t>
      </w:r>
      <w:r>
        <w:t xml:space="preserve">. Для каждой категории указываются цель, конкретное законное основание и срок </w:t>
      </w:r>
      <w:r>
        <w:rPr>
          <w:highlight w:val="yellow"/>
        </w:rPr>
        <w:t>[[ОБОСНОВАНИЕ]]</w:t>
      </w:r>
      <w:r>
        <w:t xml:space="preserve">. Доступ ограничен следующим образом: </w:t>
      </w:r>
      <w:r>
        <w:rPr>
          <w:highlight w:val="yellow"/>
        </w:rPr>
        <w:t>[[МЕРЫ]]</w:t>
      </w:r>
      <w:r>
        <w:t>.</w:t>
      </w:r>
    </w:p>
    <w:p>
      <w:r>
        <w:t xml:space="preserve">Состояние резервных копий и иных ещё не уничтоженных записей: </w:t>
      </w:r>
      <w:r>
        <w:rPr>
          <w:highlight w:val="yellow"/>
        </w:rPr>
        <w:t>[[ФАКТИЧЕСКИЙ СТАТУС БЛОКИРОВАНИЕ СРОК И ОСНОВАНИЕ]]</w:t>
      </w:r>
      <w:r>
        <w:t xml:space="preserve">. Незавершённые действия и дата их завершения: </w:t>
      </w:r>
      <w:r>
        <w:rPr>
          <w:highlight w:val="yellow"/>
        </w:rPr>
        <w:t>[[ДЕЙСТВИЯ ИЛИ ОТСУТСТВУЮТ]]</w:t>
      </w:r>
      <w:r>
        <w:t xml:space="preserve">. Уничтожение подтверждено </w:t>
      </w:r>
      <w:r>
        <w:rPr>
          <w:highlight w:val="yellow"/>
        </w:rPr>
        <w:t>[[НОМЕР АКТА И ЗАПИСИ ЖУРНАЛА КОГДА ПРИМЕНИМО]]</w:t>
      </w:r>
      <w:r>
        <w:t>.</w:t>
      </w:r>
    </w:p>
    <w:p>
      <w:r>
        <w:t xml:space="preserve">Если ответ не разрешает ваш вопрос, можно написать на support@sportsearch.shop. Право обратиться в Роскомнадзор или суд сохраняется. Захаров Матвей Владимирович. Дата: </w:t>
      </w:r>
      <w:r>
        <w:rPr>
          <w:highlight w:val="yellow"/>
        </w:rPr>
        <w:t>[[ДАТА]]</w:t>
      </w:r>
      <w:r>
        <w:t>.</w:t>
      </w:r>
    </w:p>
    <w:p>
      <w:pPr>
        <w:pStyle w:val="Heading1"/>
      </w:pPr>
      <w:r>
        <w:t>Форма 8 Акт уничтожения персональных данных</w:t>
      </w:r>
    </w:p>
    <w:p>
      <w:r>
        <w:t xml:space="preserve">Внутренний документ. Номер </w:t>
      </w:r>
      <w:r>
        <w:rPr>
          <w:highlight w:val="yellow"/>
        </w:rPr>
        <w:t>[[НОМЕР АКТА]]</w:t>
      </w:r>
      <w:r>
        <w:t xml:space="preserve">, дата составления </w:t>
      </w:r>
      <w:r>
        <w:rPr>
          <w:highlight w:val="yellow"/>
        </w:rPr>
        <w:t>[[ДАТА]]</w:t>
      </w:r>
      <w:r>
        <w:t>.</w:t>
      </w:r>
    </w:p>
    <w:p>
      <w:r>
        <w:t xml:space="preserve">Оператор: Захаров Матвей Владимирович, адрес </w:t>
      </w:r>
      <w:r>
        <w:rPr>
          <w:highlight w:val="yellow"/>
        </w:rPr>
        <w:t>[[АДРЕС ОПЕРАТОРА]]</w:t>
      </w:r>
      <w:r>
        <w:t xml:space="preserve">. Лица, которым была поручена обработка уничтоженных данных, независимо от участия в уничтожении: </w:t>
      </w:r>
      <w:r>
        <w:rPr>
          <w:highlight w:val="yellow"/>
        </w:rPr>
        <w:t>[[НАИМЕНОВАНИЯ ИЛИ ФИО АДРЕСА ЛИБО НЕ ПОРУЧАЛАСЬ]]</w:t>
      </w:r>
      <w:r>
        <w:t xml:space="preserve">. Лицо или лица, выполнившие уничтожение: </w:t>
      </w:r>
      <w:r>
        <w:rPr>
          <w:highlight w:val="yellow"/>
        </w:rPr>
        <w:t>[[ФИО И ДОЛЖНОСТЬ ЛИБО СТАТУС ОПЕРАТОРА ФИЗЛИЦА]]</w:t>
      </w:r>
      <w:r>
        <w:t>.</w:t>
      </w:r>
    </w:p>
    <w:p>
      <w:r>
        <w:t xml:space="preserve">Субъект: </w:t>
      </w:r>
      <w:r>
        <w:rPr>
          <w:highlight w:val="yellow"/>
        </w:rPr>
        <w:t>[[ФИО ИЛИ ИДЕНТИФИКАТОР СУБЪЕКТА]]</w:t>
      </w:r>
      <w:r>
        <w:t xml:space="preserve">. Категории уничтоженных ПД: </w:t>
      </w:r>
      <w:r>
        <w:rPr>
          <w:highlight w:val="yellow"/>
        </w:rPr>
        <w:t>[[КАТЕГОРИИ]]</w:t>
      </w:r>
      <w:r>
        <w:t xml:space="preserve">. Система или материальный носитель: </w:t>
      </w:r>
      <w:r>
        <w:rPr>
          <w:highlight w:val="yellow"/>
        </w:rPr>
        <w:t>[[СИСТЕМА ИЛИ НОСИТЕЛЬ]]</w:t>
      </w:r>
      <w:r>
        <w:t xml:space="preserve">. Для материального носителя указываются необходимые сведения о нём и число листов при применимости: </w:t>
      </w:r>
      <w:r>
        <w:rPr>
          <w:highlight w:val="yellow"/>
        </w:rPr>
        <w:t>[[РЕКВИЗИТЫ НОСИТЕЛЯ]]</w:t>
      </w:r>
      <w:r>
        <w:t>.</w:t>
      </w:r>
    </w:p>
    <w:p>
      <w:r>
        <w:t xml:space="preserve">Основание уничтожения: </w:t>
      </w:r>
      <w:r>
        <w:rPr>
          <w:highlight w:val="yellow"/>
        </w:rPr>
        <w:t>[[ЦЕЛЬ ДОСТИГНУТА ОТЗЫВ ТРЕБОВАНИЕ ИНЫЕ ОБСТОЯТЕЛЬСТВА И НОРМА]]</w:t>
      </w:r>
      <w:r>
        <w:t xml:space="preserve">. Способ: </w:t>
      </w:r>
      <w:r>
        <w:rPr>
          <w:highlight w:val="yellow"/>
        </w:rPr>
        <w:t>[[ФАКТИЧЕСКИЙ СПОСОБ]]</w:t>
      </w:r>
      <w:r>
        <w:t xml:space="preserve">. Дата и время уничтожения: </w:t>
      </w:r>
      <w:r>
        <w:rPr>
          <w:highlight w:val="yellow"/>
        </w:rPr>
        <w:t>[[ДАТА И ВРЕМЯ]]</w:t>
      </w:r>
      <w:r>
        <w:t>.</w:t>
      </w:r>
    </w:p>
    <w:p>
      <w:r>
        <w:t xml:space="preserve">При автоматизированной обработке прилагается выгрузка из журнала регистрации событий: </w:t>
      </w:r>
      <w:r>
        <w:rPr>
          <w:highlight w:val="yellow"/>
        </w:rPr>
        <w:t>[[ИМЯ ФАЙЛА ДАТА КОНТРОЛЬНАЯ СУММА]]</w:t>
      </w:r>
      <w:r>
        <w:t xml:space="preserve">. Она содержит сведения о субъекте или идентификаторе, категориях данных, информационной системе и основании и дате уничтожения. Обязательные сведения, отсутствующие в выгрузке: </w:t>
      </w:r>
      <w:r>
        <w:rPr>
          <w:highlight w:val="yellow"/>
        </w:rPr>
        <w:t>[[СВЕДЕНИЯ ДОПОЛНЕННЫЕ В АКТЕ]]</w:t>
      </w:r>
      <w:r>
        <w:t>.</w:t>
      </w:r>
    </w:p>
    <w:p>
      <w:r>
        <w:t xml:space="preserve">Проверены связанные файлы, копии и иные системы: </w:t>
      </w:r>
      <w:r>
        <w:rPr>
          <w:highlight w:val="yellow"/>
        </w:rPr>
        <w:t>[[ПЕРЕЧЕНЬ И РЕЗУЛЬТАТ]]</w:t>
      </w:r>
      <w:r>
        <w:t xml:space="preserve">. Состав сведений, законно сохранённых и не охваченных этим актом: </w:t>
      </w:r>
      <w:r>
        <w:rPr>
          <w:highlight w:val="yellow"/>
        </w:rPr>
        <w:t>[[СОСТАВ ОСНОВАНИЕ СРОК ИЛИ ОТСУТСТВУЮТ]]</w:t>
      </w:r>
      <w:r>
        <w:t>. Акт не удостоверяет уничтожение данных, перечисленных как ещё не удалённые.</w:t>
      </w:r>
    </w:p>
    <w:p>
      <w:r>
        <w:t>Подписи выполнивших уничтожение лиц: ____________________. Подпись оператора или уполномоченного обработчика: ____________________. Подписи проставляются фактически; при электронном оформлении применяется допустимая электронная подпись.</w:t>
      </w:r>
    </w:p>
    <w:p>
      <w:r>
        <w:t>Акт и выгрузка хранятся 3 года с момента уничтожения. Основание: приказ Роскомнадзора от 28.10.2022 № 179. Форма заполняется вместе с обязательными реквизитами приказа для выбранного способа обработки.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91" w:bottom="1077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Проект для заполнения  •  </w:t>
    </w:r>
    <w:r>
      <w:fldChar w:fldCharType="begin"/>
    </w:r>
    <w:r>
      <w:instrText xml:space="preserve"> PAGE </w:instrTex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SportSearch  |  Комплект документов  |  Проект 07.09.2026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Arial" w:hAnsi="Arial" w:cs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="Arial" w:hAnsi="Arial" w:cs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cs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="Arial" w:hAnsi="Arial" w:cs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/>
      <w:contextualSpacing/>
    </w:pPr>
    <w:rPr>
      <w:rFonts w:ascii="Arial" w:hAnsi="Arial" w:cs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cs="Arial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Формы обращений и ответов SportSearch</dc:title>
  <dc:subject>Бесплатное приложение SportSearch без рекламы</dc:subject>
  <dc:creator>SportSearch</dc:creator>
  <cp:keywords>Проект; персональные данные; самозанятый; SportSearch</cp:keywords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