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4552" w14:textId="77777777" w:rsidR="00E44F43" w:rsidRDefault="00E44F43" w:rsidP="00E44F43">
      <w:pPr>
        <w:pStyle w:val="a7"/>
        <w:numPr>
          <w:ilvl w:val="0"/>
          <w:numId w:val="1"/>
        </w:numPr>
        <w:rPr>
          <w:b/>
          <w:bCs/>
        </w:rPr>
      </w:pPr>
      <w:r w:rsidRPr="002736F1">
        <w:rPr>
          <w:b/>
          <w:bCs/>
        </w:rPr>
        <w:t>Какие проблемы в данных вы обнаружили и устранили перед анализом?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299"/>
      </w:tblGrid>
      <w:tr w:rsidR="00A97A39" w14:paraId="1D1C1B2C" w14:textId="77777777" w:rsidTr="00A97A39">
        <w:tc>
          <w:tcPr>
            <w:tcW w:w="4672" w:type="dxa"/>
          </w:tcPr>
          <w:p w14:paraId="209CF7F5" w14:textId="6E1DD354" w:rsidR="00A97A39" w:rsidRDefault="00A97A39" w:rsidP="00E44F43">
            <w:pPr>
              <w:pStyle w:val="a7"/>
              <w:ind w:left="0"/>
            </w:pPr>
            <w:r>
              <w:t>Проблема</w:t>
            </w:r>
          </w:p>
        </w:tc>
        <w:tc>
          <w:tcPr>
            <w:tcW w:w="4673" w:type="dxa"/>
          </w:tcPr>
          <w:p w14:paraId="40E144E0" w14:textId="23654C48" w:rsidR="00A97A39" w:rsidRDefault="00A97A39" w:rsidP="00E44F43">
            <w:pPr>
              <w:pStyle w:val="a7"/>
              <w:ind w:left="0"/>
            </w:pPr>
            <w:r>
              <w:t>Решение</w:t>
            </w:r>
          </w:p>
        </w:tc>
      </w:tr>
      <w:tr w:rsidR="00A97A39" w14:paraId="7C58E4B9" w14:textId="77777777" w:rsidTr="00A97A39">
        <w:tc>
          <w:tcPr>
            <w:tcW w:w="4672" w:type="dxa"/>
          </w:tcPr>
          <w:p w14:paraId="5A4B19A2" w14:textId="0AC40DAE" w:rsidR="00A97A39" w:rsidRDefault="00A97A39" w:rsidP="00E44F43">
            <w:pPr>
              <w:pStyle w:val="a7"/>
              <w:ind w:left="0"/>
            </w:pPr>
            <w:r>
              <w:t>Дубликаты в исходных файлах</w:t>
            </w:r>
          </w:p>
        </w:tc>
        <w:tc>
          <w:tcPr>
            <w:tcW w:w="4673" w:type="dxa"/>
          </w:tcPr>
          <w:p w14:paraId="0E2353F7" w14:textId="10E732B1" w:rsidR="00A97A39" w:rsidRPr="00A97A39" w:rsidRDefault="00A97A39" w:rsidP="00E44F43">
            <w:pPr>
              <w:pStyle w:val="a7"/>
              <w:ind w:left="0"/>
            </w:pPr>
            <w:r>
              <w:t xml:space="preserve">Исключил дубликаты на стадии обработки в </w:t>
            </w:r>
            <w:r>
              <w:rPr>
                <w:lang w:val="en-US"/>
              </w:rPr>
              <w:t>power</w:t>
            </w:r>
            <w:r w:rsidRPr="00A97A39">
              <w:t xml:space="preserve"> </w:t>
            </w:r>
            <w:r>
              <w:rPr>
                <w:lang w:val="en-US"/>
              </w:rPr>
              <w:t>query</w:t>
            </w:r>
          </w:p>
        </w:tc>
      </w:tr>
      <w:tr w:rsidR="00A97A39" w14:paraId="72241C38" w14:textId="77777777" w:rsidTr="00A97A39">
        <w:tc>
          <w:tcPr>
            <w:tcW w:w="4672" w:type="dxa"/>
          </w:tcPr>
          <w:p w14:paraId="794B7DAC" w14:textId="7DE59DE8" w:rsidR="00A97A39" w:rsidRPr="00A97A39" w:rsidRDefault="00A97A39" w:rsidP="00E44F43">
            <w:pPr>
              <w:pStyle w:val="a7"/>
              <w:ind w:left="0"/>
            </w:pPr>
            <w:r>
              <w:t>Описание артикула – большое текстовое поле, много раз повторяется</w:t>
            </w:r>
          </w:p>
        </w:tc>
        <w:tc>
          <w:tcPr>
            <w:tcW w:w="4673" w:type="dxa"/>
          </w:tcPr>
          <w:p w14:paraId="6021220C" w14:textId="761B770B" w:rsidR="00A97A39" w:rsidRPr="00A97A39" w:rsidRDefault="00A97A39" w:rsidP="00E44F43">
            <w:pPr>
              <w:pStyle w:val="a7"/>
              <w:ind w:left="0"/>
            </w:pPr>
            <w:r>
              <w:t xml:space="preserve">Вынес в отдельный справочник </w:t>
            </w:r>
            <w:r>
              <w:rPr>
                <w:lang w:val="en-US"/>
              </w:rPr>
              <w:t>items</w:t>
            </w:r>
            <w:r w:rsidRPr="00A97A39">
              <w:t>_</w:t>
            </w:r>
            <w:r>
              <w:rPr>
                <w:lang w:val="en-US"/>
              </w:rPr>
              <w:t>description</w:t>
            </w:r>
            <w:r w:rsidRPr="00A97A39">
              <w:t xml:space="preserve">, </w:t>
            </w:r>
            <w:r>
              <w:t>связал с основным справочником</w:t>
            </w:r>
          </w:p>
        </w:tc>
      </w:tr>
      <w:tr w:rsidR="00A97A39" w:rsidRPr="007C5778" w14:paraId="108F4082" w14:textId="77777777" w:rsidTr="00A97A39">
        <w:tc>
          <w:tcPr>
            <w:tcW w:w="4672" w:type="dxa"/>
          </w:tcPr>
          <w:p w14:paraId="6E5B85D4" w14:textId="77F9C64E" w:rsidR="00A97A39" w:rsidRPr="00A97A39" w:rsidRDefault="00A97A39" w:rsidP="00E44F43">
            <w:pPr>
              <w:pStyle w:val="a7"/>
              <w:ind w:left="0"/>
            </w:pPr>
            <w:r>
              <w:t xml:space="preserve">В исходной таблице </w:t>
            </w:r>
            <w:r>
              <w:rPr>
                <w:lang w:val="en-US"/>
              </w:rPr>
              <w:t>item</w:t>
            </w:r>
            <w:r>
              <w:t xml:space="preserve"> информация о свойствах товара сохранена в формате коллекции (</w:t>
            </w:r>
            <w:r>
              <w:rPr>
                <w:lang w:val="en-US"/>
              </w:rPr>
              <w:t>json</w:t>
            </w:r>
            <w:r w:rsidRPr="00A97A39">
              <w:t xml:space="preserve"> </w:t>
            </w:r>
            <w:r>
              <w:t>или словарь</w:t>
            </w:r>
            <w:r w:rsidRPr="00A97A39">
              <w:t xml:space="preserve">). </w:t>
            </w:r>
            <w:r>
              <w:t xml:space="preserve">Обработка данной структуры достаточно сложна в </w:t>
            </w:r>
            <w:r>
              <w:rPr>
                <w:lang w:val="en-US"/>
              </w:rPr>
              <w:t>power</w:t>
            </w:r>
            <w:r w:rsidRPr="00A97A39">
              <w:t xml:space="preserve"> </w:t>
            </w:r>
            <w:r>
              <w:rPr>
                <w:lang w:val="en-US"/>
              </w:rPr>
              <w:t>query</w:t>
            </w:r>
            <w:r>
              <w:t>, а при обработке требуется привести эти данные в вид плоской таблицы для возможности анализа по свойствам (если потребуется).</w:t>
            </w:r>
          </w:p>
        </w:tc>
        <w:tc>
          <w:tcPr>
            <w:tcW w:w="4673" w:type="dxa"/>
          </w:tcPr>
          <w:p w14:paraId="6FB5E8EB" w14:textId="2CD034FD" w:rsidR="007C5778" w:rsidRDefault="007C5778" w:rsidP="00E44F43">
            <w:pPr>
              <w:pStyle w:val="a7"/>
              <w:ind w:left="0"/>
            </w:pPr>
            <w:r>
              <w:t>Я предположил, что по некоторым значениям атрибутов пользователю потребуется делать аналитику (например страна производитель), поэтому эти данные требуется обработать.</w:t>
            </w:r>
          </w:p>
          <w:p w14:paraId="39C18C0E" w14:textId="77777777" w:rsidR="007C5778" w:rsidRDefault="007C5778" w:rsidP="00E44F43">
            <w:pPr>
              <w:pStyle w:val="a7"/>
              <w:ind w:left="0"/>
            </w:pPr>
          </w:p>
          <w:p w14:paraId="601A187E" w14:textId="30678F74" w:rsidR="00A97A39" w:rsidRDefault="00A97A39" w:rsidP="00E44F43">
            <w:pPr>
              <w:pStyle w:val="a7"/>
              <w:ind w:left="0"/>
            </w:pPr>
            <w:r>
              <w:t xml:space="preserve">Написал в </w:t>
            </w:r>
            <w:r>
              <w:rPr>
                <w:lang w:val="en-US"/>
              </w:rPr>
              <w:t>python</w:t>
            </w:r>
            <w:r w:rsidRPr="00A97A39">
              <w:t xml:space="preserve"> </w:t>
            </w:r>
            <w:r>
              <w:t>функцию для распаковки коллекции</w:t>
            </w:r>
            <w:r w:rsidRPr="00A97A39">
              <w:t xml:space="preserve"> (</w:t>
            </w:r>
            <w:r>
              <w:rPr>
                <w:lang w:val="en-US"/>
              </w:rPr>
              <w:t>Task</w:t>
            </w:r>
            <w:r w:rsidRPr="00A97A39">
              <w:t>1_</w:t>
            </w:r>
            <w:r>
              <w:rPr>
                <w:lang w:val="en-US"/>
              </w:rPr>
              <w:t>unpack</w:t>
            </w:r>
            <w:r w:rsidRPr="00A97A39">
              <w:t>_</w:t>
            </w:r>
            <w:r>
              <w:rPr>
                <w:lang w:val="en-US"/>
              </w:rPr>
              <w:t>collection</w:t>
            </w:r>
            <w:r w:rsidRPr="00A97A39">
              <w:t>.</w:t>
            </w:r>
            <w:r>
              <w:rPr>
                <w:lang w:val="en-US"/>
              </w:rPr>
              <w:t>py</w:t>
            </w:r>
            <w:r w:rsidRPr="00A97A39">
              <w:t>)</w:t>
            </w:r>
            <w:r w:rsidR="001B28D1">
              <w:t>, т.к. это конструкция похожа на словарь.</w:t>
            </w:r>
          </w:p>
          <w:p w14:paraId="5B9FAA8B" w14:textId="77777777" w:rsidR="00A97A39" w:rsidRDefault="00A97A39" w:rsidP="00E44F43">
            <w:pPr>
              <w:pStyle w:val="a7"/>
              <w:ind w:left="0"/>
            </w:pPr>
            <w:r>
              <w:t xml:space="preserve">Запустил скрипт в </w:t>
            </w:r>
            <w:r>
              <w:rPr>
                <w:lang w:val="en-US"/>
              </w:rPr>
              <w:t>Power</w:t>
            </w:r>
            <w:r w:rsidRPr="00A97A39">
              <w:t xml:space="preserve"> </w:t>
            </w:r>
            <w:r>
              <w:rPr>
                <w:lang w:val="en-US"/>
              </w:rPr>
              <w:t>Query</w:t>
            </w:r>
            <w:r w:rsidRPr="00A97A39">
              <w:t xml:space="preserve">, </w:t>
            </w:r>
            <w:r>
              <w:t>дальше</w:t>
            </w:r>
            <w:r w:rsidRPr="00A97A39">
              <w:t xml:space="preserve"> </w:t>
            </w:r>
            <w:r>
              <w:t>работал уже с более удобным датасетом.</w:t>
            </w:r>
          </w:p>
          <w:p w14:paraId="27D9F94F" w14:textId="77777777" w:rsidR="00A97A39" w:rsidRDefault="00A97A39" w:rsidP="00E44F43">
            <w:pPr>
              <w:pStyle w:val="a7"/>
              <w:ind w:left="0"/>
            </w:pPr>
            <w:r>
              <w:t xml:space="preserve">Это большой объем данных, потому вынес значения категорий в отдельный справочник - </w:t>
            </w:r>
            <w:r w:rsidRPr="00A97A39">
              <w:t>items_category</w:t>
            </w:r>
            <w:r>
              <w:t>, со столбцами Артикул, Категория, Значение категории.</w:t>
            </w:r>
          </w:p>
          <w:p w14:paraId="45B15D2B" w14:textId="77777777" w:rsidR="007C5778" w:rsidRDefault="007C5778" w:rsidP="00E44F43">
            <w:pPr>
              <w:pStyle w:val="a7"/>
              <w:ind w:left="0"/>
            </w:pPr>
          </w:p>
          <w:p w14:paraId="3D3A03A2" w14:textId="141CD5AD" w:rsidR="007C5778" w:rsidRPr="00A97A39" w:rsidRDefault="00A97A39" w:rsidP="00E44F43">
            <w:pPr>
              <w:pStyle w:val="a7"/>
              <w:ind w:left="0"/>
            </w:pPr>
            <w:r>
              <w:t xml:space="preserve">Замечание. Все категории кроме 4 содержат по 1 </w:t>
            </w:r>
            <w:r w:rsidR="007C5778">
              <w:t>атрибуту</w:t>
            </w:r>
            <w:r>
              <w:t xml:space="preserve">, кроме </w:t>
            </w:r>
          </w:p>
          <w:p w14:paraId="2A45C4DD" w14:textId="77777777" w:rsidR="007C5778" w:rsidRPr="007C5778" w:rsidRDefault="007C5778" w:rsidP="007C5778">
            <w:pPr>
              <w:rPr>
                <w:lang w:val="en-US"/>
              </w:rPr>
            </w:pPr>
            <w:r w:rsidRPr="007C5778">
              <w:rPr>
                <w:lang w:val="en-US"/>
              </w:rPr>
              <w:t>NAZNACHENIE</w:t>
            </w:r>
          </w:p>
          <w:p w14:paraId="59514836" w14:textId="77777777" w:rsidR="007C5778" w:rsidRPr="007C5778" w:rsidRDefault="007C5778" w:rsidP="007C5778">
            <w:pPr>
              <w:rPr>
                <w:lang w:val="en-US"/>
              </w:rPr>
            </w:pPr>
            <w:r w:rsidRPr="007C5778">
              <w:rPr>
                <w:lang w:val="en-US"/>
              </w:rPr>
              <w:t>UHOD_ZA_TKANJU</w:t>
            </w:r>
          </w:p>
          <w:p w14:paraId="104B7C66" w14:textId="77777777" w:rsidR="007C5778" w:rsidRPr="007C5778" w:rsidRDefault="007C5778" w:rsidP="007C5778">
            <w:pPr>
              <w:rPr>
                <w:lang w:val="en-US"/>
              </w:rPr>
            </w:pPr>
            <w:r w:rsidRPr="007C5778">
              <w:rPr>
                <w:lang w:val="en-US"/>
              </w:rPr>
              <w:t>SUBTYPE</w:t>
            </w:r>
          </w:p>
          <w:p w14:paraId="315B6F1F" w14:textId="77777777" w:rsidR="00A97A39" w:rsidRDefault="007C5778" w:rsidP="007C5778">
            <w:pPr>
              <w:rPr>
                <w:lang w:val="en-US"/>
              </w:rPr>
            </w:pPr>
            <w:r w:rsidRPr="007C5778">
              <w:rPr>
                <w:lang w:val="en-US"/>
              </w:rPr>
              <w:t>UZOR</w:t>
            </w:r>
          </w:p>
          <w:p w14:paraId="16BB7CEA" w14:textId="77777777" w:rsidR="007C5778" w:rsidRDefault="007C5778" w:rsidP="007C5778">
            <w:r>
              <w:t>Тут сложно предположить без общения с конечным пользователем, какую информацию он захочет получать из этих значений.</w:t>
            </w:r>
          </w:p>
          <w:p w14:paraId="674BF99D" w14:textId="77777777" w:rsidR="001B28D1" w:rsidRDefault="001B28D1" w:rsidP="007C5778"/>
          <w:p w14:paraId="482A0F06" w14:textId="197C5905" w:rsidR="001B28D1" w:rsidRPr="007C5778" w:rsidRDefault="001B28D1" w:rsidP="007C5778">
            <w:r>
              <w:t>Менять с латиницы на русский язык не стал, если требуется, это реализуется быстро.</w:t>
            </w:r>
          </w:p>
        </w:tc>
      </w:tr>
      <w:tr w:rsidR="00A97A39" w:rsidRPr="008C75CF" w14:paraId="239C8733" w14:textId="77777777" w:rsidTr="00A97A39">
        <w:tc>
          <w:tcPr>
            <w:tcW w:w="4672" w:type="dxa"/>
          </w:tcPr>
          <w:p w14:paraId="62AA8135" w14:textId="2F945F6F" w:rsidR="00A97A39" w:rsidRPr="007C5778" w:rsidRDefault="007C5778" w:rsidP="00E44F43">
            <w:pPr>
              <w:pStyle w:val="a7"/>
              <w:ind w:left="0"/>
            </w:pPr>
            <w:r>
              <w:t xml:space="preserve">Одна из категорий начинается не с латинской буквы а с символа. </w:t>
            </w:r>
            <w:r w:rsidRPr="007C5778">
              <w:t>_differentsialnoe_peremeschenie</w:t>
            </w:r>
          </w:p>
        </w:tc>
        <w:tc>
          <w:tcPr>
            <w:tcW w:w="4673" w:type="dxa"/>
          </w:tcPr>
          <w:p w14:paraId="422BC11F" w14:textId="1CCCE737" w:rsidR="00A97A39" w:rsidRPr="007C5778" w:rsidRDefault="007C5778" w:rsidP="00E44F43">
            <w:pPr>
              <w:pStyle w:val="a7"/>
              <w:ind w:left="0"/>
              <w:rPr>
                <w:lang w:val="en-US"/>
              </w:rPr>
            </w:pPr>
            <w:r>
              <w:t>В</w:t>
            </w:r>
            <w:r w:rsidRPr="007C5778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</w:t>
            </w:r>
            <w:r w:rsidRPr="007C5778">
              <w:rPr>
                <w:lang w:val="en-US"/>
              </w:rPr>
              <w:t xml:space="preserve"> </w:t>
            </w:r>
            <w:r>
              <w:rPr>
                <w:lang w:val="en-US"/>
              </w:rPr>
              <w:t>Query</w:t>
            </w:r>
            <w:r w:rsidRPr="007C5778">
              <w:rPr>
                <w:lang w:val="en-US"/>
              </w:rPr>
              <w:t xml:space="preserve"> </w:t>
            </w:r>
            <w:r>
              <w:t>заменил</w:t>
            </w:r>
            <w:r w:rsidRPr="007C5778">
              <w:rPr>
                <w:lang w:val="en-US"/>
              </w:rPr>
              <w:t xml:space="preserve"> </w:t>
            </w:r>
            <w:r>
              <w:t>на</w:t>
            </w:r>
            <w:r w:rsidRPr="007C5778">
              <w:rPr>
                <w:lang w:val="en-US"/>
              </w:rPr>
              <w:t xml:space="preserve"> differentsialnoe_peremeschenie</w:t>
            </w:r>
          </w:p>
        </w:tc>
      </w:tr>
      <w:tr w:rsidR="00A97A39" w:rsidRPr="007C5778" w14:paraId="2B732F8A" w14:textId="77777777" w:rsidTr="00A97A39">
        <w:tc>
          <w:tcPr>
            <w:tcW w:w="4672" w:type="dxa"/>
          </w:tcPr>
          <w:p w14:paraId="46FB6733" w14:textId="2D9E0B77" w:rsidR="00A97A39" w:rsidRPr="007C5778" w:rsidRDefault="007C5778" w:rsidP="00E44F43">
            <w:pPr>
              <w:pStyle w:val="a7"/>
              <w:ind w:left="0"/>
            </w:pPr>
            <w:r>
              <w:t xml:space="preserve">В справочнике </w:t>
            </w:r>
            <w:r>
              <w:rPr>
                <w:lang w:val="en-US"/>
              </w:rPr>
              <w:t>item</w:t>
            </w:r>
            <w:r w:rsidRPr="007C5778">
              <w:t xml:space="preserve"> </w:t>
            </w:r>
            <w:r>
              <w:t xml:space="preserve">есть артикулы, которым не назначены рубрики в таблице </w:t>
            </w:r>
            <w:r>
              <w:rPr>
                <w:lang w:val="en-US"/>
              </w:rPr>
              <w:t>menu</w:t>
            </w:r>
          </w:p>
        </w:tc>
        <w:tc>
          <w:tcPr>
            <w:tcW w:w="4673" w:type="dxa"/>
          </w:tcPr>
          <w:p w14:paraId="35B2E7CB" w14:textId="4A0805F0" w:rsidR="00A97A39" w:rsidRPr="007C5778" w:rsidRDefault="007C5778" w:rsidP="00E44F43">
            <w:pPr>
              <w:pStyle w:val="a7"/>
              <w:ind w:left="0"/>
            </w:pPr>
            <w:r>
              <w:t>Описал при решении пункта 4</w:t>
            </w:r>
          </w:p>
        </w:tc>
      </w:tr>
      <w:tr w:rsidR="00A97A39" w:rsidRPr="007C5778" w14:paraId="12D7FBC5" w14:textId="77777777" w:rsidTr="00A97A39">
        <w:tc>
          <w:tcPr>
            <w:tcW w:w="4672" w:type="dxa"/>
          </w:tcPr>
          <w:p w14:paraId="5DDFE2E4" w14:textId="281B579F" w:rsidR="00A97A39" w:rsidRDefault="007C5778" w:rsidP="00E44F43">
            <w:pPr>
              <w:pStyle w:val="a7"/>
              <w:ind w:left="0"/>
            </w:pPr>
            <w:r>
              <w:t xml:space="preserve">В справочнике </w:t>
            </w:r>
            <w:r>
              <w:rPr>
                <w:lang w:val="en-US"/>
              </w:rPr>
              <w:t>menu</w:t>
            </w:r>
            <w:r w:rsidRPr="007C5778">
              <w:t xml:space="preserve"> </w:t>
            </w:r>
            <w:r>
              <w:t>есть артикулы, у которых нет подрубрик или по</w:t>
            </w:r>
            <w:r w:rsidR="001B28D1">
              <w:t>д</w:t>
            </w:r>
            <w:r>
              <w:t>разделов.</w:t>
            </w:r>
          </w:p>
          <w:p w14:paraId="7ECB8E22" w14:textId="77777777" w:rsidR="001B28D1" w:rsidRDefault="001B28D1" w:rsidP="00E44F43">
            <w:pPr>
              <w:pStyle w:val="a7"/>
              <w:ind w:left="0"/>
            </w:pPr>
          </w:p>
          <w:p w14:paraId="7CF37DF9" w14:textId="58AE4EFE" w:rsidR="007C5778" w:rsidRPr="007C5778" w:rsidRDefault="007C5778" w:rsidP="00E44F43">
            <w:pPr>
              <w:pStyle w:val="a7"/>
              <w:ind w:left="0"/>
            </w:pPr>
            <w:r>
              <w:t>Я понимаю этот раздел как навигацию по сайту (глубину навигации)</w:t>
            </w:r>
          </w:p>
        </w:tc>
        <w:tc>
          <w:tcPr>
            <w:tcW w:w="4673" w:type="dxa"/>
          </w:tcPr>
          <w:p w14:paraId="604E4AB4" w14:textId="77777777" w:rsidR="007C5778" w:rsidRPr="007C5778" w:rsidRDefault="007C5778" w:rsidP="00E44F43">
            <w:pPr>
              <w:pStyle w:val="a7"/>
              <w:ind w:left="0"/>
            </w:pPr>
            <w:r>
              <w:t xml:space="preserve">Сделал дополнительные вычисляемые поля в справочнике </w:t>
            </w:r>
            <w:r>
              <w:rPr>
                <w:lang w:val="en-US"/>
              </w:rPr>
              <w:t>menu</w:t>
            </w:r>
            <w:r w:rsidRPr="007C5778">
              <w:t xml:space="preserve"> </w:t>
            </w:r>
            <w:r>
              <w:t>–</w:t>
            </w:r>
            <w:r w:rsidRPr="007C5778">
              <w:t xml:space="preserve"> </w:t>
            </w:r>
            <w:r>
              <w:t xml:space="preserve">навигация (вида </w:t>
            </w:r>
          </w:p>
          <w:p w14:paraId="68E9FD8D" w14:textId="77777777" w:rsidR="00A97A39" w:rsidRDefault="007C5778" w:rsidP="007C5778">
            <w:r>
              <w:t>сетка &gt;&gt;&gt; фатин &gt;&gt;&gt; мягкий ) и глубину навигации.</w:t>
            </w:r>
          </w:p>
          <w:p w14:paraId="2434A62E" w14:textId="62189839" w:rsidR="007C5778" w:rsidRPr="007C5778" w:rsidRDefault="007C5778" w:rsidP="007C5778">
            <w:r>
              <w:t>Возможно</w:t>
            </w:r>
            <w:r w:rsidR="001B28D1">
              <w:t>,</w:t>
            </w:r>
            <w:r>
              <w:t xml:space="preserve"> это может пригодиться для дальнейшего анализа</w:t>
            </w:r>
          </w:p>
        </w:tc>
      </w:tr>
      <w:tr w:rsidR="00A97A39" w:rsidRPr="007C5778" w14:paraId="0FA474F1" w14:textId="77777777" w:rsidTr="00A97A39">
        <w:tc>
          <w:tcPr>
            <w:tcW w:w="4672" w:type="dxa"/>
          </w:tcPr>
          <w:p w14:paraId="02E26BDE" w14:textId="2F238E15" w:rsidR="00A97A39" w:rsidRPr="008A5673" w:rsidRDefault="008A5673" w:rsidP="00E44F43">
            <w:pPr>
              <w:pStyle w:val="a7"/>
              <w:ind w:left="0"/>
            </w:pPr>
            <w:r>
              <w:lastRenderedPageBreak/>
              <w:t xml:space="preserve">У некоторых </w:t>
            </w:r>
            <w:r>
              <w:rPr>
                <w:lang w:val="en-US"/>
              </w:rPr>
              <w:t>item</w:t>
            </w:r>
            <w:r w:rsidRPr="008A5673">
              <w:t xml:space="preserve"> </w:t>
            </w:r>
            <w:r>
              <w:t>отсутствуют основные цвета (всего 21 позиция)</w:t>
            </w:r>
          </w:p>
        </w:tc>
        <w:tc>
          <w:tcPr>
            <w:tcW w:w="4673" w:type="dxa"/>
          </w:tcPr>
          <w:p w14:paraId="4350D913" w14:textId="77777777" w:rsidR="00A97A39" w:rsidRPr="007C5778" w:rsidRDefault="00A97A39" w:rsidP="00E44F43">
            <w:pPr>
              <w:pStyle w:val="a7"/>
              <w:ind w:left="0"/>
            </w:pPr>
          </w:p>
        </w:tc>
      </w:tr>
    </w:tbl>
    <w:p w14:paraId="48C8E5DE" w14:textId="77777777" w:rsidR="00E44F43" w:rsidRPr="007C5778" w:rsidRDefault="00E44F43" w:rsidP="00E44F43">
      <w:pPr>
        <w:pStyle w:val="a7"/>
      </w:pPr>
    </w:p>
    <w:p w14:paraId="2D0205F8" w14:textId="77777777" w:rsidR="00E44F43" w:rsidRPr="007C5778" w:rsidRDefault="00E44F43" w:rsidP="00E44F43">
      <w:pPr>
        <w:pStyle w:val="a7"/>
      </w:pPr>
    </w:p>
    <w:p w14:paraId="2E166297" w14:textId="77777777" w:rsidR="00E44F43" w:rsidRDefault="00E44F43" w:rsidP="00E44F43">
      <w:pPr>
        <w:pStyle w:val="a7"/>
        <w:numPr>
          <w:ilvl w:val="0"/>
          <w:numId w:val="1"/>
        </w:numPr>
      </w:pPr>
      <w:r>
        <w:t>Какие группы товаров наиболее и наименее популярны? По каким параметрам можем объединить товары в группы для анализа? Создайте визуализацию для анализа закупщиком.</w:t>
      </w:r>
    </w:p>
    <w:p w14:paraId="1EE2DF8F" w14:textId="60CFC1D0" w:rsidR="008C75CF" w:rsidRDefault="008C75CF" w:rsidP="008C75CF">
      <w:pPr>
        <w:ind w:left="708"/>
      </w:pPr>
      <w:r>
        <w:t xml:space="preserve">Группы из справочника </w:t>
      </w:r>
      <w:r>
        <w:rPr>
          <w:lang w:val="en-US"/>
        </w:rPr>
        <w:t>items</w:t>
      </w:r>
      <w:r w:rsidRPr="008C75CF">
        <w:t>_</w:t>
      </w:r>
      <w:r>
        <w:rPr>
          <w:lang w:val="en-US"/>
        </w:rPr>
        <w:t>category</w:t>
      </w:r>
      <w:r>
        <w:t>, которые не стал использовать, т.к. для одного товара есть несколько таких категорий:</w:t>
      </w:r>
    </w:p>
    <w:p w14:paraId="306B3059" w14:textId="47EF8610" w:rsidR="008C75CF" w:rsidRDefault="008C75CF" w:rsidP="008C75CF">
      <w:pPr>
        <w:pStyle w:val="a7"/>
        <w:numPr>
          <w:ilvl w:val="0"/>
          <w:numId w:val="5"/>
        </w:numPr>
      </w:pPr>
      <w:r>
        <w:t>Назначение</w:t>
      </w:r>
    </w:p>
    <w:p w14:paraId="7C9AE1C3" w14:textId="6C216CB6" w:rsidR="008C75CF" w:rsidRDefault="008C75CF" w:rsidP="008C75CF">
      <w:pPr>
        <w:pStyle w:val="a7"/>
        <w:numPr>
          <w:ilvl w:val="0"/>
          <w:numId w:val="5"/>
        </w:numPr>
      </w:pPr>
      <w:r>
        <w:t>Уход за тканью</w:t>
      </w:r>
    </w:p>
    <w:p w14:paraId="17CDEFEC" w14:textId="62127ECC" w:rsidR="008C75CF" w:rsidRPr="008C75CF" w:rsidRDefault="008C75CF" w:rsidP="008C75CF">
      <w:pPr>
        <w:pStyle w:val="a7"/>
        <w:numPr>
          <w:ilvl w:val="0"/>
          <w:numId w:val="5"/>
        </w:numPr>
      </w:pPr>
      <w:r>
        <w:t>Подтип (</w:t>
      </w:r>
      <w:r>
        <w:rPr>
          <w:lang w:val="en-US"/>
        </w:rPr>
        <w:t>subtype)</w:t>
      </w:r>
    </w:p>
    <w:p w14:paraId="177AB0E6" w14:textId="477E9689" w:rsidR="008C75CF" w:rsidRDefault="008C75CF" w:rsidP="008C75CF">
      <w:pPr>
        <w:pStyle w:val="a7"/>
        <w:numPr>
          <w:ilvl w:val="0"/>
          <w:numId w:val="5"/>
        </w:numPr>
      </w:pPr>
      <w:r>
        <w:t>Узор</w:t>
      </w:r>
    </w:p>
    <w:p w14:paraId="6A3C4F81" w14:textId="3A255895" w:rsidR="008C75CF" w:rsidRPr="008C75CF" w:rsidRDefault="008C75CF" w:rsidP="008C75CF">
      <w:pPr>
        <w:ind w:left="708"/>
      </w:pPr>
      <w:r>
        <w:t>Либо эти группы надо анализировать отдельно, но требуется ТЗ от пользователя.</w:t>
      </w:r>
    </w:p>
    <w:p w14:paraId="6DBD7EF8" w14:textId="0F414C45" w:rsidR="008C75CF" w:rsidRDefault="008C75CF" w:rsidP="008C75CF">
      <w:pPr>
        <w:ind w:left="708"/>
      </w:pPr>
      <w:r>
        <w:t>Группы, которые заполнены у большинства товаров и могут быть использованы для группировки:</w:t>
      </w:r>
    </w:p>
    <w:p w14:paraId="3F744A27" w14:textId="030F9C55" w:rsidR="008C75CF" w:rsidRDefault="008C75CF" w:rsidP="008C75CF">
      <w:pPr>
        <w:pStyle w:val="a7"/>
        <w:numPr>
          <w:ilvl w:val="0"/>
          <w:numId w:val="6"/>
        </w:numPr>
      </w:pPr>
      <w:r>
        <w:t>Основной состав</w:t>
      </w:r>
    </w:p>
    <w:p w14:paraId="08914154" w14:textId="1DB6E295" w:rsidR="008C75CF" w:rsidRDefault="008C75CF" w:rsidP="008C75CF">
      <w:pPr>
        <w:pStyle w:val="a7"/>
        <w:numPr>
          <w:ilvl w:val="0"/>
          <w:numId w:val="6"/>
        </w:numPr>
      </w:pPr>
      <w:r>
        <w:t>Производитель</w:t>
      </w:r>
    </w:p>
    <w:p w14:paraId="2324F44A" w14:textId="4292D3D1" w:rsidR="008C75CF" w:rsidRDefault="008C75CF" w:rsidP="008C75CF">
      <w:pPr>
        <w:pStyle w:val="a7"/>
        <w:numPr>
          <w:ilvl w:val="0"/>
          <w:numId w:val="6"/>
        </w:numPr>
      </w:pPr>
      <w:r>
        <w:t>Процент основного состава</w:t>
      </w:r>
    </w:p>
    <w:p w14:paraId="1DB55CC3" w14:textId="4564F9A2" w:rsidR="008C75CF" w:rsidRDefault="008C75CF" w:rsidP="008C75CF">
      <w:pPr>
        <w:pStyle w:val="a7"/>
        <w:numPr>
          <w:ilvl w:val="0"/>
          <w:numId w:val="6"/>
        </w:numPr>
      </w:pPr>
      <w:r>
        <w:t>Секция</w:t>
      </w:r>
    </w:p>
    <w:p w14:paraId="46AC1990" w14:textId="3EBCDB4E" w:rsidR="008C75CF" w:rsidRDefault="008C75CF" w:rsidP="008C75CF">
      <w:pPr>
        <w:pStyle w:val="a7"/>
        <w:numPr>
          <w:ilvl w:val="0"/>
          <w:numId w:val="6"/>
        </w:numPr>
      </w:pPr>
      <w:r>
        <w:t>Ширина</w:t>
      </w:r>
    </w:p>
    <w:p w14:paraId="2A6B3C4D" w14:textId="06355CF4" w:rsidR="008C75CF" w:rsidRDefault="008C75CF" w:rsidP="008C75CF">
      <w:pPr>
        <w:pStyle w:val="a7"/>
        <w:numPr>
          <w:ilvl w:val="0"/>
          <w:numId w:val="6"/>
        </w:numPr>
      </w:pPr>
      <w:r>
        <w:t>Тип</w:t>
      </w:r>
    </w:p>
    <w:p w14:paraId="3328745C" w14:textId="44B56BF5" w:rsidR="008C75CF" w:rsidRDefault="008C75CF" w:rsidP="008C75CF">
      <w:pPr>
        <w:pStyle w:val="a7"/>
        <w:numPr>
          <w:ilvl w:val="0"/>
          <w:numId w:val="6"/>
        </w:numPr>
      </w:pPr>
      <w:r>
        <w:t>Плотность (два параметра)</w:t>
      </w:r>
    </w:p>
    <w:p w14:paraId="1219EFAE" w14:textId="0933D7E7" w:rsidR="008C75CF" w:rsidRDefault="008C75CF" w:rsidP="008C75CF">
      <w:pPr>
        <w:pStyle w:val="a7"/>
        <w:numPr>
          <w:ilvl w:val="0"/>
          <w:numId w:val="6"/>
        </w:numPr>
      </w:pPr>
      <w:r>
        <w:t>Нарезка</w:t>
      </w:r>
    </w:p>
    <w:p w14:paraId="694E3589" w14:textId="27D255A9" w:rsidR="008C75CF" w:rsidRDefault="008C75CF" w:rsidP="008C75CF">
      <w:pPr>
        <w:ind w:left="708"/>
      </w:pPr>
      <w:r>
        <w:t>Менее заполнены, и тоже могут быть использованы:</w:t>
      </w:r>
    </w:p>
    <w:p w14:paraId="1A6B26C4" w14:textId="088AE4FF" w:rsidR="008C75CF" w:rsidRDefault="008C75CF" w:rsidP="008C75CF">
      <w:pPr>
        <w:pStyle w:val="a7"/>
        <w:numPr>
          <w:ilvl w:val="0"/>
          <w:numId w:val="7"/>
        </w:numPr>
      </w:pPr>
      <w:r>
        <w:t>Доп.состав</w:t>
      </w:r>
    </w:p>
    <w:p w14:paraId="64294D2D" w14:textId="2D9DFC2A" w:rsidR="008C75CF" w:rsidRDefault="008C75CF" w:rsidP="008C75CF">
      <w:pPr>
        <w:pStyle w:val="a7"/>
        <w:numPr>
          <w:ilvl w:val="0"/>
          <w:numId w:val="7"/>
        </w:numPr>
      </w:pPr>
      <w:r>
        <w:t>В рулоне</w:t>
      </w:r>
    </w:p>
    <w:p w14:paraId="400D0417" w14:textId="0B12E288" w:rsidR="008C75CF" w:rsidRDefault="008C75CF" w:rsidP="008C75CF">
      <w:pPr>
        <w:pStyle w:val="a7"/>
        <w:numPr>
          <w:ilvl w:val="0"/>
          <w:numId w:val="7"/>
        </w:numPr>
      </w:pPr>
      <w:r>
        <w:t>Система скидок</w:t>
      </w:r>
    </w:p>
    <w:p w14:paraId="21C6CF88" w14:textId="4C547910" w:rsidR="008C75CF" w:rsidRPr="008C75CF" w:rsidRDefault="008C75CF" w:rsidP="008C75CF">
      <w:pPr>
        <w:pStyle w:val="a7"/>
        <w:numPr>
          <w:ilvl w:val="0"/>
          <w:numId w:val="7"/>
        </w:numPr>
      </w:pPr>
      <w:r>
        <w:rPr>
          <w:lang w:val="en-US"/>
        </w:rPr>
        <w:t>Old_sostav</w:t>
      </w:r>
    </w:p>
    <w:p w14:paraId="43B4F33B" w14:textId="49C1CC7D" w:rsidR="008C75CF" w:rsidRDefault="008C75CF" w:rsidP="008C75CF">
      <w:pPr>
        <w:ind w:left="708"/>
      </w:pPr>
      <w:r>
        <w:t xml:space="preserve">Плюс из основного справочника </w:t>
      </w:r>
      <w:r>
        <w:rPr>
          <w:lang w:val="en-US"/>
        </w:rPr>
        <w:t>item</w:t>
      </w:r>
      <w:r w:rsidRPr="008C75CF">
        <w:t xml:space="preserve"> </w:t>
      </w:r>
      <w:r>
        <w:t>показатель – цвет. Также</w:t>
      </w:r>
      <w:r w:rsidR="005D05A2">
        <w:t xml:space="preserve"> при желании</w:t>
      </w:r>
      <w:r>
        <w:t xml:space="preserve"> можно использовать полученное значение из </w:t>
      </w:r>
      <w:r>
        <w:rPr>
          <w:lang w:val="en-US"/>
        </w:rPr>
        <w:t>menu</w:t>
      </w:r>
      <w:r w:rsidRPr="008C75CF">
        <w:t xml:space="preserve"> </w:t>
      </w:r>
      <w:r>
        <w:t>–</w:t>
      </w:r>
      <w:r w:rsidRPr="008C75CF">
        <w:t xml:space="preserve"> </w:t>
      </w:r>
      <w:r>
        <w:t>навигация и глубина навигации.</w:t>
      </w:r>
    </w:p>
    <w:p w14:paraId="787576D7" w14:textId="7AE18E39" w:rsidR="008C75CF" w:rsidRDefault="00AB615F" w:rsidP="008C75CF">
      <w:pPr>
        <w:ind w:left="708"/>
      </w:pPr>
      <w:r>
        <w:t>Допустим, буду анализировать по таким группам:</w:t>
      </w:r>
    </w:p>
    <w:p w14:paraId="1930A804" w14:textId="491364CD" w:rsidR="00AB615F" w:rsidRDefault="00AB615F" w:rsidP="00AB615F">
      <w:pPr>
        <w:pStyle w:val="a7"/>
        <w:numPr>
          <w:ilvl w:val="0"/>
          <w:numId w:val="9"/>
        </w:numPr>
      </w:pPr>
      <w:r>
        <w:t>Цвет ткани</w:t>
      </w:r>
    </w:p>
    <w:p w14:paraId="593AC9B0" w14:textId="09279D15" w:rsidR="00AB615F" w:rsidRDefault="00AB615F" w:rsidP="00AB615F">
      <w:pPr>
        <w:pStyle w:val="a7"/>
        <w:numPr>
          <w:ilvl w:val="0"/>
          <w:numId w:val="9"/>
        </w:numPr>
      </w:pPr>
      <w:r>
        <w:t>Тип ткани</w:t>
      </w:r>
    </w:p>
    <w:p w14:paraId="59FF421A" w14:textId="5032BA82" w:rsidR="00AB615F" w:rsidRDefault="00AB615F" w:rsidP="00AB615F">
      <w:pPr>
        <w:pStyle w:val="a7"/>
        <w:numPr>
          <w:ilvl w:val="0"/>
          <w:numId w:val="9"/>
        </w:numPr>
      </w:pPr>
      <w:r>
        <w:t>Основной состав</w:t>
      </w:r>
    </w:p>
    <w:p w14:paraId="76BCE460" w14:textId="29E71479" w:rsidR="00AB615F" w:rsidRDefault="00AB615F" w:rsidP="00AB615F">
      <w:pPr>
        <w:pStyle w:val="a7"/>
        <w:numPr>
          <w:ilvl w:val="0"/>
          <w:numId w:val="9"/>
        </w:numPr>
      </w:pPr>
      <w:r>
        <w:t>Процент основного состава</w:t>
      </w:r>
    </w:p>
    <w:p w14:paraId="7896E129" w14:textId="63DFD233" w:rsidR="00AB615F" w:rsidRDefault="00AB615F" w:rsidP="00AB615F">
      <w:pPr>
        <w:pStyle w:val="a7"/>
        <w:numPr>
          <w:ilvl w:val="0"/>
          <w:numId w:val="9"/>
        </w:numPr>
      </w:pPr>
      <w:r>
        <w:t>Плотность</w:t>
      </w:r>
    </w:p>
    <w:p w14:paraId="56B56566" w14:textId="0C10F5A5" w:rsidR="00AB615F" w:rsidRDefault="00EC62ED" w:rsidP="00AB615F">
      <w:pPr>
        <w:pStyle w:val="a7"/>
        <w:numPr>
          <w:ilvl w:val="0"/>
          <w:numId w:val="9"/>
        </w:numPr>
      </w:pPr>
      <w:r>
        <w:t>Ширина</w:t>
      </w:r>
    </w:p>
    <w:p w14:paraId="3A11C57A" w14:textId="72D55D58" w:rsidR="00AB615F" w:rsidRDefault="00EC62ED" w:rsidP="00AB615F">
      <w:pPr>
        <w:pStyle w:val="a7"/>
        <w:numPr>
          <w:ilvl w:val="0"/>
          <w:numId w:val="9"/>
        </w:numPr>
      </w:pPr>
      <w:r>
        <w:t>Нарезка</w:t>
      </w:r>
    </w:p>
    <w:p w14:paraId="7859A364" w14:textId="77777777" w:rsidR="00E44F43" w:rsidRDefault="00E44F43" w:rsidP="00E44F43">
      <w:pPr>
        <w:pStyle w:val="a7"/>
      </w:pPr>
    </w:p>
    <w:p w14:paraId="3A6CFA8B" w14:textId="326FD074" w:rsidR="00AB615F" w:rsidRDefault="001D2A8A" w:rsidP="00E44F43">
      <w:pPr>
        <w:pStyle w:val="a7"/>
      </w:pPr>
      <w:r>
        <w:t xml:space="preserve">При этом, для оценки наиболее и наименее популярных будем использовать </w:t>
      </w:r>
      <w:r w:rsidR="00EC62ED">
        <w:t>15</w:t>
      </w:r>
      <w:r>
        <w:t xml:space="preserve"> наиболее и наименее популярных цветов, а остальные признаки – как визуализацию распределения по этим параметрам.</w:t>
      </w:r>
    </w:p>
    <w:p w14:paraId="584460F8" w14:textId="6D04D080" w:rsidR="005D05A2" w:rsidRDefault="00202AA3" w:rsidP="00E44F43">
      <w:pPr>
        <w:pStyle w:val="a7"/>
      </w:pPr>
      <w:r>
        <w:lastRenderedPageBreak/>
        <w:t>Итого собраны две страницы – для самых популярных и самых не популярных.</w:t>
      </w:r>
    </w:p>
    <w:p w14:paraId="74219578" w14:textId="77777777" w:rsidR="00EC62ED" w:rsidRDefault="00EC62ED" w:rsidP="00E44F43">
      <w:pPr>
        <w:pStyle w:val="a7"/>
      </w:pPr>
    </w:p>
    <w:p w14:paraId="32DF91ED" w14:textId="25C37B6D" w:rsidR="00EC62ED" w:rsidRPr="001D2A8A" w:rsidRDefault="00EC62ED" w:rsidP="00E44F43">
      <w:pPr>
        <w:pStyle w:val="a7"/>
      </w:pPr>
      <w:r>
        <w:t>Альтернатива – можно собрать сводную таблицу по группам цвет-параметры (пример на вкладке Задача 2 – альтернатива).</w:t>
      </w:r>
    </w:p>
    <w:p w14:paraId="4E9FE82F" w14:textId="77777777" w:rsidR="00AB615F" w:rsidRDefault="00AB615F" w:rsidP="00E44F43">
      <w:pPr>
        <w:pStyle w:val="a7"/>
      </w:pPr>
    </w:p>
    <w:p w14:paraId="02753CCB" w14:textId="2FE5E8C5" w:rsidR="00E44F43" w:rsidRDefault="00E44F43" w:rsidP="00E44F43">
      <w:pPr>
        <w:pStyle w:val="a7"/>
        <w:numPr>
          <w:ilvl w:val="0"/>
          <w:numId w:val="1"/>
        </w:numPr>
        <w:rPr>
          <w:b/>
          <w:bCs/>
        </w:rPr>
      </w:pPr>
      <w:r w:rsidRPr="00063ED8">
        <w:rPr>
          <w:b/>
          <w:bCs/>
        </w:rPr>
        <w:t xml:space="preserve">Какие слова, не относящиеся к названию рубрики чаще встречаются в описании “успешных” тканей, а какие наоборот у аутсайдеров? </w:t>
      </w:r>
    </w:p>
    <w:p w14:paraId="31C18234" w14:textId="1CF22F03" w:rsidR="00063ED8" w:rsidRDefault="00063ED8" w:rsidP="00063ED8">
      <w:pPr>
        <w:ind w:left="708"/>
      </w:pPr>
      <w:r>
        <w:t xml:space="preserve">Эту задачу целиком решал в </w:t>
      </w:r>
      <w:r>
        <w:rPr>
          <w:lang w:val="en-US"/>
        </w:rPr>
        <w:t>python</w:t>
      </w:r>
      <w:r w:rsidRPr="00063ED8">
        <w:t>.</w:t>
      </w:r>
    </w:p>
    <w:p w14:paraId="7F5248B3" w14:textId="35D38E02" w:rsidR="00063ED8" w:rsidRDefault="00D42BC3" w:rsidP="00063ED8">
      <w:pPr>
        <w:ind w:left="708"/>
      </w:pPr>
      <w:r>
        <w:t xml:space="preserve">Категорию </w:t>
      </w:r>
      <w:r w:rsidRPr="00D42BC3">
        <w:t>“</w:t>
      </w:r>
      <w:r>
        <w:t>успешности</w:t>
      </w:r>
      <w:r w:rsidRPr="00D42BC3">
        <w:t xml:space="preserve">” </w:t>
      </w:r>
      <w:r>
        <w:t xml:space="preserve">определял как перечень товаров в разрезе </w:t>
      </w:r>
      <w:r>
        <w:rPr>
          <w:lang w:val="en-US"/>
        </w:rPr>
        <w:t>id</w:t>
      </w:r>
      <w:r>
        <w:t xml:space="preserve">, которые дают 80% всего объема продаж (категория </w:t>
      </w:r>
      <w:r>
        <w:rPr>
          <w:lang w:val="en-US"/>
        </w:rPr>
        <w:t>A</w:t>
      </w:r>
      <w:r w:rsidRPr="00D42BC3">
        <w:t xml:space="preserve">). </w:t>
      </w:r>
      <w:r>
        <w:t xml:space="preserve">Категорию неуспешности определял как категорию С в терминологии </w:t>
      </w:r>
      <w:r>
        <w:rPr>
          <w:lang w:val="en-US"/>
        </w:rPr>
        <w:t>ABC</w:t>
      </w:r>
      <w:r>
        <w:t>-анализа (нижние 5% товаров).</w:t>
      </w:r>
    </w:p>
    <w:p w14:paraId="449279F9" w14:textId="01F4DF00" w:rsidR="00D42BC3" w:rsidRDefault="00D42BC3" w:rsidP="00063ED8">
      <w:pPr>
        <w:ind w:left="708"/>
      </w:pPr>
      <w:r>
        <w:t>Алгоритм работы:</w:t>
      </w:r>
    </w:p>
    <w:p w14:paraId="5CBAB34C" w14:textId="2C99DD65" w:rsidR="00D42BC3" w:rsidRDefault="00D42BC3" w:rsidP="00D42BC3">
      <w:pPr>
        <w:pStyle w:val="a7"/>
        <w:numPr>
          <w:ilvl w:val="0"/>
          <w:numId w:val="2"/>
        </w:numPr>
      </w:pPr>
      <w:r>
        <w:t>Создал список рубрик</w:t>
      </w:r>
    </w:p>
    <w:p w14:paraId="05620A6B" w14:textId="6686CEDC" w:rsidR="00D42BC3" w:rsidRDefault="00D42BC3" w:rsidP="00D42BC3">
      <w:pPr>
        <w:pStyle w:val="a7"/>
        <w:numPr>
          <w:ilvl w:val="0"/>
          <w:numId w:val="2"/>
        </w:numPr>
      </w:pPr>
      <w:r>
        <w:t>Объединил все описания</w:t>
      </w:r>
    </w:p>
    <w:p w14:paraId="5B5765C4" w14:textId="3283E2A3" w:rsidR="00D42BC3" w:rsidRDefault="00D42BC3" w:rsidP="00D42BC3">
      <w:pPr>
        <w:pStyle w:val="a7"/>
        <w:numPr>
          <w:ilvl w:val="0"/>
          <w:numId w:val="2"/>
        </w:numPr>
      </w:pPr>
      <w:r>
        <w:t>Создал список предлогов, чтобы потом исключить из поиска</w:t>
      </w:r>
    </w:p>
    <w:p w14:paraId="22F7E560" w14:textId="303673D4" w:rsidR="00D42BC3" w:rsidRDefault="00D42BC3" w:rsidP="00D42BC3">
      <w:pPr>
        <w:pStyle w:val="a7"/>
        <w:numPr>
          <w:ilvl w:val="0"/>
          <w:numId w:val="2"/>
        </w:numPr>
      </w:pPr>
      <w:r>
        <w:t>Разделил все описания по словам</w:t>
      </w:r>
    </w:p>
    <w:p w14:paraId="09D0CA8E" w14:textId="449B049A" w:rsidR="00D42BC3" w:rsidRDefault="00D42BC3" w:rsidP="00D42BC3">
      <w:pPr>
        <w:pStyle w:val="a7"/>
        <w:numPr>
          <w:ilvl w:val="0"/>
          <w:numId w:val="2"/>
        </w:numPr>
      </w:pPr>
      <w:r>
        <w:t>Исключил предлоги</w:t>
      </w:r>
    </w:p>
    <w:p w14:paraId="1877A90A" w14:textId="5882B747" w:rsidR="00D42BC3" w:rsidRDefault="00D42BC3" w:rsidP="00D42BC3">
      <w:pPr>
        <w:pStyle w:val="a7"/>
        <w:numPr>
          <w:ilvl w:val="0"/>
          <w:numId w:val="2"/>
        </w:numPr>
      </w:pPr>
      <w:r>
        <w:t>Подсчитал частоту встречаемости слов, не входящих в список слов из списка рубрик</w:t>
      </w:r>
    </w:p>
    <w:p w14:paraId="7AD53B02" w14:textId="153579C0" w:rsidR="00D42BC3" w:rsidRDefault="00D42BC3" w:rsidP="00D42BC3">
      <w:pPr>
        <w:pStyle w:val="a7"/>
        <w:numPr>
          <w:ilvl w:val="0"/>
          <w:numId w:val="2"/>
        </w:numPr>
      </w:pPr>
      <w:r>
        <w:t>Сохранил топ-30 результатов в файл</w:t>
      </w:r>
    </w:p>
    <w:p w14:paraId="09E07393" w14:textId="2E725DCE" w:rsidR="00D42BC3" w:rsidRDefault="00D42BC3" w:rsidP="00D42BC3">
      <w:pPr>
        <w:ind w:left="708"/>
      </w:pPr>
      <w:r>
        <w:t>Аналогичный алгоритм для аутсайдеров.</w:t>
      </w:r>
    </w:p>
    <w:p w14:paraId="3E4E783B" w14:textId="661A4B62" w:rsidR="00D42BC3" w:rsidRDefault="00D42BC3" w:rsidP="00D42BC3">
      <w:pPr>
        <w:ind w:left="708"/>
      </w:pPr>
      <w:r>
        <w:t>Скрипты:</w:t>
      </w:r>
    </w:p>
    <w:p w14:paraId="16D3E20F" w14:textId="1F001A70" w:rsidR="00D42BC3" w:rsidRDefault="00D42BC3" w:rsidP="00D42BC3">
      <w:pPr>
        <w:ind w:left="708"/>
      </w:pPr>
      <w:r w:rsidRPr="00D42BC3">
        <w:t>Task3_1.py</w:t>
      </w:r>
    </w:p>
    <w:p w14:paraId="77E943A1" w14:textId="74C30133" w:rsidR="00D42BC3" w:rsidRDefault="00D42BC3" w:rsidP="00D42BC3">
      <w:pPr>
        <w:ind w:left="708"/>
      </w:pPr>
      <w:r w:rsidRPr="00D42BC3">
        <w:t>Task3_</w:t>
      </w:r>
      <w:r>
        <w:t>2</w:t>
      </w:r>
      <w:r w:rsidRPr="00D42BC3">
        <w:t>.py</w:t>
      </w:r>
    </w:p>
    <w:p w14:paraId="61F6A16D" w14:textId="3F4EE6B4" w:rsidR="00D42BC3" w:rsidRDefault="00D42BC3" w:rsidP="00D42BC3">
      <w:pPr>
        <w:ind w:left="708"/>
      </w:pPr>
      <w:r>
        <w:t>Результаты в файлах:</w:t>
      </w:r>
    </w:p>
    <w:p w14:paraId="70B9C4F0" w14:textId="69401BAA" w:rsidR="00D42BC3" w:rsidRDefault="00D42BC3" w:rsidP="00D42BC3">
      <w:pPr>
        <w:ind w:left="708"/>
        <w:rPr>
          <w:lang w:val="en-US"/>
        </w:rPr>
      </w:pPr>
      <w:r w:rsidRPr="00D42BC3">
        <w:t>результаты_анализа_3_1</w:t>
      </w:r>
      <w:r>
        <w:rPr>
          <w:lang w:val="en-US"/>
        </w:rPr>
        <w:t>.CSV</w:t>
      </w:r>
    </w:p>
    <w:p w14:paraId="66A9D677" w14:textId="11F7D43B" w:rsidR="00E44F43" w:rsidRDefault="00D42BC3" w:rsidP="00D42BC3">
      <w:pPr>
        <w:ind w:left="708"/>
        <w:rPr>
          <w:lang w:val="en-US"/>
        </w:rPr>
      </w:pPr>
      <w:r w:rsidRPr="00D42BC3">
        <w:t>результаты_анализа_3_</w:t>
      </w:r>
      <w:r>
        <w:rPr>
          <w:lang w:val="en-US"/>
        </w:rPr>
        <w:t>2.CSV</w:t>
      </w:r>
    </w:p>
    <w:p w14:paraId="371EB149" w14:textId="5BAD34CD" w:rsidR="00D42BC3" w:rsidRDefault="00D42BC3" w:rsidP="00D42BC3">
      <w:pPr>
        <w:ind w:left="708"/>
      </w:pPr>
      <w:r>
        <w:t xml:space="preserve">Возможность анализа слов, с участием однокоренных выражений посмотрел, но сразу отложил. Для этого раньше использовалась библиотека </w:t>
      </w:r>
      <w:r w:rsidR="00160750" w:rsidRPr="00160750">
        <w:t>pymorphy2</w:t>
      </w:r>
      <w:r w:rsidR="00160750">
        <w:t xml:space="preserve">, но ее перестали поддерживать в </w:t>
      </w:r>
      <w:r w:rsidR="00160750">
        <w:rPr>
          <w:lang w:val="en-US"/>
        </w:rPr>
        <w:t>python</w:t>
      </w:r>
      <w:r w:rsidR="00160750" w:rsidRPr="00160750">
        <w:t xml:space="preserve">.3.11, </w:t>
      </w:r>
      <w:r w:rsidR="00160750">
        <w:t xml:space="preserve">а с новой </w:t>
      </w:r>
      <w:r w:rsidR="00160750" w:rsidRPr="00160750">
        <w:t>pymorphy</w:t>
      </w:r>
      <w:r w:rsidR="00160750">
        <w:t>3 за короткий срок разобраться не удалось.</w:t>
      </w:r>
    </w:p>
    <w:p w14:paraId="186507F4" w14:textId="10834C98" w:rsidR="00160750" w:rsidRPr="00160750" w:rsidRDefault="00160750" w:rsidP="00D42BC3">
      <w:pPr>
        <w:ind w:left="708"/>
      </w:pPr>
      <w:r>
        <w:t>Возможность решить тут есть, но потребуется побольше времени.</w:t>
      </w:r>
    </w:p>
    <w:p w14:paraId="6107A135" w14:textId="77777777" w:rsidR="00E44F43" w:rsidRDefault="00E44F43" w:rsidP="00E44F43">
      <w:pPr>
        <w:pStyle w:val="a7"/>
      </w:pPr>
    </w:p>
    <w:p w14:paraId="20D1577C" w14:textId="77777777" w:rsidR="002736F1" w:rsidRPr="002736F1" w:rsidRDefault="00E44F43" w:rsidP="00E44F43">
      <w:pPr>
        <w:pStyle w:val="a7"/>
        <w:numPr>
          <w:ilvl w:val="0"/>
          <w:numId w:val="1"/>
        </w:numPr>
        <w:rPr>
          <w:b/>
          <w:bCs/>
        </w:rPr>
      </w:pPr>
      <w:r w:rsidRPr="002736F1">
        <w:rPr>
          <w:b/>
          <w:bCs/>
        </w:rPr>
        <w:t>Создайте визуализацию для руководителя по закупкам, которая показывает дефициты и профициты товара на остатке в разрезе конкретного товара и рубрик, если известно, что плечо поставки товара на склад соответствует периоду n. Желательно, чтобы визуализация давала не только общую информацию, но и давала возможность принять конкретные решения по товарам.</w:t>
      </w:r>
    </w:p>
    <w:p w14:paraId="695CC724" w14:textId="77777777" w:rsidR="002736F1" w:rsidRDefault="002736F1" w:rsidP="002736F1">
      <w:pPr>
        <w:pStyle w:val="a7"/>
      </w:pPr>
    </w:p>
    <w:p w14:paraId="0F2C8C56" w14:textId="00C8E793" w:rsidR="002736F1" w:rsidRDefault="002736F1" w:rsidP="002736F1">
      <w:pPr>
        <w:pStyle w:val="a7"/>
      </w:pPr>
      <w:r>
        <w:t>Таблица для принятия решения с полями:</w:t>
      </w:r>
    </w:p>
    <w:p w14:paraId="772B9AA0" w14:textId="77777777" w:rsidR="002736F1" w:rsidRPr="002736F1" w:rsidRDefault="002736F1" w:rsidP="002736F1">
      <w:pPr>
        <w:pStyle w:val="a7"/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5352"/>
      </w:tblGrid>
      <w:tr w:rsidR="002736F1" w14:paraId="27CEE03D" w14:textId="77777777" w:rsidTr="002736F1">
        <w:tc>
          <w:tcPr>
            <w:tcW w:w="2854" w:type="dxa"/>
          </w:tcPr>
          <w:p w14:paraId="51F18DB3" w14:textId="6600AD9F" w:rsidR="002736F1" w:rsidRDefault="002736F1" w:rsidP="00E44F43">
            <w:pPr>
              <w:pStyle w:val="a7"/>
              <w:ind w:left="0"/>
            </w:pPr>
            <w:r>
              <w:t>Колонка таблицы</w:t>
            </w:r>
          </w:p>
        </w:tc>
        <w:tc>
          <w:tcPr>
            <w:tcW w:w="5352" w:type="dxa"/>
          </w:tcPr>
          <w:p w14:paraId="3AD5DEF9" w14:textId="7EC89577" w:rsidR="002736F1" w:rsidRDefault="002736F1" w:rsidP="00E44F43">
            <w:pPr>
              <w:pStyle w:val="a7"/>
              <w:ind w:left="0"/>
            </w:pPr>
            <w:r>
              <w:t>Описание</w:t>
            </w:r>
          </w:p>
        </w:tc>
      </w:tr>
      <w:tr w:rsidR="002736F1" w14:paraId="4E5BCCB7" w14:textId="77777777" w:rsidTr="002736F1">
        <w:tc>
          <w:tcPr>
            <w:tcW w:w="2854" w:type="dxa"/>
          </w:tcPr>
          <w:p w14:paraId="467D5648" w14:textId="7CCCC025" w:rsidR="002736F1" w:rsidRDefault="002736F1" w:rsidP="00E44F43">
            <w:pPr>
              <w:pStyle w:val="a7"/>
              <w:ind w:left="0"/>
            </w:pPr>
            <w:r>
              <w:lastRenderedPageBreak/>
              <w:t>Артикул</w:t>
            </w:r>
          </w:p>
        </w:tc>
        <w:tc>
          <w:tcPr>
            <w:tcW w:w="5352" w:type="dxa"/>
          </w:tcPr>
          <w:p w14:paraId="5163E4FE" w14:textId="2214F084" w:rsidR="002736F1" w:rsidRDefault="002736F1" w:rsidP="00E44F43">
            <w:pPr>
              <w:pStyle w:val="a7"/>
              <w:ind w:left="0"/>
            </w:pPr>
            <w:r>
              <w:t>Текущий артикул из справочника</w:t>
            </w:r>
          </w:p>
        </w:tc>
      </w:tr>
      <w:tr w:rsidR="002736F1" w14:paraId="53BBBB7C" w14:textId="77777777" w:rsidTr="002736F1">
        <w:tc>
          <w:tcPr>
            <w:tcW w:w="2854" w:type="dxa"/>
          </w:tcPr>
          <w:p w14:paraId="32C965B2" w14:textId="05E3B023" w:rsidR="002736F1" w:rsidRDefault="002736F1" w:rsidP="00E44F43">
            <w:pPr>
              <w:pStyle w:val="a7"/>
              <w:ind w:left="0"/>
            </w:pPr>
            <w:r>
              <w:t>Остаток на складе</w:t>
            </w:r>
          </w:p>
        </w:tc>
        <w:tc>
          <w:tcPr>
            <w:tcW w:w="5352" w:type="dxa"/>
          </w:tcPr>
          <w:p w14:paraId="734F1E06" w14:textId="4313DDA1" w:rsidR="002736F1" w:rsidRDefault="002736F1" w:rsidP="00E44F43">
            <w:pPr>
              <w:pStyle w:val="a7"/>
              <w:ind w:left="0"/>
            </w:pPr>
            <w:r>
              <w:t>Текущий остаток по артикулу на складе</w:t>
            </w:r>
          </w:p>
        </w:tc>
      </w:tr>
      <w:tr w:rsidR="002736F1" w14:paraId="035FBE12" w14:textId="77777777" w:rsidTr="002736F1">
        <w:tc>
          <w:tcPr>
            <w:tcW w:w="2854" w:type="dxa"/>
          </w:tcPr>
          <w:p w14:paraId="641453EB" w14:textId="79BAAB02" w:rsidR="002736F1" w:rsidRDefault="002736F1" w:rsidP="00E44F43">
            <w:pPr>
              <w:pStyle w:val="a7"/>
              <w:ind w:left="0"/>
            </w:pPr>
            <w:r>
              <w:t>Продажи за период</w:t>
            </w:r>
          </w:p>
        </w:tc>
        <w:tc>
          <w:tcPr>
            <w:tcW w:w="5352" w:type="dxa"/>
          </w:tcPr>
          <w:p w14:paraId="7AE45055" w14:textId="277C27FE" w:rsidR="002736F1" w:rsidRPr="002736F1" w:rsidRDefault="002736F1" w:rsidP="00E44F43">
            <w:pPr>
              <w:pStyle w:val="a7"/>
              <w:ind w:left="0"/>
            </w:pPr>
            <w:r>
              <w:t xml:space="preserve">Продажи по артикулу за период </w:t>
            </w:r>
            <w:r>
              <w:rPr>
                <w:lang w:val="en-US"/>
              </w:rPr>
              <w:t>n</w:t>
            </w:r>
            <w:r>
              <w:t>, принятые за усредненные данные, на которые ориентируемся (потребность на следующий период n</w:t>
            </w:r>
            <w:r w:rsidRPr="002736F1">
              <w:t>)</w:t>
            </w:r>
          </w:p>
        </w:tc>
      </w:tr>
      <w:tr w:rsidR="002736F1" w14:paraId="25F01742" w14:textId="77777777" w:rsidTr="002736F1">
        <w:tc>
          <w:tcPr>
            <w:tcW w:w="2854" w:type="dxa"/>
          </w:tcPr>
          <w:p w14:paraId="0B0B65F3" w14:textId="78088205" w:rsidR="002736F1" w:rsidRDefault="002736F1" w:rsidP="00E44F43">
            <w:pPr>
              <w:pStyle w:val="a7"/>
              <w:ind w:left="0"/>
            </w:pPr>
            <w:r>
              <w:t>Дефицит или профицит</w:t>
            </w:r>
          </w:p>
        </w:tc>
        <w:tc>
          <w:tcPr>
            <w:tcW w:w="5352" w:type="dxa"/>
          </w:tcPr>
          <w:p w14:paraId="4F52D19A" w14:textId="676CDB77" w:rsidR="002736F1" w:rsidRPr="002736F1" w:rsidRDefault="002736F1" w:rsidP="00E44F43">
            <w:pPr>
              <w:pStyle w:val="a7"/>
              <w:ind w:left="0"/>
            </w:pPr>
            <w:r>
              <w:t>Разница между складским остатком и потенциальной потребностью. Отрицательное значение – дефицит, положительное профицит.</w:t>
            </w:r>
          </w:p>
        </w:tc>
      </w:tr>
      <w:tr w:rsidR="002736F1" w14:paraId="41C8F346" w14:textId="77777777" w:rsidTr="002736F1">
        <w:tc>
          <w:tcPr>
            <w:tcW w:w="2854" w:type="dxa"/>
          </w:tcPr>
          <w:p w14:paraId="06ECD991" w14:textId="634BA2B5" w:rsidR="002736F1" w:rsidRDefault="002736F1" w:rsidP="00D342D7">
            <w:pPr>
              <w:pStyle w:val="a7"/>
              <w:ind w:left="0"/>
            </w:pPr>
            <w:r>
              <w:t>Рекомендация по товару</w:t>
            </w:r>
          </w:p>
        </w:tc>
        <w:tc>
          <w:tcPr>
            <w:tcW w:w="5352" w:type="dxa"/>
          </w:tcPr>
          <w:p w14:paraId="20F09F0C" w14:textId="77777777" w:rsidR="002736F1" w:rsidRDefault="002736F1" w:rsidP="00D342D7">
            <w:pPr>
              <w:pStyle w:val="a7"/>
              <w:ind w:left="0"/>
            </w:pPr>
            <w:r>
              <w:t>Случай 1. Потребность больше текущего остатка – требуется закупка, в рекомендации предложено закупить с учетом того, что принятые на момент закупки заказы потребуется обеспечить</w:t>
            </w:r>
          </w:p>
          <w:p w14:paraId="76B81C1D" w14:textId="101B6DBD" w:rsidR="002736F1" w:rsidRDefault="002736F1" w:rsidP="00D342D7">
            <w:pPr>
              <w:pStyle w:val="a7"/>
              <w:ind w:left="0"/>
            </w:pPr>
            <w:r>
              <w:t>Случай 2. Потребность меньше текущего остатка, но меньше, чем потребность на ближайшие 2</w:t>
            </w:r>
            <w:r>
              <w:rPr>
                <w:lang w:val="en-US"/>
              </w:rPr>
              <w:t>n</w:t>
            </w:r>
            <w:r>
              <w:t xml:space="preserve"> периода – следует запланировать закупку в ближайший </w:t>
            </w:r>
            <w:r>
              <w:rPr>
                <w:lang w:val="en-US"/>
              </w:rPr>
              <w:t>n</w:t>
            </w:r>
            <w:r w:rsidRPr="002736F1">
              <w:t xml:space="preserve"> </w:t>
            </w:r>
            <w:r>
              <w:t>период</w:t>
            </w:r>
          </w:p>
          <w:p w14:paraId="013F1767" w14:textId="2F6A918A" w:rsidR="002736F1" w:rsidRDefault="002736F1" w:rsidP="00D342D7">
            <w:pPr>
              <w:pStyle w:val="a7"/>
              <w:ind w:left="0"/>
            </w:pPr>
            <w:r>
              <w:t>Случай 3. На складе запас больше,чем на ближайшие 2</w:t>
            </w:r>
            <w:r>
              <w:rPr>
                <w:lang w:val="en-US"/>
              </w:rPr>
              <w:t>n</w:t>
            </w:r>
            <w:r w:rsidRPr="002736F1">
              <w:t xml:space="preserve"> </w:t>
            </w:r>
            <w:r>
              <w:t>периода – ничего делать не требуется</w:t>
            </w:r>
          </w:p>
          <w:p w14:paraId="584553E2" w14:textId="77777777" w:rsidR="002736F1" w:rsidRDefault="002736F1" w:rsidP="00D342D7">
            <w:pPr>
              <w:pStyle w:val="a7"/>
              <w:ind w:left="0"/>
            </w:pPr>
          </w:p>
          <w:p w14:paraId="476339B6" w14:textId="705E264E" w:rsidR="002736F1" w:rsidRPr="002736F1" w:rsidRDefault="002736F1" w:rsidP="00D342D7">
            <w:pPr>
              <w:pStyle w:val="a7"/>
              <w:ind w:left="0"/>
            </w:pPr>
            <w:r>
              <w:t>Можно предусмотреть комментарий для существенного профицита (например запас больше чем на 6</w:t>
            </w:r>
            <w:r>
              <w:rPr>
                <w:lang w:val="en-US"/>
              </w:rPr>
              <w:t>n</w:t>
            </w:r>
            <w:r w:rsidRPr="002736F1">
              <w:t xml:space="preserve"> </w:t>
            </w:r>
            <w:r>
              <w:t>периодов)</w:t>
            </w:r>
          </w:p>
        </w:tc>
      </w:tr>
    </w:tbl>
    <w:p w14:paraId="11115268" w14:textId="77777777" w:rsidR="00E44F43" w:rsidRDefault="00E44F43" w:rsidP="00E44F43">
      <w:pPr>
        <w:pStyle w:val="a7"/>
      </w:pPr>
    </w:p>
    <w:p w14:paraId="7B1E49E9" w14:textId="5CE08FB7" w:rsidR="00E44F43" w:rsidRDefault="002736F1" w:rsidP="00E44F43">
      <w:pPr>
        <w:pStyle w:val="a7"/>
      </w:pPr>
      <w:r>
        <w:t>Навигация по разделу – фильтры по разделам сайта Рубрика, Подрубрика, Подраздел рубрики.</w:t>
      </w:r>
    </w:p>
    <w:p w14:paraId="5C6BD4A8" w14:textId="77777777" w:rsidR="002736F1" w:rsidRDefault="002736F1" w:rsidP="00E44F43">
      <w:pPr>
        <w:pStyle w:val="a7"/>
      </w:pPr>
    </w:p>
    <w:p w14:paraId="7471C5CB" w14:textId="043553DC" w:rsidR="002736F1" w:rsidRDefault="002736F1" w:rsidP="00E44F43">
      <w:pPr>
        <w:pStyle w:val="a7"/>
      </w:pPr>
      <w:r>
        <w:t>Важно! Существуют товары, не включенные в рубрики – вынесены на лист Задача 4 исключение.</w:t>
      </w:r>
    </w:p>
    <w:p w14:paraId="0490C3C0" w14:textId="77777777" w:rsidR="002736F1" w:rsidRDefault="002736F1" w:rsidP="00E44F43">
      <w:pPr>
        <w:pStyle w:val="a7"/>
      </w:pPr>
    </w:p>
    <w:p w14:paraId="0B937340" w14:textId="03FD1590" w:rsidR="00160750" w:rsidRDefault="00E44F43" w:rsidP="00160750">
      <w:pPr>
        <w:pStyle w:val="a7"/>
        <w:numPr>
          <w:ilvl w:val="0"/>
          <w:numId w:val="1"/>
        </w:numPr>
      </w:pPr>
      <w:r>
        <w:t>Какие аналитические инсайды возникли при анализе данных, какие рекомендации можно дать закупщику, какие гипотезы имеет смысл проверить?</w:t>
      </w:r>
    </w:p>
    <w:p w14:paraId="32599F51" w14:textId="491E1CD5" w:rsidR="00160750" w:rsidRDefault="00160750" w:rsidP="00160750">
      <w:pPr>
        <w:ind w:left="708"/>
      </w:pPr>
      <w:r>
        <w:t>Какие мысли возникли:</w:t>
      </w:r>
    </w:p>
    <w:p w14:paraId="51010095" w14:textId="4985E19E" w:rsidR="00160750" w:rsidRDefault="00160750" w:rsidP="00160750">
      <w:pPr>
        <w:pStyle w:val="a7"/>
        <w:numPr>
          <w:ilvl w:val="0"/>
          <w:numId w:val="3"/>
        </w:numPr>
      </w:pPr>
      <w:r>
        <w:t xml:space="preserve">Проверить зависимость продаж от глубины навигации на сайте, может провести </w:t>
      </w:r>
      <w:r>
        <w:rPr>
          <w:lang w:val="en-US"/>
        </w:rPr>
        <w:t>A</w:t>
      </w:r>
      <w:r w:rsidRPr="00160750">
        <w:t>/</w:t>
      </w:r>
      <w:r>
        <w:rPr>
          <w:lang w:val="en-US"/>
        </w:rPr>
        <w:t>B</w:t>
      </w:r>
      <w:r w:rsidRPr="00160750">
        <w:t xml:space="preserve"> </w:t>
      </w:r>
      <w:r>
        <w:t>тест (подвигать категории)</w:t>
      </w:r>
    </w:p>
    <w:p w14:paraId="4F6FD486" w14:textId="77777777" w:rsidR="00160750" w:rsidRDefault="00160750" w:rsidP="00160750">
      <w:pPr>
        <w:pStyle w:val="a7"/>
        <w:numPr>
          <w:ilvl w:val="0"/>
          <w:numId w:val="3"/>
        </w:numPr>
      </w:pPr>
      <w:r>
        <w:t>Зависимость продаж от наличия видео</w:t>
      </w:r>
    </w:p>
    <w:p w14:paraId="6C91E0AE" w14:textId="77777777" w:rsidR="00160750" w:rsidRDefault="00160750" w:rsidP="00160750">
      <w:pPr>
        <w:ind w:left="708"/>
      </w:pPr>
      <w:r>
        <w:t>Прочее:</w:t>
      </w:r>
    </w:p>
    <w:p w14:paraId="3D028871" w14:textId="77777777" w:rsidR="00160750" w:rsidRDefault="00160750" w:rsidP="00160750">
      <w:pPr>
        <w:ind w:left="708"/>
      </w:pPr>
      <w:r>
        <w:t>Есть числовые категории, значения в которых указаны текстом. Это может быть не очень удобно для работы (или это просто текстовая выгрузка):</w:t>
      </w:r>
    </w:p>
    <w:p w14:paraId="551838E4" w14:textId="573DA497" w:rsidR="00160750" w:rsidRDefault="00160750" w:rsidP="00160750">
      <w:pPr>
        <w:pStyle w:val="a7"/>
        <w:numPr>
          <w:ilvl w:val="0"/>
          <w:numId w:val="4"/>
        </w:numPr>
      </w:pPr>
      <w:r>
        <w:t>Нарезка</w:t>
      </w:r>
    </w:p>
    <w:p w14:paraId="05D79EAC" w14:textId="6CB01CE6" w:rsidR="00160750" w:rsidRDefault="00160750" w:rsidP="00160750">
      <w:pPr>
        <w:pStyle w:val="a7"/>
        <w:numPr>
          <w:ilvl w:val="0"/>
          <w:numId w:val="4"/>
        </w:numPr>
      </w:pPr>
      <w:r>
        <w:t>В рулоне</w:t>
      </w:r>
    </w:p>
    <w:p w14:paraId="0B6961AC" w14:textId="0806F613" w:rsidR="00D94847" w:rsidRDefault="00D94847" w:rsidP="00160750">
      <w:pPr>
        <w:pStyle w:val="a7"/>
        <w:numPr>
          <w:ilvl w:val="0"/>
          <w:numId w:val="4"/>
        </w:numPr>
      </w:pPr>
      <w:r>
        <w:t>Отпускается</w:t>
      </w:r>
    </w:p>
    <w:p w14:paraId="37933473" w14:textId="03248EB2" w:rsidR="00D94847" w:rsidRDefault="00D94847" w:rsidP="00D94847">
      <w:pPr>
        <w:ind w:left="708"/>
      </w:pPr>
      <w:r>
        <w:t>Возможно корректнее хранить отдельно числовые значения (допустим со справочником допустимых значений), и категорийные.</w:t>
      </w:r>
    </w:p>
    <w:p w14:paraId="5F801852" w14:textId="46C04477" w:rsidR="00D94847" w:rsidRDefault="00D94847" w:rsidP="00D94847">
      <w:pPr>
        <w:ind w:left="708"/>
      </w:pPr>
      <w:r>
        <w:t>Не очень нравится, что на один артикул есть много назначений – удобно ли потом анализировать, куда покупатель использовал, или может быть нет такой задачи? Нет ли дубликатов – одежда для персонала и спец.одежда это не одно и то же?</w:t>
      </w:r>
    </w:p>
    <w:p w14:paraId="0CCF8819" w14:textId="77777777" w:rsidR="00262534" w:rsidRDefault="00262534" w:rsidP="00262534"/>
    <w:p w14:paraId="4D6D96F3" w14:textId="77777777" w:rsidR="00262534" w:rsidRDefault="00262534" w:rsidP="00262534"/>
    <w:p w14:paraId="23FA7646" w14:textId="77777777" w:rsidR="00262534" w:rsidRDefault="00262534" w:rsidP="00262534">
      <w:r>
        <w:t>Формат предоставления</w:t>
      </w:r>
    </w:p>
    <w:p w14:paraId="5A98315F" w14:textId="77777777" w:rsidR="00262534" w:rsidRDefault="00262534" w:rsidP="00262534">
      <w:r>
        <w:t>Допускается использование любой BI-системы, любой системы работы с данными от</w:t>
      </w:r>
    </w:p>
    <w:p w14:paraId="1BAAF077" w14:textId="77777777" w:rsidR="00262534" w:rsidRDefault="00262534" w:rsidP="00262534">
      <w:r w:rsidRPr="00262534">
        <w:rPr>
          <w:lang w:val="en-US"/>
        </w:rPr>
        <w:t xml:space="preserve">Power BI </w:t>
      </w:r>
      <w:r>
        <w:t>до</w:t>
      </w:r>
      <w:r w:rsidRPr="00262534">
        <w:rPr>
          <w:lang w:val="en-US"/>
        </w:rPr>
        <w:t xml:space="preserve"> Jupiter Notebook. </w:t>
      </w:r>
      <w:r>
        <w:t>Результат можно отправить на почту timofeev@star-tex.ru</w:t>
      </w:r>
    </w:p>
    <w:p w14:paraId="07D7CEBD" w14:textId="77777777" w:rsidR="00262534" w:rsidRDefault="00262534" w:rsidP="00262534">
      <w:r>
        <w:t>в течение 5 рабочих дней, после получения тестового задания.</w:t>
      </w:r>
    </w:p>
    <w:p w14:paraId="69171EBA" w14:textId="7D22E367" w:rsidR="00262534" w:rsidRDefault="00262534" w:rsidP="00262534">
      <w:r>
        <w:t>Срок рассмотрения тестового задания - 3 рабочих дня.</w:t>
      </w:r>
    </w:p>
    <w:sectPr w:rsidR="00262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A30"/>
    <w:multiLevelType w:val="hybridMultilevel"/>
    <w:tmpl w:val="4F50F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4AD7"/>
    <w:multiLevelType w:val="hybridMultilevel"/>
    <w:tmpl w:val="D3005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BC5936"/>
    <w:multiLevelType w:val="hybridMultilevel"/>
    <w:tmpl w:val="69B0F084"/>
    <w:lvl w:ilvl="0" w:tplc="041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3" w15:restartNumberingAfterBreak="0">
    <w:nsid w:val="40913E95"/>
    <w:multiLevelType w:val="hybridMultilevel"/>
    <w:tmpl w:val="33AA8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1C655D"/>
    <w:multiLevelType w:val="hybridMultilevel"/>
    <w:tmpl w:val="E30008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146751"/>
    <w:multiLevelType w:val="hybridMultilevel"/>
    <w:tmpl w:val="D89EE8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454360"/>
    <w:multiLevelType w:val="hybridMultilevel"/>
    <w:tmpl w:val="F64C42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E9525A"/>
    <w:multiLevelType w:val="hybridMultilevel"/>
    <w:tmpl w:val="289400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014DBA"/>
    <w:multiLevelType w:val="hybridMultilevel"/>
    <w:tmpl w:val="3DE6F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1624322">
    <w:abstractNumId w:val="0"/>
  </w:num>
  <w:num w:numId="2" w16cid:durableId="436755046">
    <w:abstractNumId w:val="3"/>
  </w:num>
  <w:num w:numId="3" w16cid:durableId="332684195">
    <w:abstractNumId w:val="5"/>
  </w:num>
  <w:num w:numId="4" w16cid:durableId="1309941396">
    <w:abstractNumId w:val="2"/>
  </w:num>
  <w:num w:numId="5" w16cid:durableId="113260146">
    <w:abstractNumId w:val="8"/>
  </w:num>
  <w:num w:numId="6" w16cid:durableId="1361273076">
    <w:abstractNumId w:val="1"/>
  </w:num>
  <w:num w:numId="7" w16cid:durableId="590163222">
    <w:abstractNumId w:val="7"/>
  </w:num>
  <w:num w:numId="8" w16cid:durableId="1166358803">
    <w:abstractNumId w:val="4"/>
  </w:num>
  <w:num w:numId="9" w16cid:durableId="453134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43"/>
    <w:rsid w:val="00063ED8"/>
    <w:rsid w:val="00160750"/>
    <w:rsid w:val="001B28D1"/>
    <w:rsid w:val="001D2A8A"/>
    <w:rsid w:val="00202AA3"/>
    <w:rsid w:val="00262534"/>
    <w:rsid w:val="002736F1"/>
    <w:rsid w:val="00596F0C"/>
    <w:rsid w:val="005D05A2"/>
    <w:rsid w:val="007C5778"/>
    <w:rsid w:val="008A5673"/>
    <w:rsid w:val="008C75CF"/>
    <w:rsid w:val="00A97A39"/>
    <w:rsid w:val="00AB615F"/>
    <w:rsid w:val="00AC7A38"/>
    <w:rsid w:val="00D42BC3"/>
    <w:rsid w:val="00D94847"/>
    <w:rsid w:val="00E44F43"/>
    <w:rsid w:val="00E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7FA1"/>
  <w15:chartTrackingRefBased/>
  <w15:docId w15:val="{077CBCD4-C883-46AB-B7DC-88F43129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F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F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F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F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F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F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F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F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F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4F4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Zamotin Alex</dc:creator>
  <cp:keywords/>
  <dc:description/>
  <cp:lastModifiedBy>Zamotin Alex</cp:lastModifiedBy>
  <cp:revision>5</cp:revision>
  <dcterms:created xsi:type="dcterms:W3CDTF">2023-10-25T10:09:00Z</dcterms:created>
  <dcterms:modified xsi:type="dcterms:W3CDTF">2023-10-26T09:25:00Z</dcterms:modified>
</cp:coreProperties>
</file>