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85F3F" w14:textId="77777777" w:rsidR="005436BB" w:rsidRPr="005436BB" w:rsidRDefault="005436BB" w:rsidP="005436B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36BB">
        <w:rPr>
          <w:rFonts w:ascii="Times New Roman" w:hAnsi="Times New Roman" w:cs="Times New Roman"/>
          <w:bCs/>
          <w:sz w:val="28"/>
          <w:szCs w:val="28"/>
        </w:rPr>
        <w:t>Для подтверждения значимости венчурных инвестиций в развитии инновационного потенциала страны (и, соответственно, экономического роста) на основе собранных статистических данных была составлена эконометрическая модель. В данной модели в качестве зависимой переменной (</w:t>
      </w:r>
      <w:r w:rsidRPr="005436BB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5436BB">
        <w:rPr>
          <w:rFonts w:ascii="Times New Roman" w:hAnsi="Times New Roman" w:cs="Times New Roman"/>
          <w:bCs/>
          <w:sz w:val="28"/>
          <w:szCs w:val="28"/>
        </w:rPr>
        <w:t xml:space="preserve">) выбран показатель расходов российских компаний на НИОКР, в качестве объясняющий переменной (х) – объем российских венчурных фондов. Исходные данные для построения модели приведены в </w:t>
      </w:r>
      <w:r w:rsidR="00520C54">
        <w:rPr>
          <w:rFonts w:ascii="Times New Roman" w:hAnsi="Times New Roman" w:cs="Times New Roman"/>
          <w:bCs/>
          <w:sz w:val="28"/>
          <w:szCs w:val="28"/>
        </w:rPr>
        <w:t>Т</w:t>
      </w:r>
      <w:r w:rsidRPr="005436BB">
        <w:rPr>
          <w:rFonts w:ascii="Times New Roman" w:hAnsi="Times New Roman" w:cs="Times New Roman"/>
          <w:bCs/>
          <w:sz w:val="28"/>
          <w:szCs w:val="28"/>
        </w:rPr>
        <w:t xml:space="preserve">аблице </w:t>
      </w:r>
      <w:r w:rsidR="00C04F24">
        <w:rPr>
          <w:rFonts w:ascii="Times New Roman" w:hAnsi="Times New Roman" w:cs="Times New Roman"/>
          <w:sz w:val="28"/>
          <w:szCs w:val="28"/>
        </w:rPr>
        <w:t>8</w:t>
      </w:r>
      <w:r w:rsidR="00520C54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520C54" w:rsidRPr="005436BB">
        <w:rPr>
          <w:rFonts w:ascii="Times New Roman" w:hAnsi="Times New Roman" w:cs="Times New Roman"/>
          <w:sz w:val="28"/>
          <w:szCs w:val="28"/>
        </w:rPr>
        <w:t>Динамика объемов венчурных фондов и расходов на НИОКР</w:t>
      </w:r>
      <w:r w:rsidR="00520C5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8BAA4F7" w14:textId="77777777" w:rsidR="005436BB" w:rsidRPr="005436BB" w:rsidRDefault="005436BB" w:rsidP="005436B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36BB">
        <w:rPr>
          <w:rFonts w:ascii="Times New Roman" w:hAnsi="Times New Roman" w:cs="Times New Roman"/>
          <w:bCs/>
          <w:sz w:val="28"/>
          <w:szCs w:val="28"/>
        </w:rPr>
        <w:t>Существенность влияния выбранного параметра подтверждается теснотой взаимосвязи – коэффициент корреляции между расходами на НИОКР и объемом венчурных фондов составляет 0,8784, что говорит о сильной и прямой связи.</w:t>
      </w:r>
    </w:p>
    <w:p w14:paraId="6B577098" w14:textId="6FC65BCE" w:rsidR="005436BB" w:rsidRPr="005436BB" w:rsidRDefault="005436BB" w:rsidP="005436BB">
      <w:pPr>
        <w:keepNext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36BB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62962" w:rsidRPr="00B62962">
        <w:rPr>
          <w:rFonts w:ascii="Times New Roman" w:hAnsi="Times New Roman" w:cs="Times New Roman"/>
          <w:sz w:val="28"/>
          <w:szCs w:val="28"/>
        </w:rPr>
        <w:t>1</w:t>
      </w:r>
      <w:r w:rsidRPr="005436BB">
        <w:rPr>
          <w:rFonts w:ascii="Times New Roman" w:hAnsi="Times New Roman" w:cs="Times New Roman"/>
          <w:sz w:val="28"/>
          <w:szCs w:val="28"/>
        </w:rPr>
        <w:t xml:space="preserve"> - Динамика объемов венчурных фондов и расходов на НИОКР (2012-2018 гг.)</w:t>
      </w:r>
      <w:r w:rsidRPr="005436BB">
        <w:rPr>
          <w:rFonts w:ascii="Times New Roman" w:hAnsi="Times New Roman" w:cs="Times New Roman"/>
          <w:sz w:val="28"/>
          <w:szCs w:val="28"/>
          <w:vertAlign w:val="superscript"/>
        </w:rPr>
        <w:footnoteReference w:id="1"/>
      </w:r>
    </w:p>
    <w:tbl>
      <w:tblPr>
        <w:tblW w:w="9982" w:type="dxa"/>
        <w:tblInd w:w="-176" w:type="dxa"/>
        <w:tblLook w:val="04A0" w:firstRow="1" w:lastRow="0" w:firstColumn="1" w:lastColumn="0" w:noHBand="0" w:noVBand="1"/>
      </w:tblPr>
      <w:tblGrid>
        <w:gridCol w:w="1108"/>
        <w:gridCol w:w="2077"/>
        <w:gridCol w:w="2206"/>
        <w:gridCol w:w="2226"/>
        <w:gridCol w:w="2365"/>
      </w:tblGrid>
      <w:tr w:rsidR="005436BB" w:rsidRPr="005436BB" w14:paraId="5310D4DD" w14:textId="77777777" w:rsidTr="006A380D">
        <w:trPr>
          <w:trHeight w:val="402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4876165" w14:textId="77777777" w:rsidR="005436BB" w:rsidRPr="005436BB" w:rsidRDefault="005436BB" w:rsidP="00543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3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Год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8B02201" w14:textId="77777777" w:rsidR="005436BB" w:rsidRPr="005436BB" w:rsidRDefault="005436BB" w:rsidP="00543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3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Расходы на НИОКР (млн руб.)</w:t>
            </w:r>
          </w:p>
        </w:tc>
        <w:tc>
          <w:tcPr>
            <w:tcW w:w="2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81550B1" w14:textId="77777777" w:rsidR="005436BB" w:rsidRPr="005436BB" w:rsidRDefault="005436BB" w:rsidP="00543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3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Объем венчурных фондов (млн долл.)</w:t>
            </w:r>
          </w:p>
        </w:tc>
        <w:tc>
          <w:tcPr>
            <w:tcW w:w="2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4C53EFD" w14:textId="77777777" w:rsidR="005436BB" w:rsidRPr="005436BB" w:rsidRDefault="005436BB" w:rsidP="00543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3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Средневзвешенный курс за год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E0E3B97" w14:textId="77777777" w:rsidR="005436BB" w:rsidRPr="005436BB" w:rsidRDefault="005436BB" w:rsidP="00543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3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Объем венчурных фондов (млн руб.)</w:t>
            </w:r>
          </w:p>
        </w:tc>
      </w:tr>
      <w:tr w:rsidR="005436BB" w:rsidRPr="005436BB" w14:paraId="1F4BCFB1" w14:textId="77777777" w:rsidTr="006A380D">
        <w:trPr>
          <w:trHeight w:val="402"/>
        </w:trPr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3074A" w14:textId="77777777" w:rsidR="005436BB" w:rsidRPr="005436BB" w:rsidRDefault="005436BB" w:rsidP="00543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3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2012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FB7608" w14:textId="77777777" w:rsidR="005436BB" w:rsidRPr="005436BB" w:rsidRDefault="005436BB" w:rsidP="005436BB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3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918 418,30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BC3B6" w14:textId="77777777" w:rsidR="005436BB" w:rsidRPr="005436BB" w:rsidRDefault="005436BB" w:rsidP="00543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3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4557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FD670" w14:textId="77777777" w:rsidR="005436BB" w:rsidRPr="005436BB" w:rsidRDefault="005436BB" w:rsidP="00543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3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31,093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25ECE" w14:textId="77777777" w:rsidR="005436BB" w:rsidRPr="005436BB" w:rsidRDefault="005436BB" w:rsidP="00543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3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141690,80</w:t>
            </w:r>
          </w:p>
        </w:tc>
      </w:tr>
      <w:tr w:rsidR="005436BB" w:rsidRPr="005436BB" w14:paraId="42D33840" w14:textId="77777777" w:rsidTr="006A380D">
        <w:trPr>
          <w:trHeight w:val="402"/>
        </w:trPr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B7E63" w14:textId="77777777" w:rsidR="005436BB" w:rsidRPr="005436BB" w:rsidRDefault="005436BB" w:rsidP="00543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3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2013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DC6193" w14:textId="77777777" w:rsidR="005436BB" w:rsidRPr="005436BB" w:rsidRDefault="005436BB" w:rsidP="005436BB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3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1 037 144,8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8146D" w14:textId="77777777" w:rsidR="005436BB" w:rsidRPr="005436BB" w:rsidRDefault="005436BB" w:rsidP="00543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3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4634,75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47322" w14:textId="77777777" w:rsidR="005436BB" w:rsidRPr="005436BB" w:rsidRDefault="005436BB" w:rsidP="00543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3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31,848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1E1E0" w14:textId="77777777" w:rsidR="005436BB" w:rsidRPr="005436BB" w:rsidRDefault="005436BB" w:rsidP="00543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3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147607,52</w:t>
            </w:r>
          </w:p>
        </w:tc>
      </w:tr>
      <w:tr w:rsidR="005436BB" w:rsidRPr="005436BB" w14:paraId="3B971A9A" w14:textId="77777777" w:rsidTr="006A380D">
        <w:trPr>
          <w:trHeight w:val="402"/>
        </w:trPr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1BBFA" w14:textId="77777777" w:rsidR="005436BB" w:rsidRPr="005436BB" w:rsidRDefault="005436BB" w:rsidP="00543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3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2014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353FA8" w14:textId="77777777" w:rsidR="005436BB" w:rsidRPr="005436BB" w:rsidRDefault="005436BB" w:rsidP="005436BB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3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1 173 828,3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80812" w14:textId="77777777" w:rsidR="005436BB" w:rsidRPr="005436BB" w:rsidRDefault="005436BB" w:rsidP="00543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3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4358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A4DB6" w14:textId="77777777" w:rsidR="005436BB" w:rsidRPr="005436BB" w:rsidRDefault="005436BB" w:rsidP="00543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3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38,4217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441A5" w14:textId="77777777" w:rsidR="005436BB" w:rsidRPr="005436BB" w:rsidRDefault="005436BB" w:rsidP="00543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3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167440,23</w:t>
            </w:r>
          </w:p>
        </w:tc>
      </w:tr>
      <w:tr w:rsidR="005436BB" w:rsidRPr="005436BB" w14:paraId="3D231E0F" w14:textId="77777777" w:rsidTr="006A380D">
        <w:trPr>
          <w:trHeight w:val="402"/>
        </w:trPr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4609C" w14:textId="77777777" w:rsidR="005436BB" w:rsidRPr="005436BB" w:rsidRDefault="005436BB" w:rsidP="00543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3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2015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5B1246" w14:textId="77777777" w:rsidR="005436BB" w:rsidRPr="005436BB" w:rsidRDefault="005436BB" w:rsidP="005436BB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3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1 166 778,4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8B37C" w14:textId="77777777" w:rsidR="005436BB" w:rsidRPr="005436BB" w:rsidRDefault="005436BB" w:rsidP="00543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3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3848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A94C2" w14:textId="77777777" w:rsidR="005436BB" w:rsidRPr="005436BB" w:rsidRDefault="005436BB" w:rsidP="00543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3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60,9579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9A1DB" w14:textId="77777777" w:rsidR="005436BB" w:rsidRPr="005436BB" w:rsidRDefault="005436BB" w:rsidP="00543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3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234537,78</w:t>
            </w:r>
          </w:p>
        </w:tc>
      </w:tr>
      <w:tr w:rsidR="005436BB" w:rsidRPr="005436BB" w14:paraId="7D7018D2" w14:textId="77777777" w:rsidTr="006A380D">
        <w:trPr>
          <w:trHeight w:val="402"/>
        </w:trPr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4F494" w14:textId="77777777" w:rsidR="005436BB" w:rsidRPr="005436BB" w:rsidRDefault="005436BB" w:rsidP="00543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3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2016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677E0C" w14:textId="77777777" w:rsidR="005436BB" w:rsidRPr="005436BB" w:rsidRDefault="005436BB" w:rsidP="005436BB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3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1 359 421,1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B799C" w14:textId="77777777" w:rsidR="005436BB" w:rsidRPr="005436BB" w:rsidRDefault="005436BB" w:rsidP="00543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3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3794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53B33" w14:textId="77777777" w:rsidR="005436BB" w:rsidRPr="005436BB" w:rsidRDefault="005436BB" w:rsidP="00543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3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67,0349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CF217" w14:textId="77777777" w:rsidR="005436BB" w:rsidRPr="005436BB" w:rsidRDefault="005436BB" w:rsidP="00543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3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254347,24</w:t>
            </w:r>
          </w:p>
        </w:tc>
      </w:tr>
      <w:tr w:rsidR="005436BB" w:rsidRPr="005436BB" w14:paraId="2D466552" w14:textId="77777777" w:rsidTr="006A380D">
        <w:trPr>
          <w:trHeight w:val="402"/>
        </w:trPr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52088" w14:textId="77777777" w:rsidR="005436BB" w:rsidRPr="005436BB" w:rsidRDefault="005436BB" w:rsidP="00543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3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6DDF24" w14:textId="77777777" w:rsidR="005436BB" w:rsidRPr="005436BB" w:rsidRDefault="005436BB" w:rsidP="005436BB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3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1 406 064,1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64AD5" w14:textId="77777777" w:rsidR="005436BB" w:rsidRPr="005436BB" w:rsidRDefault="005436BB" w:rsidP="00543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3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3849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1B6A6" w14:textId="77777777" w:rsidR="005436BB" w:rsidRPr="005436BB" w:rsidRDefault="005436BB" w:rsidP="00543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3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58,3529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90661" w14:textId="77777777" w:rsidR="005436BB" w:rsidRPr="005436BB" w:rsidRDefault="005436BB" w:rsidP="00543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3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224586,66</w:t>
            </w:r>
          </w:p>
        </w:tc>
      </w:tr>
      <w:tr w:rsidR="005436BB" w:rsidRPr="005436BB" w14:paraId="14DF0727" w14:textId="77777777" w:rsidTr="006A380D">
        <w:trPr>
          <w:trHeight w:val="402"/>
        </w:trPr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9C978" w14:textId="77777777" w:rsidR="005436BB" w:rsidRPr="005436BB" w:rsidRDefault="005436BB" w:rsidP="00543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3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2018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2A96F" w14:textId="77777777" w:rsidR="005436BB" w:rsidRPr="005436BB" w:rsidRDefault="005436BB" w:rsidP="005436BB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3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1 463 271,6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ABA93" w14:textId="77777777" w:rsidR="005436BB" w:rsidRPr="005436BB" w:rsidRDefault="005436BB" w:rsidP="00543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3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4173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48808" w14:textId="77777777" w:rsidR="005436BB" w:rsidRPr="005436BB" w:rsidRDefault="005436BB" w:rsidP="00543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3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62,7078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38F59" w14:textId="77777777" w:rsidR="005436BB" w:rsidRPr="005436BB" w:rsidRDefault="005436BB" w:rsidP="00543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3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261701,41</w:t>
            </w:r>
          </w:p>
        </w:tc>
      </w:tr>
    </w:tbl>
    <w:p w14:paraId="4B221106" w14:textId="307F1DD5" w:rsidR="005436BB" w:rsidRPr="00B62962" w:rsidRDefault="005436BB" w:rsidP="005436BB">
      <w:pPr>
        <w:spacing w:before="160"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36BB">
        <w:rPr>
          <w:rFonts w:ascii="Times New Roman" w:hAnsi="Times New Roman" w:cs="Times New Roman"/>
          <w:bCs/>
          <w:sz w:val="28"/>
          <w:szCs w:val="28"/>
        </w:rPr>
        <w:t>В результате проведенного регрессионного анализа</w:t>
      </w:r>
      <w:r w:rsidR="00B62962" w:rsidRPr="00B6296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436BB">
        <w:rPr>
          <w:rFonts w:ascii="Times New Roman" w:hAnsi="Times New Roman" w:cs="Times New Roman"/>
          <w:bCs/>
          <w:sz w:val="28"/>
          <w:szCs w:val="28"/>
        </w:rPr>
        <w:t>получены коэффициенты модели и характеристики ее качества</w:t>
      </w:r>
      <w:r w:rsidR="00B62962" w:rsidRPr="00B62962">
        <w:rPr>
          <w:rFonts w:ascii="Times New Roman" w:hAnsi="Times New Roman" w:cs="Times New Roman"/>
          <w:bCs/>
          <w:sz w:val="28"/>
          <w:szCs w:val="28"/>
        </w:rPr>
        <w:t>.</w:t>
      </w:r>
    </w:p>
    <w:p w14:paraId="74F3F34F" w14:textId="15AE8B43" w:rsidR="005436BB" w:rsidRPr="005436BB" w:rsidRDefault="005436BB" w:rsidP="005436BB">
      <w:pPr>
        <w:keepNext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36BB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62962" w:rsidRPr="00B62962">
        <w:rPr>
          <w:rFonts w:ascii="Times New Roman" w:hAnsi="Times New Roman" w:cs="Times New Roman"/>
          <w:sz w:val="28"/>
          <w:szCs w:val="28"/>
        </w:rPr>
        <w:t>2</w:t>
      </w:r>
      <w:r w:rsidRPr="005436BB">
        <w:rPr>
          <w:rFonts w:ascii="Times New Roman" w:hAnsi="Times New Roman" w:cs="Times New Roman"/>
          <w:sz w:val="28"/>
          <w:szCs w:val="28"/>
        </w:rPr>
        <w:t xml:space="preserve"> – Регрессионная статистика рассматриваемой модели</w:t>
      </w:r>
    </w:p>
    <w:tbl>
      <w:tblPr>
        <w:tblStyle w:val="14"/>
        <w:tblW w:w="10039" w:type="dxa"/>
        <w:jc w:val="center"/>
        <w:tblLook w:val="04A0" w:firstRow="1" w:lastRow="0" w:firstColumn="1" w:lastColumn="0" w:noHBand="0" w:noVBand="1"/>
      </w:tblPr>
      <w:tblGrid>
        <w:gridCol w:w="5019"/>
        <w:gridCol w:w="5020"/>
      </w:tblGrid>
      <w:tr w:rsidR="005436BB" w:rsidRPr="005436BB" w14:paraId="5C4BD578" w14:textId="77777777" w:rsidTr="005436BB">
        <w:trPr>
          <w:trHeight w:val="383"/>
          <w:jc w:val="center"/>
        </w:trPr>
        <w:tc>
          <w:tcPr>
            <w:tcW w:w="5019" w:type="dxa"/>
            <w:shd w:val="clear" w:color="auto" w:fill="F2F2F2" w:themeFill="background1" w:themeFillShade="F2"/>
          </w:tcPr>
          <w:p w14:paraId="4DCA1FA0" w14:textId="77777777" w:rsidR="005436BB" w:rsidRPr="005436BB" w:rsidRDefault="005436BB" w:rsidP="005436BB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36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Показатель</w:t>
            </w:r>
          </w:p>
        </w:tc>
        <w:tc>
          <w:tcPr>
            <w:tcW w:w="5020" w:type="dxa"/>
            <w:shd w:val="clear" w:color="auto" w:fill="F2F2F2" w:themeFill="background1" w:themeFillShade="F2"/>
          </w:tcPr>
          <w:p w14:paraId="5E2C15C3" w14:textId="77777777" w:rsidR="005436BB" w:rsidRPr="005436BB" w:rsidRDefault="005436BB" w:rsidP="005436BB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36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</w:p>
        </w:tc>
      </w:tr>
      <w:tr w:rsidR="005436BB" w:rsidRPr="005436BB" w14:paraId="57E2F972" w14:textId="77777777" w:rsidTr="005436BB">
        <w:trPr>
          <w:trHeight w:val="383"/>
          <w:jc w:val="center"/>
        </w:trPr>
        <w:tc>
          <w:tcPr>
            <w:tcW w:w="5019" w:type="dxa"/>
          </w:tcPr>
          <w:p w14:paraId="6449518E" w14:textId="77777777" w:rsidR="005436BB" w:rsidRPr="005436BB" w:rsidRDefault="005436BB" w:rsidP="005436BB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36BB">
              <w:rPr>
                <w:rFonts w:ascii="Times New Roman" w:hAnsi="Times New Roman" w:cs="Times New Roman"/>
                <w:sz w:val="24"/>
                <w:szCs w:val="24"/>
              </w:rPr>
              <w:t xml:space="preserve">Множественный </w:t>
            </w:r>
            <w:r w:rsidRPr="005436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5020" w:type="dxa"/>
          </w:tcPr>
          <w:p w14:paraId="6BCAA32E" w14:textId="77777777" w:rsidR="005436BB" w:rsidRPr="005436BB" w:rsidRDefault="005436BB" w:rsidP="00BB5F43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6BB">
              <w:rPr>
                <w:rFonts w:ascii="Times New Roman" w:hAnsi="Times New Roman" w:cs="Times New Roman"/>
                <w:bCs/>
                <w:sz w:val="24"/>
                <w:szCs w:val="24"/>
              </w:rPr>
              <w:t>0,878353619</w:t>
            </w:r>
          </w:p>
        </w:tc>
      </w:tr>
      <w:tr w:rsidR="005436BB" w:rsidRPr="005436BB" w14:paraId="766FE3C9" w14:textId="77777777" w:rsidTr="005436BB">
        <w:trPr>
          <w:trHeight w:val="383"/>
          <w:jc w:val="center"/>
        </w:trPr>
        <w:tc>
          <w:tcPr>
            <w:tcW w:w="5019" w:type="dxa"/>
          </w:tcPr>
          <w:p w14:paraId="39886D3F" w14:textId="77777777" w:rsidR="005436BB" w:rsidRPr="005436BB" w:rsidRDefault="005436BB" w:rsidP="005436BB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36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R-</w:t>
            </w:r>
            <w:r w:rsidRPr="005436BB">
              <w:rPr>
                <w:rFonts w:ascii="Times New Roman" w:hAnsi="Times New Roman" w:cs="Times New Roman"/>
                <w:sz w:val="24"/>
                <w:szCs w:val="24"/>
              </w:rPr>
              <w:t>квадрат</w:t>
            </w:r>
          </w:p>
        </w:tc>
        <w:tc>
          <w:tcPr>
            <w:tcW w:w="5020" w:type="dxa"/>
          </w:tcPr>
          <w:p w14:paraId="41D3D3C4" w14:textId="77777777" w:rsidR="005436BB" w:rsidRPr="005436BB" w:rsidRDefault="005436BB" w:rsidP="00BB5F43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6BB">
              <w:rPr>
                <w:rFonts w:ascii="Times New Roman" w:hAnsi="Times New Roman" w:cs="Times New Roman"/>
                <w:bCs/>
                <w:sz w:val="24"/>
                <w:szCs w:val="24"/>
              </w:rPr>
              <w:t>0,771505079</w:t>
            </w:r>
          </w:p>
        </w:tc>
      </w:tr>
      <w:tr w:rsidR="005436BB" w:rsidRPr="005436BB" w14:paraId="5F5DDDF4" w14:textId="77777777" w:rsidTr="005436BB">
        <w:trPr>
          <w:trHeight w:val="383"/>
          <w:jc w:val="center"/>
        </w:trPr>
        <w:tc>
          <w:tcPr>
            <w:tcW w:w="5019" w:type="dxa"/>
          </w:tcPr>
          <w:p w14:paraId="3D829134" w14:textId="77777777" w:rsidR="005436BB" w:rsidRPr="005436BB" w:rsidRDefault="005436BB" w:rsidP="005436BB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36B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Нормированный </w:t>
            </w:r>
            <w:r w:rsidRPr="005436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5436BB">
              <w:rPr>
                <w:rFonts w:ascii="Times New Roman" w:hAnsi="Times New Roman" w:cs="Times New Roman"/>
                <w:sz w:val="24"/>
                <w:szCs w:val="24"/>
              </w:rPr>
              <w:t>-квадрат</w:t>
            </w:r>
          </w:p>
        </w:tc>
        <w:tc>
          <w:tcPr>
            <w:tcW w:w="5020" w:type="dxa"/>
          </w:tcPr>
          <w:p w14:paraId="5509430B" w14:textId="77777777" w:rsidR="005436BB" w:rsidRPr="005436BB" w:rsidRDefault="005436BB" w:rsidP="00BB5F43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6BB">
              <w:rPr>
                <w:rFonts w:ascii="Times New Roman" w:hAnsi="Times New Roman" w:cs="Times New Roman"/>
                <w:bCs/>
                <w:sz w:val="24"/>
                <w:szCs w:val="24"/>
              </w:rPr>
              <w:t>0,725806095</w:t>
            </w:r>
          </w:p>
        </w:tc>
      </w:tr>
      <w:tr w:rsidR="005436BB" w:rsidRPr="005436BB" w14:paraId="568D610B" w14:textId="77777777" w:rsidTr="005436BB">
        <w:trPr>
          <w:trHeight w:val="386"/>
          <w:jc w:val="center"/>
        </w:trPr>
        <w:tc>
          <w:tcPr>
            <w:tcW w:w="5019" w:type="dxa"/>
          </w:tcPr>
          <w:p w14:paraId="2F18B521" w14:textId="77777777" w:rsidR="005436BB" w:rsidRPr="005436BB" w:rsidRDefault="005436BB" w:rsidP="005436BB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36BB">
              <w:rPr>
                <w:rFonts w:ascii="Times New Roman" w:hAnsi="Times New Roman" w:cs="Times New Roman"/>
                <w:sz w:val="24"/>
                <w:szCs w:val="24"/>
              </w:rPr>
              <w:t>Стандартная ошибка</w:t>
            </w:r>
          </w:p>
        </w:tc>
        <w:tc>
          <w:tcPr>
            <w:tcW w:w="5020" w:type="dxa"/>
          </w:tcPr>
          <w:p w14:paraId="61E98482" w14:textId="77777777" w:rsidR="005436BB" w:rsidRPr="005436BB" w:rsidRDefault="005436BB" w:rsidP="00BB5F43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6BB">
              <w:rPr>
                <w:rFonts w:ascii="Times New Roman" w:hAnsi="Times New Roman" w:cs="Times New Roman"/>
                <w:bCs/>
                <w:sz w:val="24"/>
                <w:szCs w:val="24"/>
              </w:rPr>
              <w:t>105283,8142</w:t>
            </w:r>
          </w:p>
        </w:tc>
      </w:tr>
    </w:tbl>
    <w:p w14:paraId="08D0B978" w14:textId="5B87DBA3" w:rsidR="005436BB" w:rsidRPr="005436BB" w:rsidRDefault="005436BB" w:rsidP="005436BB">
      <w:pPr>
        <w:keepNext/>
        <w:spacing w:before="160"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36BB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62962" w:rsidRPr="00B62962">
        <w:rPr>
          <w:rFonts w:ascii="Times New Roman" w:hAnsi="Times New Roman" w:cs="Times New Roman"/>
          <w:sz w:val="28"/>
          <w:szCs w:val="28"/>
        </w:rPr>
        <w:t>3</w:t>
      </w:r>
      <w:r w:rsidRPr="005436BB">
        <w:rPr>
          <w:rFonts w:ascii="Times New Roman" w:hAnsi="Times New Roman" w:cs="Times New Roman"/>
          <w:sz w:val="28"/>
          <w:szCs w:val="28"/>
        </w:rPr>
        <w:t xml:space="preserve"> - Дисперсионный анализ рассматриваемой модели</w:t>
      </w:r>
    </w:p>
    <w:tbl>
      <w:tblPr>
        <w:tblStyle w:val="14"/>
        <w:tblW w:w="9303" w:type="dxa"/>
        <w:jc w:val="center"/>
        <w:tblLook w:val="04A0" w:firstRow="1" w:lastRow="0" w:firstColumn="1" w:lastColumn="0" w:noHBand="0" w:noVBand="1"/>
      </w:tblPr>
      <w:tblGrid>
        <w:gridCol w:w="1816"/>
        <w:gridCol w:w="1205"/>
        <w:gridCol w:w="1914"/>
        <w:gridCol w:w="1379"/>
        <w:gridCol w:w="1242"/>
        <w:gridCol w:w="1747"/>
      </w:tblGrid>
      <w:tr w:rsidR="005436BB" w:rsidRPr="005436BB" w14:paraId="7C944F6B" w14:textId="77777777" w:rsidTr="006A380D">
        <w:trPr>
          <w:trHeight w:val="342"/>
          <w:jc w:val="center"/>
        </w:trPr>
        <w:tc>
          <w:tcPr>
            <w:tcW w:w="1816" w:type="dxa"/>
            <w:shd w:val="clear" w:color="auto" w:fill="F2F2F2" w:themeFill="background1" w:themeFillShade="F2"/>
            <w:noWrap/>
            <w:hideMark/>
          </w:tcPr>
          <w:p w14:paraId="4A67D53C" w14:textId="77777777" w:rsidR="005436BB" w:rsidRPr="005436BB" w:rsidRDefault="005436BB" w:rsidP="005436BB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36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Показатель</w:t>
            </w:r>
          </w:p>
        </w:tc>
        <w:tc>
          <w:tcPr>
            <w:tcW w:w="1205" w:type="dxa"/>
            <w:shd w:val="clear" w:color="auto" w:fill="F2F2F2" w:themeFill="background1" w:themeFillShade="F2"/>
            <w:noWrap/>
            <w:hideMark/>
          </w:tcPr>
          <w:p w14:paraId="0C6C31D2" w14:textId="77777777" w:rsidR="005436BB" w:rsidRPr="005436BB" w:rsidRDefault="005436BB" w:rsidP="005436BB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36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Df</w:t>
            </w:r>
            <w:proofErr w:type="spellEnd"/>
          </w:p>
        </w:tc>
        <w:tc>
          <w:tcPr>
            <w:tcW w:w="1914" w:type="dxa"/>
            <w:shd w:val="clear" w:color="auto" w:fill="F2F2F2" w:themeFill="background1" w:themeFillShade="F2"/>
            <w:noWrap/>
            <w:hideMark/>
          </w:tcPr>
          <w:p w14:paraId="2DC002A8" w14:textId="77777777" w:rsidR="005436BB" w:rsidRPr="005436BB" w:rsidRDefault="005436BB" w:rsidP="005436BB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36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SS</w:t>
            </w:r>
          </w:p>
        </w:tc>
        <w:tc>
          <w:tcPr>
            <w:tcW w:w="1379" w:type="dxa"/>
            <w:shd w:val="clear" w:color="auto" w:fill="F2F2F2" w:themeFill="background1" w:themeFillShade="F2"/>
            <w:noWrap/>
            <w:hideMark/>
          </w:tcPr>
          <w:p w14:paraId="3A32B7CE" w14:textId="77777777" w:rsidR="005436BB" w:rsidRPr="005436BB" w:rsidRDefault="005436BB" w:rsidP="005436BB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36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MS</w:t>
            </w:r>
          </w:p>
        </w:tc>
        <w:tc>
          <w:tcPr>
            <w:tcW w:w="1242" w:type="dxa"/>
            <w:shd w:val="clear" w:color="auto" w:fill="F2F2F2" w:themeFill="background1" w:themeFillShade="F2"/>
            <w:noWrap/>
            <w:hideMark/>
          </w:tcPr>
          <w:p w14:paraId="46C22C55" w14:textId="77777777" w:rsidR="005436BB" w:rsidRPr="005436BB" w:rsidRDefault="005436BB" w:rsidP="005436BB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36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1747" w:type="dxa"/>
            <w:shd w:val="clear" w:color="auto" w:fill="F2F2F2" w:themeFill="background1" w:themeFillShade="F2"/>
            <w:noWrap/>
            <w:hideMark/>
          </w:tcPr>
          <w:p w14:paraId="222B9232" w14:textId="77777777" w:rsidR="005436BB" w:rsidRPr="005436BB" w:rsidRDefault="005436BB" w:rsidP="005436BB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36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Значимость F</w:t>
            </w:r>
          </w:p>
        </w:tc>
      </w:tr>
      <w:tr w:rsidR="005436BB" w:rsidRPr="005436BB" w14:paraId="1DE883F5" w14:textId="77777777" w:rsidTr="006A380D">
        <w:trPr>
          <w:trHeight w:val="342"/>
          <w:jc w:val="center"/>
        </w:trPr>
        <w:tc>
          <w:tcPr>
            <w:tcW w:w="1816" w:type="dxa"/>
            <w:noWrap/>
            <w:hideMark/>
          </w:tcPr>
          <w:p w14:paraId="60B7B21B" w14:textId="77777777" w:rsidR="005436BB" w:rsidRPr="005436BB" w:rsidRDefault="005436BB" w:rsidP="005436BB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3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Регрессия</w:t>
            </w:r>
          </w:p>
        </w:tc>
        <w:tc>
          <w:tcPr>
            <w:tcW w:w="1205" w:type="dxa"/>
            <w:noWrap/>
            <w:hideMark/>
          </w:tcPr>
          <w:p w14:paraId="0238A7EE" w14:textId="77777777" w:rsidR="005436BB" w:rsidRPr="005436BB" w:rsidRDefault="005436BB" w:rsidP="005436BB">
            <w:pPr>
              <w:spacing w:after="160" w:line="259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3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14" w:type="dxa"/>
            <w:noWrap/>
            <w:hideMark/>
          </w:tcPr>
          <w:p w14:paraId="528EFB13" w14:textId="77777777" w:rsidR="005436BB" w:rsidRPr="005436BB" w:rsidRDefault="005436BB" w:rsidP="005436BB">
            <w:pPr>
              <w:spacing w:after="160" w:line="259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3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1,87135E+11</w:t>
            </w:r>
          </w:p>
        </w:tc>
        <w:tc>
          <w:tcPr>
            <w:tcW w:w="1379" w:type="dxa"/>
            <w:noWrap/>
            <w:hideMark/>
          </w:tcPr>
          <w:p w14:paraId="5242E8C9" w14:textId="77777777" w:rsidR="005436BB" w:rsidRPr="005436BB" w:rsidRDefault="005436BB" w:rsidP="005436BB">
            <w:pPr>
              <w:spacing w:after="160" w:line="259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3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1,87E+11</w:t>
            </w:r>
          </w:p>
        </w:tc>
        <w:tc>
          <w:tcPr>
            <w:tcW w:w="1242" w:type="dxa"/>
            <w:noWrap/>
            <w:hideMark/>
          </w:tcPr>
          <w:p w14:paraId="6BE9528A" w14:textId="77777777" w:rsidR="005436BB" w:rsidRPr="005436BB" w:rsidRDefault="005436BB" w:rsidP="005436BB">
            <w:pPr>
              <w:spacing w:after="160" w:line="259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3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16,88232</w:t>
            </w:r>
          </w:p>
        </w:tc>
        <w:tc>
          <w:tcPr>
            <w:tcW w:w="1747" w:type="dxa"/>
            <w:noWrap/>
            <w:hideMark/>
          </w:tcPr>
          <w:p w14:paraId="71106B12" w14:textId="77777777" w:rsidR="005436BB" w:rsidRPr="005436BB" w:rsidRDefault="005436BB" w:rsidP="005436BB">
            <w:pPr>
              <w:spacing w:after="160" w:line="259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3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0,009274627</w:t>
            </w:r>
          </w:p>
        </w:tc>
      </w:tr>
      <w:tr w:rsidR="005436BB" w:rsidRPr="005436BB" w14:paraId="750FE908" w14:textId="77777777" w:rsidTr="006A380D">
        <w:trPr>
          <w:trHeight w:val="117"/>
          <w:jc w:val="center"/>
        </w:trPr>
        <w:tc>
          <w:tcPr>
            <w:tcW w:w="1816" w:type="dxa"/>
            <w:noWrap/>
            <w:hideMark/>
          </w:tcPr>
          <w:p w14:paraId="7C1B0F90" w14:textId="77777777" w:rsidR="005436BB" w:rsidRPr="005436BB" w:rsidRDefault="005436BB" w:rsidP="005436BB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3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Остаток</w:t>
            </w:r>
          </w:p>
        </w:tc>
        <w:tc>
          <w:tcPr>
            <w:tcW w:w="1205" w:type="dxa"/>
            <w:noWrap/>
            <w:hideMark/>
          </w:tcPr>
          <w:p w14:paraId="3531050B" w14:textId="77777777" w:rsidR="005436BB" w:rsidRPr="005436BB" w:rsidRDefault="005436BB" w:rsidP="005436BB">
            <w:pPr>
              <w:spacing w:after="160" w:line="259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3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914" w:type="dxa"/>
            <w:noWrap/>
            <w:hideMark/>
          </w:tcPr>
          <w:p w14:paraId="349B490B" w14:textId="77777777" w:rsidR="005436BB" w:rsidRPr="005436BB" w:rsidRDefault="005436BB" w:rsidP="005436BB">
            <w:pPr>
              <w:spacing w:after="160" w:line="259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3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55423407666</w:t>
            </w:r>
          </w:p>
        </w:tc>
        <w:tc>
          <w:tcPr>
            <w:tcW w:w="1379" w:type="dxa"/>
            <w:noWrap/>
            <w:hideMark/>
          </w:tcPr>
          <w:p w14:paraId="444E00DD" w14:textId="77777777" w:rsidR="005436BB" w:rsidRPr="005436BB" w:rsidRDefault="005436BB" w:rsidP="005436BB">
            <w:pPr>
              <w:spacing w:after="160" w:line="259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3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1,11E+10</w:t>
            </w:r>
          </w:p>
        </w:tc>
        <w:tc>
          <w:tcPr>
            <w:tcW w:w="1242" w:type="dxa"/>
            <w:noWrap/>
            <w:hideMark/>
          </w:tcPr>
          <w:p w14:paraId="7F83FE44" w14:textId="77777777" w:rsidR="005436BB" w:rsidRPr="005436BB" w:rsidRDefault="005436BB" w:rsidP="005436BB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3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747" w:type="dxa"/>
            <w:noWrap/>
            <w:hideMark/>
          </w:tcPr>
          <w:p w14:paraId="05BE6AB2" w14:textId="77777777" w:rsidR="005436BB" w:rsidRPr="005436BB" w:rsidRDefault="005436BB" w:rsidP="005436BB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3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436BB" w:rsidRPr="005436BB" w14:paraId="42165877" w14:textId="77777777" w:rsidTr="006A380D">
        <w:trPr>
          <w:trHeight w:val="342"/>
          <w:jc w:val="center"/>
        </w:trPr>
        <w:tc>
          <w:tcPr>
            <w:tcW w:w="1816" w:type="dxa"/>
            <w:noWrap/>
            <w:hideMark/>
          </w:tcPr>
          <w:p w14:paraId="7E6BC4D9" w14:textId="77777777" w:rsidR="005436BB" w:rsidRPr="005436BB" w:rsidRDefault="005436BB" w:rsidP="005436BB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3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1205" w:type="dxa"/>
            <w:noWrap/>
            <w:hideMark/>
          </w:tcPr>
          <w:p w14:paraId="076BBD3C" w14:textId="77777777" w:rsidR="005436BB" w:rsidRPr="005436BB" w:rsidRDefault="005436BB" w:rsidP="005436BB">
            <w:pPr>
              <w:spacing w:after="160" w:line="259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3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914" w:type="dxa"/>
            <w:noWrap/>
            <w:hideMark/>
          </w:tcPr>
          <w:p w14:paraId="4B4758C6" w14:textId="77777777" w:rsidR="005436BB" w:rsidRPr="005436BB" w:rsidRDefault="005436BB" w:rsidP="005436BB">
            <w:pPr>
              <w:spacing w:after="160" w:line="259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3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2,42559E+11</w:t>
            </w:r>
          </w:p>
        </w:tc>
        <w:tc>
          <w:tcPr>
            <w:tcW w:w="1379" w:type="dxa"/>
            <w:noWrap/>
            <w:hideMark/>
          </w:tcPr>
          <w:p w14:paraId="0B2583B1" w14:textId="77777777" w:rsidR="005436BB" w:rsidRPr="005436BB" w:rsidRDefault="005436BB" w:rsidP="005436BB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3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42" w:type="dxa"/>
            <w:noWrap/>
            <w:hideMark/>
          </w:tcPr>
          <w:p w14:paraId="3939D606" w14:textId="77777777" w:rsidR="005436BB" w:rsidRPr="005436BB" w:rsidRDefault="005436BB" w:rsidP="005436BB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3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747" w:type="dxa"/>
            <w:noWrap/>
            <w:hideMark/>
          </w:tcPr>
          <w:p w14:paraId="7AD46AE9" w14:textId="77777777" w:rsidR="005436BB" w:rsidRPr="005436BB" w:rsidRDefault="005436BB" w:rsidP="005436BB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3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14:paraId="6E4CB5C1" w14:textId="77777777" w:rsidR="005436BB" w:rsidRPr="00B62962" w:rsidRDefault="005436BB" w:rsidP="005436B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FE595DE" w14:textId="5C125ED1" w:rsidR="005436BB" w:rsidRPr="005436BB" w:rsidRDefault="005436BB" w:rsidP="005436BB">
      <w:pPr>
        <w:keepNext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36BB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62962" w:rsidRPr="00B62962">
        <w:rPr>
          <w:rFonts w:ascii="Times New Roman" w:hAnsi="Times New Roman" w:cs="Times New Roman"/>
          <w:sz w:val="28"/>
          <w:szCs w:val="28"/>
        </w:rPr>
        <w:t>4</w:t>
      </w:r>
      <w:r w:rsidRPr="005436BB">
        <w:rPr>
          <w:rFonts w:ascii="Times New Roman" w:hAnsi="Times New Roman" w:cs="Times New Roman"/>
          <w:sz w:val="28"/>
          <w:szCs w:val="28"/>
        </w:rPr>
        <w:t xml:space="preserve"> – Характеристика коэффициентов регрессионной модели</w:t>
      </w:r>
    </w:p>
    <w:tbl>
      <w:tblPr>
        <w:tblW w:w="9571" w:type="dxa"/>
        <w:jc w:val="center"/>
        <w:tblLook w:val="04A0" w:firstRow="1" w:lastRow="0" w:firstColumn="1" w:lastColumn="0" w:noHBand="0" w:noVBand="1"/>
      </w:tblPr>
      <w:tblGrid>
        <w:gridCol w:w="1544"/>
        <w:gridCol w:w="1911"/>
        <w:gridCol w:w="1647"/>
        <w:gridCol w:w="1438"/>
        <w:gridCol w:w="1226"/>
        <w:gridCol w:w="1476"/>
        <w:gridCol w:w="1476"/>
        <w:gridCol w:w="1476"/>
        <w:gridCol w:w="1476"/>
      </w:tblGrid>
      <w:tr w:rsidR="005436BB" w:rsidRPr="005436BB" w14:paraId="4C4E8A6A" w14:textId="77777777" w:rsidTr="006A380D">
        <w:trPr>
          <w:trHeight w:val="224"/>
          <w:jc w:val="center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5B316B9" w14:textId="77777777" w:rsidR="005436BB" w:rsidRPr="005436BB" w:rsidRDefault="005436BB" w:rsidP="00543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36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Показатель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27BB66F" w14:textId="77777777" w:rsidR="005436BB" w:rsidRPr="005436BB" w:rsidRDefault="005436BB" w:rsidP="00543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36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Коэффициенты</w:t>
            </w: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F12AAA7" w14:textId="77777777" w:rsidR="005436BB" w:rsidRPr="005436BB" w:rsidRDefault="005436BB" w:rsidP="00543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36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Стандартная ошибка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A29728D" w14:textId="77777777" w:rsidR="005436BB" w:rsidRPr="005436BB" w:rsidRDefault="005436BB" w:rsidP="00543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36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t-статистика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31C79AC" w14:textId="77777777" w:rsidR="005436BB" w:rsidRPr="005436BB" w:rsidRDefault="005436BB" w:rsidP="00543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36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P-Значение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67464EB" w14:textId="77777777" w:rsidR="005436BB" w:rsidRPr="005436BB" w:rsidRDefault="005436BB" w:rsidP="00543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36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Нижние 95%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A50765E" w14:textId="77777777" w:rsidR="005436BB" w:rsidRPr="005436BB" w:rsidRDefault="005436BB" w:rsidP="00543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36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Верхние 95%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BD9F3C1" w14:textId="77777777" w:rsidR="005436BB" w:rsidRPr="005436BB" w:rsidRDefault="005436BB" w:rsidP="00543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36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Нижние 95,0%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368F366" w14:textId="77777777" w:rsidR="005436BB" w:rsidRPr="005436BB" w:rsidRDefault="005436BB" w:rsidP="00543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36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Верхние 95,0%</w:t>
            </w:r>
          </w:p>
        </w:tc>
      </w:tr>
      <w:tr w:rsidR="005436BB" w:rsidRPr="005436BB" w14:paraId="6DD822A5" w14:textId="77777777" w:rsidTr="006A380D">
        <w:trPr>
          <w:trHeight w:val="224"/>
          <w:jc w:val="center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0CFBC" w14:textId="77777777" w:rsidR="005436BB" w:rsidRPr="005436BB" w:rsidRDefault="005436BB" w:rsidP="005436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3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Y-пересечение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E473A" w14:textId="77777777" w:rsidR="005436BB" w:rsidRPr="005436BB" w:rsidRDefault="005436BB" w:rsidP="005436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3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509757,1283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F2D26" w14:textId="77777777" w:rsidR="005436BB" w:rsidRPr="005436BB" w:rsidRDefault="005436BB" w:rsidP="005436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3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176869,1091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3E3AB" w14:textId="77777777" w:rsidR="005436BB" w:rsidRPr="005436BB" w:rsidRDefault="005436BB" w:rsidP="005436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3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2,882115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2014B" w14:textId="77777777" w:rsidR="005436BB" w:rsidRPr="005436BB" w:rsidRDefault="005436BB" w:rsidP="005436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3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0,034503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882DA" w14:textId="77777777" w:rsidR="005436BB" w:rsidRPr="005436BB" w:rsidRDefault="005436BB" w:rsidP="005436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3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55100,60905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08830" w14:textId="77777777" w:rsidR="005436BB" w:rsidRPr="005436BB" w:rsidRDefault="005436BB" w:rsidP="005436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3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964413,6475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56C9C" w14:textId="77777777" w:rsidR="005436BB" w:rsidRPr="005436BB" w:rsidRDefault="005436BB" w:rsidP="005436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3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55100,60905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47EFA" w14:textId="77777777" w:rsidR="005436BB" w:rsidRPr="005436BB" w:rsidRDefault="005436BB" w:rsidP="005436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3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964413,6475</w:t>
            </w:r>
          </w:p>
        </w:tc>
      </w:tr>
      <w:tr w:rsidR="005436BB" w:rsidRPr="005436BB" w14:paraId="4456B0A3" w14:textId="77777777" w:rsidTr="006A380D">
        <w:trPr>
          <w:trHeight w:val="224"/>
          <w:jc w:val="center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60E61" w14:textId="77777777" w:rsidR="005436BB" w:rsidRPr="005436BB" w:rsidRDefault="005436BB" w:rsidP="005436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3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Переменная X 1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24B39" w14:textId="77777777" w:rsidR="005436BB" w:rsidRPr="005436BB" w:rsidRDefault="005436BB" w:rsidP="005436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3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3,461545131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C9515" w14:textId="77777777" w:rsidR="005436BB" w:rsidRPr="005436BB" w:rsidRDefault="005436BB" w:rsidP="005436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3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0,842468897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03C7E" w14:textId="77777777" w:rsidR="005436BB" w:rsidRPr="005436BB" w:rsidRDefault="005436BB" w:rsidP="005436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3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4,108811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D7CF9" w14:textId="77777777" w:rsidR="005436BB" w:rsidRPr="005436BB" w:rsidRDefault="005436BB" w:rsidP="005436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3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0,009275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03612" w14:textId="77777777" w:rsidR="005436BB" w:rsidRPr="005436BB" w:rsidRDefault="005436BB" w:rsidP="005436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3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1,295909886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733AB" w14:textId="77777777" w:rsidR="005436BB" w:rsidRPr="005436BB" w:rsidRDefault="005436BB" w:rsidP="005436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3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5,627180375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60CDF" w14:textId="77777777" w:rsidR="005436BB" w:rsidRPr="005436BB" w:rsidRDefault="005436BB" w:rsidP="005436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3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1,295909886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8BA7A" w14:textId="77777777" w:rsidR="005436BB" w:rsidRPr="005436BB" w:rsidRDefault="005436BB" w:rsidP="005436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3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5,627180375</w:t>
            </w:r>
          </w:p>
        </w:tc>
      </w:tr>
    </w:tbl>
    <w:p w14:paraId="4CC340A5" w14:textId="77777777" w:rsidR="005436BB" w:rsidRPr="005436BB" w:rsidRDefault="005436BB" w:rsidP="005436BB">
      <w:pPr>
        <w:spacing w:before="16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36BB">
        <w:rPr>
          <w:rFonts w:ascii="Times New Roman" w:hAnsi="Times New Roman" w:cs="Times New Roman"/>
          <w:sz w:val="28"/>
          <w:szCs w:val="28"/>
        </w:rPr>
        <w:t>Таким образом, итоговое линейное уравнение регрессии, полученное на основе статистических данных, имеет следующий вид:</w:t>
      </w:r>
    </w:p>
    <w:p w14:paraId="7993D533" w14:textId="77777777" w:rsidR="005436BB" w:rsidRPr="005436BB" w:rsidRDefault="005436BB" w:rsidP="005436BB">
      <w:pPr>
        <w:spacing w:before="160" w:after="0"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y=509757,1283+3,4615</m:t>
        </m:r>
      </m:oMath>
      <w:r w:rsidRPr="005436BB">
        <w:rPr>
          <w:rFonts w:ascii="Times New Roman" w:eastAsiaTheme="minorEastAsia" w:hAnsi="Times New Roman" w:cs="Times New Roman"/>
          <w:iCs/>
          <w:sz w:val="28"/>
          <w:szCs w:val="28"/>
        </w:rPr>
        <w:t>х1</w:t>
      </w:r>
    </w:p>
    <w:p w14:paraId="37670EDF" w14:textId="77777777" w:rsidR="005436BB" w:rsidRPr="005436BB" w:rsidRDefault="005436BB" w:rsidP="005436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436BB">
        <w:rPr>
          <w:rFonts w:ascii="Times New Roman" w:hAnsi="Times New Roman" w:cs="Times New Roman"/>
          <w:sz w:val="28"/>
          <w:szCs w:val="28"/>
          <w:lang w:eastAsia="ru-RU"/>
        </w:rPr>
        <w:t>На основании исходных данных построена диаграмма рассеяния, на которую наложена полученная линейная регрессионная модель, которая совпадает с линией наилучшего соответствия данных. Видно, что линейная модель подобрана правильно и хорошо описывает исходные значения, так как сумма квадратов остатков является минимальной.</w:t>
      </w:r>
    </w:p>
    <w:p w14:paraId="07B258E8" w14:textId="77777777" w:rsidR="005436BB" w:rsidRPr="005436BB" w:rsidRDefault="005436BB" w:rsidP="005436BB">
      <w:pPr>
        <w:keepNext/>
        <w:spacing w:line="360" w:lineRule="auto"/>
        <w:jc w:val="center"/>
      </w:pPr>
      <w:r w:rsidRPr="005436BB">
        <w:rPr>
          <w:noProof/>
          <w:lang w:eastAsia="ru-RU"/>
        </w:rPr>
        <w:lastRenderedPageBreak/>
        <w:drawing>
          <wp:inline distT="0" distB="0" distL="0" distR="0" wp14:anchorId="6A9D7DB4" wp14:editId="36EC5B1A">
            <wp:extent cx="6134735" cy="2860158"/>
            <wp:effectExtent l="0" t="0" r="18415" b="16510"/>
            <wp:docPr id="20" name="Диаграмма 20">
              <a:extLst xmlns:a="http://schemas.openxmlformats.org/drawingml/2006/main">
                <a:ext uri="{FF2B5EF4-FFF2-40B4-BE49-F238E27FC236}">
                  <a16:creationId xmlns:a16="http://schemas.microsoft.com/office/drawing/2014/main" id="{6A7CB3C3-7D25-4B98-BC9C-AB9D0EB19F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009723A" w14:textId="32978F40" w:rsidR="005436BB" w:rsidRPr="005436BB" w:rsidRDefault="005436BB" w:rsidP="005436BB">
      <w:pPr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5436B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436BB">
        <w:rPr>
          <w:rFonts w:ascii="Times New Roman" w:hAnsi="Times New Roman" w:cs="Times New Roman"/>
          <w:sz w:val="28"/>
          <w:szCs w:val="28"/>
        </w:rPr>
        <w:fldChar w:fldCharType="begin"/>
      </w:r>
      <w:r w:rsidRPr="005436BB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5436BB">
        <w:rPr>
          <w:rFonts w:ascii="Times New Roman" w:hAnsi="Times New Roman" w:cs="Times New Roman"/>
          <w:sz w:val="28"/>
          <w:szCs w:val="28"/>
        </w:rPr>
        <w:fldChar w:fldCharType="separate"/>
      </w:r>
      <w:r w:rsidR="00B62962">
        <w:rPr>
          <w:rFonts w:ascii="Times New Roman" w:hAnsi="Times New Roman" w:cs="Times New Roman"/>
          <w:noProof/>
          <w:sz w:val="28"/>
          <w:szCs w:val="28"/>
        </w:rPr>
        <w:t>1</w:t>
      </w:r>
      <w:r w:rsidRPr="005436BB">
        <w:rPr>
          <w:rFonts w:ascii="Times New Roman" w:hAnsi="Times New Roman" w:cs="Times New Roman"/>
          <w:sz w:val="28"/>
          <w:szCs w:val="28"/>
        </w:rPr>
        <w:fldChar w:fldCharType="end"/>
      </w:r>
      <w:r w:rsidRPr="005436BB">
        <w:rPr>
          <w:rFonts w:ascii="Times New Roman" w:hAnsi="Times New Roman" w:cs="Times New Roman"/>
          <w:sz w:val="28"/>
          <w:szCs w:val="28"/>
        </w:rPr>
        <w:t xml:space="preserve"> - Диаграмма рассеяния данных</w:t>
      </w:r>
      <w:r w:rsidRPr="005436BB">
        <w:rPr>
          <w:rFonts w:ascii="Times New Roman" w:hAnsi="Times New Roman" w:cs="Times New Roman"/>
          <w:sz w:val="28"/>
          <w:szCs w:val="28"/>
          <w:vertAlign w:val="superscript"/>
        </w:rPr>
        <w:footnoteReference w:id="2"/>
      </w:r>
    </w:p>
    <w:p w14:paraId="657012E1" w14:textId="77777777" w:rsidR="005436BB" w:rsidRPr="005436BB" w:rsidRDefault="005436BB" w:rsidP="005436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436BB">
        <w:rPr>
          <w:rFonts w:ascii="Times New Roman" w:hAnsi="Times New Roman" w:cs="Times New Roman"/>
          <w:sz w:val="28"/>
          <w:szCs w:val="28"/>
          <w:lang w:eastAsia="ru-RU"/>
        </w:rPr>
        <w:t xml:space="preserve">Полученный вывод о качестве </w:t>
      </w:r>
      <w:r w:rsidR="00547BA5">
        <w:rPr>
          <w:rFonts w:ascii="Times New Roman" w:hAnsi="Times New Roman" w:cs="Times New Roman"/>
          <w:sz w:val="28"/>
          <w:szCs w:val="28"/>
          <w:lang w:eastAsia="ru-RU"/>
        </w:rPr>
        <w:t>уравнения</w:t>
      </w:r>
      <w:r w:rsidRPr="005436BB">
        <w:rPr>
          <w:rFonts w:ascii="Times New Roman" w:hAnsi="Times New Roman" w:cs="Times New Roman"/>
          <w:sz w:val="28"/>
          <w:szCs w:val="28"/>
          <w:lang w:eastAsia="ru-RU"/>
        </w:rPr>
        <w:t xml:space="preserve"> подтверждает и коэффициент детерминации в модели. </w:t>
      </w:r>
      <w:r w:rsidRPr="005436BB">
        <w:rPr>
          <w:rFonts w:ascii="Times New Roman" w:hAnsi="Times New Roman" w:cs="Times New Roman"/>
          <w:sz w:val="28"/>
          <w:szCs w:val="28"/>
          <w:lang w:val="en-US" w:eastAsia="ru-RU"/>
        </w:rPr>
        <w:t>R</w:t>
      </w:r>
      <w:r w:rsidRPr="005436BB">
        <w:rPr>
          <w:rFonts w:ascii="Times New Roman" w:hAnsi="Times New Roman" w:cs="Times New Roman"/>
          <w:sz w:val="28"/>
          <w:szCs w:val="28"/>
          <w:lang w:eastAsia="ru-RU"/>
        </w:rPr>
        <w:t xml:space="preserve">-квадрат, равный 0,77, близок к 1, что говорит о высоком качестве модели и ее хорошей способности описывать данные. </w:t>
      </w:r>
      <w:r w:rsidRPr="005436BB">
        <w:rPr>
          <w:rFonts w:ascii="Times New Roman" w:hAnsi="Times New Roman" w:cs="Times New Roman"/>
          <w:sz w:val="28"/>
          <w:szCs w:val="28"/>
        </w:rPr>
        <w:t xml:space="preserve">Оценка модели с помощью </w:t>
      </w:r>
      <w:r w:rsidRPr="005436B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436BB">
        <w:rPr>
          <w:rFonts w:ascii="Times New Roman" w:hAnsi="Times New Roman" w:cs="Times New Roman"/>
          <w:sz w:val="28"/>
          <w:szCs w:val="28"/>
        </w:rPr>
        <w:t xml:space="preserve">-критерия Фишера позволяется сделать вывод о значимости и достоверности уравнения регрессии, так как </w:t>
      </w:r>
      <w:r w:rsidRPr="005436B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436BB">
        <w:rPr>
          <w:rFonts w:ascii="Times New Roman" w:hAnsi="Times New Roman" w:cs="Times New Roman"/>
          <w:sz w:val="28"/>
          <w:szCs w:val="28"/>
          <w:vertAlign w:val="subscript"/>
        </w:rPr>
        <w:t xml:space="preserve">факт </w:t>
      </w:r>
      <w:r w:rsidRPr="005436BB">
        <w:rPr>
          <w:rFonts w:ascii="Times New Roman" w:hAnsi="Times New Roman" w:cs="Times New Roman"/>
          <w:sz w:val="28"/>
          <w:szCs w:val="28"/>
        </w:rPr>
        <w:t>(</w:t>
      </w:r>
      <w:r w:rsidRPr="005436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16,88232</w:t>
      </w:r>
      <w:proofErr w:type="gramStart"/>
      <w:r w:rsidRPr="005436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&gt;</w:t>
      </w:r>
      <w:proofErr w:type="gramEnd"/>
      <w:r w:rsidRPr="005436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436B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</w:t>
      </w:r>
      <w:proofErr w:type="spellStart"/>
      <w:r w:rsidRPr="005436B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крит</w:t>
      </w:r>
      <w:proofErr w:type="spellEnd"/>
      <w:r w:rsidRPr="005436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(6,61). </w:t>
      </w:r>
      <w:r w:rsidRPr="005436BB">
        <w:rPr>
          <w:rFonts w:ascii="Times New Roman" w:hAnsi="Times New Roman" w:cs="Times New Roman"/>
          <w:sz w:val="28"/>
          <w:szCs w:val="28"/>
          <w:lang w:eastAsia="ru-RU"/>
        </w:rPr>
        <w:t xml:space="preserve">Значение </w:t>
      </w:r>
      <w:r w:rsidRPr="005436BB">
        <w:rPr>
          <w:rFonts w:ascii="Times New Roman" w:hAnsi="Times New Roman" w:cs="Times New Roman"/>
          <w:sz w:val="28"/>
          <w:szCs w:val="28"/>
          <w:lang w:val="en-US" w:eastAsia="ru-RU"/>
        </w:rPr>
        <w:t>F</w:t>
      </w:r>
      <w:proofErr w:type="spellStart"/>
      <w:r w:rsidRPr="005436BB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крит</w:t>
      </w:r>
      <w:proofErr w:type="spellEnd"/>
      <w:r w:rsidRPr="005436BB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5436BB">
        <w:rPr>
          <w:rFonts w:ascii="Times New Roman" w:hAnsi="Times New Roman" w:cs="Times New Roman"/>
          <w:sz w:val="28"/>
          <w:szCs w:val="28"/>
          <w:lang w:eastAsia="ru-RU"/>
        </w:rPr>
        <w:t xml:space="preserve">получено на основании данных таблицы Фишера для уровня значимости 0,05 при взятых значениях </w:t>
      </w:r>
      <w:r w:rsidRPr="005436BB">
        <w:rPr>
          <w:rFonts w:ascii="Times New Roman" w:hAnsi="Times New Roman" w:cs="Times New Roman"/>
          <w:sz w:val="28"/>
          <w:szCs w:val="28"/>
          <w:lang w:val="en-US" w:eastAsia="ru-RU"/>
        </w:rPr>
        <w:t>k</w:t>
      </w:r>
      <w:r w:rsidRPr="005436BB">
        <w:rPr>
          <w:rFonts w:ascii="Times New Roman" w:hAnsi="Times New Roman" w:cs="Times New Roman"/>
          <w:sz w:val="28"/>
          <w:szCs w:val="28"/>
          <w:lang w:eastAsia="ru-RU"/>
        </w:rPr>
        <w:t xml:space="preserve">1=1; </w:t>
      </w:r>
      <w:r w:rsidRPr="005436BB">
        <w:rPr>
          <w:rFonts w:ascii="Times New Roman" w:hAnsi="Times New Roman" w:cs="Times New Roman"/>
          <w:sz w:val="28"/>
          <w:szCs w:val="28"/>
          <w:lang w:val="en-US" w:eastAsia="ru-RU"/>
        </w:rPr>
        <w:t>k</w:t>
      </w:r>
      <w:r w:rsidRPr="005436BB">
        <w:rPr>
          <w:rFonts w:ascii="Times New Roman" w:hAnsi="Times New Roman" w:cs="Times New Roman"/>
          <w:sz w:val="28"/>
          <w:szCs w:val="28"/>
          <w:lang w:eastAsia="ru-RU"/>
        </w:rPr>
        <w:t xml:space="preserve">2=5. </w:t>
      </w:r>
    </w:p>
    <w:p w14:paraId="17912C97" w14:textId="77777777" w:rsidR="005436BB" w:rsidRPr="005436BB" w:rsidRDefault="005436BB" w:rsidP="005436B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436BB">
        <w:rPr>
          <w:rFonts w:ascii="Times New Roman" w:hAnsi="Times New Roman" w:cs="Times New Roman"/>
          <w:bCs/>
          <w:sz w:val="28"/>
          <w:szCs w:val="28"/>
        </w:rPr>
        <w:t xml:space="preserve">Коэффициент регрессии равен </w:t>
      </w:r>
      <m:oMath>
        <m:r>
          <w:rPr>
            <w:rFonts w:ascii="Cambria Math" w:hAnsi="Cambria Math" w:cs="Times New Roman"/>
            <w:sz w:val="28"/>
            <w:szCs w:val="28"/>
          </w:rPr>
          <m:t>+3,4615</m:t>
        </m:r>
      </m:oMath>
      <w:r w:rsidRPr="005436B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что говорит о том, что увеличение объема венчурных фондов на 1 миллион рублей приведет к увеличению расходов компании на НИОКР на 3,5 миллиона рублей. </w:t>
      </w:r>
    </w:p>
    <w:p w14:paraId="37685115" w14:textId="77777777" w:rsidR="005436BB" w:rsidRPr="005436BB" w:rsidRDefault="005436BB" w:rsidP="005436B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436B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Коэффициент эластичности, рассчитанный как произведение коэффициента регрессии на отношение средней величины факторного признака к результативному, равен 0,58. Это говорит о том, что при увеличении объема венчурных фондов на 1% расходы на НИОКР возрастают на 0,58%. </w:t>
      </w:r>
    </w:p>
    <w:p w14:paraId="37FB5D42" w14:textId="77777777" w:rsidR="005436BB" w:rsidRPr="005436BB" w:rsidRDefault="005436BB" w:rsidP="005436B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436B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оценки будущей динамики объема венчурных фондов и инновационности российского экономики необходимо наложить прогнозные </w:t>
      </w:r>
      <w:r w:rsidRPr="005436BB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значения на данные в полученной модели. Спрогнозированная динамика объема венчурных фондов до 2021 года представлена на рисунке ниже.</w:t>
      </w:r>
    </w:p>
    <w:p w14:paraId="41358385" w14:textId="77777777" w:rsidR="005436BB" w:rsidRPr="005436BB" w:rsidRDefault="005436BB" w:rsidP="005436BB">
      <w:pPr>
        <w:keepNext/>
        <w:spacing w:after="0" w:line="360" w:lineRule="auto"/>
        <w:ind w:firstLine="709"/>
        <w:jc w:val="both"/>
      </w:pPr>
      <w:r w:rsidRPr="005436BB">
        <w:rPr>
          <w:noProof/>
          <w:lang w:eastAsia="ru-RU"/>
        </w:rPr>
        <w:drawing>
          <wp:inline distT="0" distB="0" distL="0" distR="0" wp14:anchorId="246FBFD3" wp14:editId="6E1ED126">
            <wp:extent cx="5271770" cy="2402958"/>
            <wp:effectExtent l="0" t="0" r="5080" b="16510"/>
            <wp:docPr id="19" name="Диаграмма 19">
              <a:extLst xmlns:a="http://schemas.openxmlformats.org/drawingml/2006/main">
                <a:ext uri="{FF2B5EF4-FFF2-40B4-BE49-F238E27FC236}">
                  <a16:creationId xmlns:a16="http://schemas.microsoft.com/office/drawing/2014/main" id="{07351397-5A63-43C3-9DAE-F04D2B97BA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D03574A" w14:textId="5277E862" w:rsidR="005436BB" w:rsidRPr="005436BB" w:rsidRDefault="005436BB" w:rsidP="005436BB">
      <w:pPr>
        <w:spacing w:after="20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5436B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436BB">
        <w:rPr>
          <w:rFonts w:ascii="Times New Roman" w:hAnsi="Times New Roman" w:cs="Times New Roman"/>
          <w:sz w:val="28"/>
          <w:szCs w:val="28"/>
        </w:rPr>
        <w:fldChar w:fldCharType="begin"/>
      </w:r>
      <w:r w:rsidRPr="005436BB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5436BB">
        <w:rPr>
          <w:rFonts w:ascii="Times New Roman" w:hAnsi="Times New Roman" w:cs="Times New Roman"/>
          <w:sz w:val="28"/>
          <w:szCs w:val="28"/>
        </w:rPr>
        <w:fldChar w:fldCharType="separate"/>
      </w:r>
      <w:r w:rsidR="00B62962">
        <w:rPr>
          <w:rFonts w:ascii="Times New Roman" w:hAnsi="Times New Roman" w:cs="Times New Roman"/>
          <w:noProof/>
          <w:sz w:val="28"/>
          <w:szCs w:val="28"/>
        </w:rPr>
        <w:t>2</w:t>
      </w:r>
      <w:r w:rsidRPr="005436BB">
        <w:rPr>
          <w:rFonts w:ascii="Times New Roman" w:hAnsi="Times New Roman" w:cs="Times New Roman"/>
          <w:sz w:val="28"/>
          <w:szCs w:val="28"/>
        </w:rPr>
        <w:fldChar w:fldCharType="end"/>
      </w:r>
      <w:r w:rsidRPr="005436BB">
        <w:rPr>
          <w:rFonts w:ascii="Times New Roman" w:hAnsi="Times New Roman" w:cs="Times New Roman"/>
          <w:sz w:val="28"/>
          <w:szCs w:val="28"/>
        </w:rPr>
        <w:t xml:space="preserve"> - Прогноз объема венчурных фондов до 2021 года</w:t>
      </w:r>
      <w:r w:rsidRPr="005436BB">
        <w:rPr>
          <w:rFonts w:ascii="Times New Roman" w:hAnsi="Times New Roman" w:cs="Times New Roman"/>
          <w:sz w:val="28"/>
          <w:szCs w:val="28"/>
          <w:vertAlign w:val="superscript"/>
        </w:rPr>
        <w:footnoteReference w:id="3"/>
      </w:r>
    </w:p>
    <w:p w14:paraId="443880C8" w14:textId="77777777" w:rsidR="005436BB" w:rsidRPr="005436BB" w:rsidRDefault="005436BB" w:rsidP="005436B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436BB">
        <w:rPr>
          <w:rFonts w:ascii="Times New Roman" w:eastAsiaTheme="minorEastAsia" w:hAnsi="Times New Roman" w:cs="Times New Roman"/>
          <w:iCs/>
          <w:sz w:val="28"/>
          <w:szCs w:val="28"/>
        </w:rPr>
        <w:t>Подставив временной фактор в уравнение регрессии для объясняющего фактора, получаем, что объем венчурных фондов в 2021 году составит 333 326 млн рублей. Рассчитав объем расходов компаний на НИОКР, исходя из спрогнозированного объема венчурных фондов, получаем, что величина данных расходов в 2021 году составит 1663565,077 млн рублей.</w:t>
      </w:r>
    </w:p>
    <w:p w14:paraId="46B15CC3" w14:textId="5FA2EDDB" w:rsidR="005436BB" w:rsidRPr="005436BB" w:rsidRDefault="005436BB" w:rsidP="005436B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436BB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образом, инновационный сектор в современных цифровых реалиях является главным драйвером экономического развития любой страны, поэтому основной задачей государства является поиск инструментов мобилизации капитала в высокотехнологичные отрасли и сегменты. </w:t>
      </w:r>
    </w:p>
    <w:p w14:paraId="1974AC63" w14:textId="77777777" w:rsidR="005436BB" w:rsidRDefault="005436BB" w:rsidP="005436BB">
      <w:pPr>
        <w:pStyle w:val="1"/>
        <w:rPr>
          <w:sz w:val="28"/>
          <w:szCs w:val="28"/>
        </w:rPr>
      </w:pPr>
    </w:p>
    <w:p w14:paraId="2C0613FA" w14:textId="77777777" w:rsidR="00B549B9" w:rsidRDefault="00B549B9" w:rsidP="005436BB">
      <w:pPr>
        <w:pStyle w:val="1"/>
        <w:rPr>
          <w:sz w:val="28"/>
          <w:szCs w:val="28"/>
        </w:rPr>
      </w:pPr>
    </w:p>
    <w:p w14:paraId="003938A3" w14:textId="77777777" w:rsidR="00B549B9" w:rsidRDefault="00B549B9" w:rsidP="005436BB">
      <w:pPr>
        <w:pStyle w:val="1"/>
        <w:rPr>
          <w:sz w:val="28"/>
          <w:szCs w:val="28"/>
        </w:rPr>
      </w:pPr>
    </w:p>
    <w:p w14:paraId="214D8B0D" w14:textId="77777777" w:rsidR="00922679" w:rsidRPr="008B0537" w:rsidRDefault="00922679" w:rsidP="00922679">
      <w:pPr>
        <w:pStyle w:val="1"/>
        <w:jc w:val="both"/>
        <w:rPr>
          <w:b w:val="0"/>
          <w:bCs w:val="0"/>
          <w:sz w:val="28"/>
          <w:szCs w:val="28"/>
          <w:lang w:val="en-US"/>
        </w:rPr>
      </w:pPr>
    </w:p>
    <w:p w14:paraId="36DC48A4" w14:textId="77777777" w:rsidR="003A7A4C" w:rsidRPr="00E967FA" w:rsidRDefault="003A7A4C" w:rsidP="003A7A4C">
      <w:pPr>
        <w:rPr>
          <w:lang w:val="en-US"/>
        </w:rPr>
      </w:pPr>
    </w:p>
    <w:p w14:paraId="0A92FD82" w14:textId="4DD1EFB8" w:rsidR="00575CAC" w:rsidRPr="00B62962" w:rsidRDefault="00575CAC" w:rsidP="00B629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575CAC" w:rsidRPr="00B62962" w:rsidSect="00D57CC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D30A9A" w14:textId="77777777" w:rsidR="00BD0D90" w:rsidRDefault="00BD0D90" w:rsidP="004447C2">
      <w:pPr>
        <w:spacing w:after="0" w:line="240" w:lineRule="auto"/>
      </w:pPr>
      <w:r>
        <w:separator/>
      </w:r>
    </w:p>
  </w:endnote>
  <w:endnote w:type="continuationSeparator" w:id="0">
    <w:p w14:paraId="1820C2CB" w14:textId="77777777" w:rsidR="00BD0D90" w:rsidRDefault="00BD0D90" w:rsidP="00444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?????? Pro W3">
    <w:altName w:val="Arial Unicode MS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04954158"/>
      <w:docPartObj>
        <w:docPartGallery w:val="Page Numbers (Bottom of Page)"/>
        <w:docPartUnique/>
      </w:docPartObj>
    </w:sdtPr>
    <w:sdtEndPr/>
    <w:sdtContent>
      <w:p w14:paraId="6A044112" w14:textId="77777777" w:rsidR="00BA3350" w:rsidRDefault="00BA3350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71</w:t>
        </w:r>
        <w:r>
          <w:fldChar w:fldCharType="end"/>
        </w:r>
      </w:p>
    </w:sdtContent>
  </w:sdt>
  <w:p w14:paraId="40413FDB" w14:textId="77777777" w:rsidR="00BA3350" w:rsidRDefault="00BA3350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D9626F" w14:textId="77777777" w:rsidR="00BD0D90" w:rsidRDefault="00BD0D90" w:rsidP="004447C2">
      <w:pPr>
        <w:spacing w:after="0" w:line="240" w:lineRule="auto"/>
      </w:pPr>
      <w:r>
        <w:separator/>
      </w:r>
    </w:p>
  </w:footnote>
  <w:footnote w:type="continuationSeparator" w:id="0">
    <w:p w14:paraId="71CC8DE2" w14:textId="77777777" w:rsidR="00BD0D90" w:rsidRDefault="00BD0D90" w:rsidP="004447C2">
      <w:pPr>
        <w:spacing w:after="0" w:line="240" w:lineRule="auto"/>
      </w:pPr>
      <w:r>
        <w:continuationSeparator/>
      </w:r>
    </w:p>
  </w:footnote>
  <w:footnote w:id="1">
    <w:p w14:paraId="0D0AE9D1" w14:textId="77777777" w:rsidR="00BA3350" w:rsidRDefault="00BA3350" w:rsidP="005436BB">
      <w:pPr>
        <w:pStyle w:val="a3"/>
        <w:jc w:val="both"/>
      </w:pPr>
      <w:r>
        <w:rPr>
          <w:rStyle w:val="a5"/>
        </w:rPr>
        <w:footnoteRef/>
      </w:r>
      <w:r>
        <w:t xml:space="preserve"> </w:t>
      </w:r>
      <w:r w:rsidRPr="00841644">
        <w:rPr>
          <w:rFonts w:ascii="Times New Roman" w:hAnsi="Times New Roman" w:cs="Times New Roman"/>
        </w:rPr>
        <w:t>Источник: составлено автором на основе данных Федеральной службы государственной статистики и РАВИ.</w:t>
      </w:r>
    </w:p>
  </w:footnote>
  <w:footnote w:id="2">
    <w:p w14:paraId="76B8A394" w14:textId="09E53F78" w:rsidR="00BA3350" w:rsidRDefault="00BA3350" w:rsidP="005436BB">
      <w:pPr>
        <w:pStyle w:val="a3"/>
        <w:jc w:val="both"/>
      </w:pPr>
      <w:r>
        <w:rPr>
          <w:rStyle w:val="a5"/>
        </w:rPr>
        <w:footnoteRef/>
      </w:r>
      <w:r>
        <w:t xml:space="preserve"> </w:t>
      </w:r>
      <w:r w:rsidRPr="001827C9">
        <w:rPr>
          <w:rFonts w:ascii="Times New Roman" w:hAnsi="Times New Roman" w:cs="Times New Roman"/>
        </w:rPr>
        <w:t>Источник: составлено автором на основе исходных данных в</w:t>
      </w:r>
      <w:r w:rsidR="00B62962" w:rsidRPr="00B62962">
        <w:rPr>
          <w:rFonts w:ascii="Times New Roman" w:hAnsi="Times New Roman" w:cs="Times New Roman"/>
        </w:rPr>
        <w:t xml:space="preserve"> </w:t>
      </w:r>
      <w:r w:rsidR="00B62962">
        <w:rPr>
          <w:rFonts w:ascii="Times New Roman" w:hAnsi="Times New Roman" w:cs="Times New Roman"/>
        </w:rPr>
        <w:t>таблице 1.</w:t>
      </w:r>
      <w:r>
        <w:t xml:space="preserve"> </w:t>
      </w:r>
    </w:p>
  </w:footnote>
  <w:footnote w:id="3">
    <w:p w14:paraId="24686EDC" w14:textId="6BEF8A8B" w:rsidR="00BA3350" w:rsidRDefault="00BA3350" w:rsidP="005436BB">
      <w:pPr>
        <w:pStyle w:val="a3"/>
      </w:pPr>
      <w:r>
        <w:rPr>
          <w:rStyle w:val="a5"/>
        </w:rPr>
        <w:footnoteRef/>
      </w:r>
      <w:r>
        <w:t xml:space="preserve"> </w:t>
      </w:r>
      <w:r w:rsidRPr="00F21F62">
        <w:rPr>
          <w:rFonts w:ascii="Times New Roman" w:hAnsi="Times New Roman" w:cs="Times New Roman"/>
        </w:rPr>
        <w:t xml:space="preserve">Источник: составлено автором на основе данных таблицы </w:t>
      </w:r>
      <w:r w:rsidR="00B62962">
        <w:rPr>
          <w:rFonts w:ascii="Times New Roman" w:hAnsi="Times New Roman" w:cs="Times New Roman"/>
        </w:rPr>
        <w:t>1</w:t>
      </w:r>
      <w:r w:rsidRPr="00F21F62">
        <w:rPr>
          <w:rFonts w:ascii="Times New Roman" w:hAnsi="Times New Roman" w:cs="Times New Roman"/>
        </w:rPr>
        <w:t>.</w:t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C3A80"/>
    <w:multiLevelType w:val="multilevel"/>
    <w:tmpl w:val="E9FAB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63535"/>
    <w:multiLevelType w:val="hybridMultilevel"/>
    <w:tmpl w:val="E4C88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30937"/>
    <w:multiLevelType w:val="hybridMultilevel"/>
    <w:tmpl w:val="8A382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4481F"/>
    <w:multiLevelType w:val="hybridMultilevel"/>
    <w:tmpl w:val="0B3C82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935755"/>
    <w:multiLevelType w:val="hybridMultilevel"/>
    <w:tmpl w:val="1CA097B6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2168492B"/>
    <w:multiLevelType w:val="hybridMultilevel"/>
    <w:tmpl w:val="424A71B0"/>
    <w:lvl w:ilvl="0" w:tplc="790424B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6C0BB0"/>
    <w:multiLevelType w:val="hybridMultilevel"/>
    <w:tmpl w:val="0C78B94A"/>
    <w:lvl w:ilvl="0" w:tplc="CF9AE1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AA6C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92E1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ACE0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780C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A6E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5CC5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0028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1289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97223C7"/>
    <w:multiLevelType w:val="hybridMultilevel"/>
    <w:tmpl w:val="5C5A58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F71743"/>
    <w:multiLevelType w:val="hybridMultilevel"/>
    <w:tmpl w:val="CC600AF6"/>
    <w:lvl w:ilvl="0" w:tplc="A1642C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F7A197A"/>
    <w:multiLevelType w:val="hybridMultilevel"/>
    <w:tmpl w:val="6FD22326"/>
    <w:lvl w:ilvl="0" w:tplc="275691D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3DE181C"/>
    <w:multiLevelType w:val="hybridMultilevel"/>
    <w:tmpl w:val="60C85FC2"/>
    <w:lvl w:ilvl="0" w:tplc="041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1" w15:restartNumberingAfterBreak="0">
    <w:nsid w:val="37F85C45"/>
    <w:multiLevelType w:val="hybridMultilevel"/>
    <w:tmpl w:val="1F067A12"/>
    <w:lvl w:ilvl="0" w:tplc="041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2" w15:restartNumberingAfterBreak="0">
    <w:nsid w:val="3C5719FA"/>
    <w:multiLevelType w:val="hybridMultilevel"/>
    <w:tmpl w:val="1CC07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0D10B9"/>
    <w:multiLevelType w:val="multilevel"/>
    <w:tmpl w:val="7DB87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882868"/>
    <w:multiLevelType w:val="multilevel"/>
    <w:tmpl w:val="98EE813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  <w:color w:val="auto"/>
        <w:sz w:val="28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color w:val="auto"/>
        <w:sz w:val="28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  <w:color w:val="auto"/>
        <w:sz w:val="28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color w:val="auto"/>
        <w:sz w:val="28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  <w:color w:val="auto"/>
        <w:sz w:val="28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color w:val="auto"/>
        <w:sz w:val="28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  <w:color w:val="auto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color w:val="auto"/>
        <w:sz w:val="28"/>
      </w:rPr>
    </w:lvl>
  </w:abstractNum>
  <w:abstractNum w:abstractNumId="15" w15:restartNumberingAfterBreak="0">
    <w:nsid w:val="4A724111"/>
    <w:multiLevelType w:val="multilevel"/>
    <w:tmpl w:val="C590E12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04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6" w15:restartNumberingAfterBreak="0">
    <w:nsid w:val="4B6E7FE6"/>
    <w:multiLevelType w:val="hybridMultilevel"/>
    <w:tmpl w:val="EE3292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C412B15"/>
    <w:multiLevelType w:val="hybridMultilevel"/>
    <w:tmpl w:val="E7EA9812"/>
    <w:lvl w:ilvl="0" w:tplc="E386062A">
      <w:start w:val="1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8" w15:restartNumberingAfterBreak="0">
    <w:nsid w:val="50394DEC"/>
    <w:multiLevelType w:val="hybridMultilevel"/>
    <w:tmpl w:val="BE4AB5A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1E03BA6"/>
    <w:multiLevelType w:val="hybridMultilevel"/>
    <w:tmpl w:val="33E42D7E"/>
    <w:lvl w:ilvl="0" w:tplc="CDCE11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EC7366A"/>
    <w:multiLevelType w:val="hybridMultilevel"/>
    <w:tmpl w:val="080C08F2"/>
    <w:lvl w:ilvl="0" w:tplc="622C8AA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4AC6A22"/>
    <w:multiLevelType w:val="multilevel"/>
    <w:tmpl w:val="C3AE7D4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6B100576"/>
    <w:multiLevelType w:val="hybridMultilevel"/>
    <w:tmpl w:val="B9044038"/>
    <w:lvl w:ilvl="0" w:tplc="DC7CFD5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3BB21E3"/>
    <w:multiLevelType w:val="multilevel"/>
    <w:tmpl w:val="204666A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04" w:hanging="495"/>
      </w:pPr>
      <w:rPr>
        <w:rFonts w:hint="default"/>
        <w:b/>
        <w:bCs w:val="0"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4" w15:restartNumberingAfterBreak="0">
    <w:nsid w:val="7CA515C9"/>
    <w:multiLevelType w:val="hybridMultilevel"/>
    <w:tmpl w:val="F98621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E3E5A2B"/>
    <w:multiLevelType w:val="hybridMultilevel"/>
    <w:tmpl w:val="B994D0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7FE30A59"/>
    <w:multiLevelType w:val="hybridMultilevel"/>
    <w:tmpl w:val="04580FB4"/>
    <w:lvl w:ilvl="0" w:tplc="0D50004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8"/>
  </w:num>
  <w:num w:numId="5">
    <w:abstractNumId w:val="9"/>
  </w:num>
  <w:num w:numId="6">
    <w:abstractNumId w:val="14"/>
  </w:num>
  <w:num w:numId="7">
    <w:abstractNumId w:val="8"/>
  </w:num>
  <w:num w:numId="8">
    <w:abstractNumId w:val="12"/>
  </w:num>
  <w:num w:numId="9">
    <w:abstractNumId w:val="10"/>
  </w:num>
  <w:num w:numId="10">
    <w:abstractNumId w:val="20"/>
  </w:num>
  <w:num w:numId="11">
    <w:abstractNumId w:val="25"/>
  </w:num>
  <w:num w:numId="12">
    <w:abstractNumId w:val="17"/>
  </w:num>
  <w:num w:numId="13">
    <w:abstractNumId w:val="23"/>
  </w:num>
  <w:num w:numId="14">
    <w:abstractNumId w:val="5"/>
  </w:num>
  <w:num w:numId="15">
    <w:abstractNumId w:val="19"/>
  </w:num>
  <w:num w:numId="16">
    <w:abstractNumId w:val="22"/>
  </w:num>
  <w:num w:numId="17">
    <w:abstractNumId w:val="26"/>
  </w:num>
  <w:num w:numId="18">
    <w:abstractNumId w:val="13"/>
  </w:num>
  <w:num w:numId="19">
    <w:abstractNumId w:val="24"/>
  </w:num>
  <w:num w:numId="20">
    <w:abstractNumId w:val="0"/>
  </w:num>
  <w:num w:numId="21">
    <w:abstractNumId w:val="16"/>
  </w:num>
  <w:num w:numId="22">
    <w:abstractNumId w:val="7"/>
  </w:num>
  <w:num w:numId="23">
    <w:abstractNumId w:val="15"/>
  </w:num>
  <w:num w:numId="24">
    <w:abstractNumId w:val="4"/>
  </w:num>
  <w:num w:numId="25">
    <w:abstractNumId w:val="11"/>
  </w:num>
  <w:num w:numId="26">
    <w:abstractNumId w:val="1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719"/>
    <w:rsid w:val="000020E4"/>
    <w:rsid w:val="00013BE7"/>
    <w:rsid w:val="00014792"/>
    <w:rsid w:val="00015C7C"/>
    <w:rsid w:val="00015CBE"/>
    <w:rsid w:val="00016979"/>
    <w:rsid w:val="00022020"/>
    <w:rsid w:val="00023C3A"/>
    <w:rsid w:val="0002582F"/>
    <w:rsid w:val="00030341"/>
    <w:rsid w:val="00032E42"/>
    <w:rsid w:val="000340A5"/>
    <w:rsid w:val="00035F4A"/>
    <w:rsid w:val="00036207"/>
    <w:rsid w:val="00037719"/>
    <w:rsid w:val="00041D9D"/>
    <w:rsid w:val="0004384A"/>
    <w:rsid w:val="000452B4"/>
    <w:rsid w:val="00053028"/>
    <w:rsid w:val="0005374E"/>
    <w:rsid w:val="000551FB"/>
    <w:rsid w:val="0005522C"/>
    <w:rsid w:val="0005733E"/>
    <w:rsid w:val="00057AF7"/>
    <w:rsid w:val="0006220B"/>
    <w:rsid w:val="00065FF5"/>
    <w:rsid w:val="00067803"/>
    <w:rsid w:val="00070AE7"/>
    <w:rsid w:val="000717B8"/>
    <w:rsid w:val="0007630D"/>
    <w:rsid w:val="00076758"/>
    <w:rsid w:val="00076A38"/>
    <w:rsid w:val="000777DF"/>
    <w:rsid w:val="000810F3"/>
    <w:rsid w:val="0008275B"/>
    <w:rsid w:val="000873F3"/>
    <w:rsid w:val="00087B6E"/>
    <w:rsid w:val="00091467"/>
    <w:rsid w:val="000951F7"/>
    <w:rsid w:val="000A11F1"/>
    <w:rsid w:val="000A185B"/>
    <w:rsid w:val="000A3674"/>
    <w:rsid w:val="000A41DD"/>
    <w:rsid w:val="000A5E19"/>
    <w:rsid w:val="000B3FF1"/>
    <w:rsid w:val="000B71E4"/>
    <w:rsid w:val="000B7AC7"/>
    <w:rsid w:val="000C1F13"/>
    <w:rsid w:val="000C4B5D"/>
    <w:rsid w:val="000C5642"/>
    <w:rsid w:val="000D0A0B"/>
    <w:rsid w:val="000D652C"/>
    <w:rsid w:val="000D7EAA"/>
    <w:rsid w:val="000E013F"/>
    <w:rsid w:val="000E0820"/>
    <w:rsid w:val="000E10FD"/>
    <w:rsid w:val="000E2126"/>
    <w:rsid w:val="000E31A3"/>
    <w:rsid w:val="000E425A"/>
    <w:rsid w:val="000E433F"/>
    <w:rsid w:val="000E5BD7"/>
    <w:rsid w:val="000E5CBE"/>
    <w:rsid w:val="000E5D2C"/>
    <w:rsid w:val="000E7B50"/>
    <w:rsid w:val="000F1142"/>
    <w:rsid w:val="000F1CA4"/>
    <w:rsid w:val="000F3472"/>
    <w:rsid w:val="000F57A5"/>
    <w:rsid w:val="000F6553"/>
    <w:rsid w:val="000F7649"/>
    <w:rsid w:val="00100BB1"/>
    <w:rsid w:val="00104FEC"/>
    <w:rsid w:val="001051D6"/>
    <w:rsid w:val="0010574E"/>
    <w:rsid w:val="00106B84"/>
    <w:rsid w:val="00111998"/>
    <w:rsid w:val="00112191"/>
    <w:rsid w:val="00112DEC"/>
    <w:rsid w:val="001139C7"/>
    <w:rsid w:val="00115376"/>
    <w:rsid w:val="001160EF"/>
    <w:rsid w:val="00117474"/>
    <w:rsid w:val="001217F9"/>
    <w:rsid w:val="00122D8A"/>
    <w:rsid w:val="00124CBD"/>
    <w:rsid w:val="001250ED"/>
    <w:rsid w:val="00134432"/>
    <w:rsid w:val="00135B74"/>
    <w:rsid w:val="0014242A"/>
    <w:rsid w:val="0014248D"/>
    <w:rsid w:val="00142B7A"/>
    <w:rsid w:val="00142F82"/>
    <w:rsid w:val="0014350F"/>
    <w:rsid w:val="00152209"/>
    <w:rsid w:val="00152FF6"/>
    <w:rsid w:val="00154697"/>
    <w:rsid w:val="00154992"/>
    <w:rsid w:val="0015619A"/>
    <w:rsid w:val="00161737"/>
    <w:rsid w:val="00162BBC"/>
    <w:rsid w:val="0016751F"/>
    <w:rsid w:val="00167CEC"/>
    <w:rsid w:val="00172944"/>
    <w:rsid w:val="00180E2A"/>
    <w:rsid w:val="001810DC"/>
    <w:rsid w:val="0018190B"/>
    <w:rsid w:val="00183738"/>
    <w:rsid w:val="0018500D"/>
    <w:rsid w:val="00193C68"/>
    <w:rsid w:val="001A1090"/>
    <w:rsid w:val="001A2EC0"/>
    <w:rsid w:val="001A506E"/>
    <w:rsid w:val="001A7946"/>
    <w:rsid w:val="001B5886"/>
    <w:rsid w:val="001B5FC5"/>
    <w:rsid w:val="001C0DC2"/>
    <w:rsid w:val="001C1D24"/>
    <w:rsid w:val="001C5AB2"/>
    <w:rsid w:val="001C6F27"/>
    <w:rsid w:val="001D13FE"/>
    <w:rsid w:val="001D18A1"/>
    <w:rsid w:val="001D6163"/>
    <w:rsid w:val="001D6EB9"/>
    <w:rsid w:val="001D79AE"/>
    <w:rsid w:val="001E0BC1"/>
    <w:rsid w:val="001E0E50"/>
    <w:rsid w:val="001E1DE2"/>
    <w:rsid w:val="001E274D"/>
    <w:rsid w:val="001E43E0"/>
    <w:rsid w:val="001E6660"/>
    <w:rsid w:val="001F0294"/>
    <w:rsid w:val="001F126F"/>
    <w:rsid w:val="001F2D83"/>
    <w:rsid w:val="001F407C"/>
    <w:rsid w:val="00201109"/>
    <w:rsid w:val="0020363B"/>
    <w:rsid w:val="00211DC2"/>
    <w:rsid w:val="00214528"/>
    <w:rsid w:val="00223A93"/>
    <w:rsid w:val="00231686"/>
    <w:rsid w:val="0023199B"/>
    <w:rsid w:val="00234097"/>
    <w:rsid w:val="0024266D"/>
    <w:rsid w:val="00243EC6"/>
    <w:rsid w:val="00245614"/>
    <w:rsid w:val="00245E77"/>
    <w:rsid w:val="0025044D"/>
    <w:rsid w:val="00250B30"/>
    <w:rsid w:val="002516F6"/>
    <w:rsid w:val="002523DB"/>
    <w:rsid w:val="0025372F"/>
    <w:rsid w:val="00253928"/>
    <w:rsid w:val="00254545"/>
    <w:rsid w:val="002557D1"/>
    <w:rsid w:val="002614D6"/>
    <w:rsid w:val="00265C8D"/>
    <w:rsid w:val="00267385"/>
    <w:rsid w:val="0027005E"/>
    <w:rsid w:val="0027164B"/>
    <w:rsid w:val="00271AB3"/>
    <w:rsid w:val="002755F0"/>
    <w:rsid w:val="00280049"/>
    <w:rsid w:val="00284455"/>
    <w:rsid w:val="00286DD4"/>
    <w:rsid w:val="00287979"/>
    <w:rsid w:val="00290D21"/>
    <w:rsid w:val="00293180"/>
    <w:rsid w:val="00293E48"/>
    <w:rsid w:val="002941E1"/>
    <w:rsid w:val="002945B2"/>
    <w:rsid w:val="00295E4A"/>
    <w:rsid w:val="002A2620"/>
    <w:rsid w:val="002A58FD"/>
    <w:rsid w:val="002B0972"/>
    <w:rsid w:val="002B0FF8"/>
    <w:rsid w:val="002B0FFD"/>
    <w:rsid w:val="002B35CF"/>
    <w:rsid w:val="002B5ADE"/>
    <w:rsid w:val="002C039A"/>
    <w:rsid w:val="002C08D3"/>
    <w:rsid w:val="002C10A7"/>
    <w:rsid w:val="002C12BE"/>
    <w:rsid w:val="002C3F41"/>
    <w:rsid w:val="002C5272"/>
    <w:rsid w:val="002C5A48"/>
    <w:rsid w:val="002D134E"/>
    <w:rsid w:val="002D1F63"/>
    <w:rsid w:val="002D2EF9"/>
    <w:rsid w:val="002D400B"/>
    <w:rsid w:val="002D5310"/>
    <w:rsid w:val="002D58A3"/>
    <w:rsid w:val="002E08B2"/>
    <w:rsid w:val="002E234B"/>
    <w:rsid w:val="002E57BC"/>
    <w:rsid w:val="002E72E0"/>
    <w:rsid w:val="002E7C24"/>
    <w:rsid w:val="002E7C6C"/>
    <w:rsid w:val="002F2DF6"/>
    <w:rsid w:val="002F3AD7"/>
    <w:rsid w:val="002F6E83"/>
    <w:rsid w:val="002F7353"/>
    <w:rsid w:val="003051D8"/>
    <w:rsid w:val="00315FF1"/>
    <w:rsid w:val="00316E05"/>
    <w:rsid w:val="00323222"/>
    <w:rsid w:val="0032727E"/>
    <w:rsid w:val="00330331"/>
    <w:rsid w:val="00340512"/>
    <w:rsid w:val="00340806"/>
    <w:rsid w:val="00341CDB"/>
    <w:rsid w:val="00345496"/>
    <w:rsid w:val="0034614B"/>
    <w:rsid w:val="0034636C"/>
    <w:rsid w:val="00346EC0"/>
    <w:rsid w:val="00350EB3"/>
    <w:rsid w:val="003534C6"/>
    <w:rsid w:val="00353713"/>
    <w:rsid w:val="00354642"/>
    <w:rsid w:val="00357351"/>
    <w:rsid w:val="00357462"/>
    <w:rsid w:val="00360D13"/>
    <w:rsid w:val="0037046F"/>
    <w:rsid w:val="00370AFC"/>
    <w:rsid w:val="0037255A"/>
    <w:rsid w:val="00377C53"/>
    <w:rsid w:val="00377F29"/>
    <w:rsid w:val="00382D7B"/>
    <w:rsid w:val="00385C34"/>
    <w:rsid w:val="003875A0"/>
    <w:rsid w:val="00391581"/>
    <w:rsid w:val="003917FC"/>
    <w:rsid w:val="00391DDA"/>
    <w:rsid w:val="0039348D"/>
    <w:rsid w:val="00393E3B"/>
    <w:rsid w:val="0039402B"/>
    <w:rsid w:val="00394BF5"/>
    <w:rsid w:val="003A1755"/>
    <w:rsid w:val="003A615B"/>
    <w:rsid w:val="003A6DDA"/>
    <w:rsid w:val="003A7387"/>
    <w:rsid w:val="003A7A4C"/>
    <w:rsid w:val="003B18A0"/>
    <w:rsid w:val="003B450D"/>
    <w:rsid w:val="003C367E"/>
    <w:rsid w:val="003C37DF"/>
    <w:rsid w:val="003C6A52"/>
    <w:rsid w:val="003C7FCA"/>
    <w:rsid w:val="003D2467"/>
    <w:rsid w:val="003D3B04"/>
    <w:rsid w:val="003E1451"/>
    <w:rsid w:val="003E1ADB"/>
    <w:rsid w:val="003E2116"/>
    <w:rsid w:val="003E5553"/>
    <w:rsid w:val="003F1112"/>
    <w:rsid w:val="003F2448"/>
    <w:rsid w:val="003F5DD1"/>
    <w:rsid w:val="0040191A"/>
    <w:rsid w:val="00403E49"/>
    <w:rsid w:val="004101FE"/>
    <w:rsid w:val="00413A2E"/>
    <w:rsid w:val="004168E8"/>
    <w:rsid w:val="00416956"/>
    <w:rsid w:val="0041750C"/>
    <w:rsid w:val="00423646"/>
    <w:rsid w:val="00425663"/>
    <w:rsid w:val="00425B9A"/>
    <w:rsid w:val="00430A87"/>
    <w:rsid w:val="004335DA"/>
    <w:rsid w:val="00437ADC"/>
    <w:rsid w:val="004415AD"/>
    <w:rsid w:val="004447C2"/>
    <w:rsid w:val="00450012"/>
    <w:rsid w:val="00453DB8"/>
    <w:rsid w:val="00454162"/>
    <w:rsid w:val="0045457D"/>
    <w:rsid w:val="00454846"/>
    <w:rsid w:val="004612FD"/>
    <w:rsid w:val="0046256D"/>
    <w:rsid w:val="00464501"/>
    <w:rsid w:val="00465AE4"/>
    <w:rsid w:val="00475031"/>
    <w:rsid w:val="00482CF5"/>
    <w:rsid w:val="00483309"/>
    <w:rsid w:val="00485283"/>
    <w:rsid w:val="004941C0"/>
    <w:rsid w:val="004A1737"/>
    <w:rsid w:val="004A28C5"/>
    <w:rsid w:val="004A2FF5"/>
    <w:rsid w:val="004A31B8"/>
    <w:rsid w:val="004A32AB"/>
    <w:rsid w:val="004A425D"/>
    <w:rsid w:val="004A5471"/>
    <w:rsid w:val="004A63E0"/>
    <w:rsid w:val="004A6D3E"/>
    <w:rsid w:val="004B0634"/>
    <w:rsid w:val="004B1CB7"/>
    <w:rsid w:val="004B287F"/>
    <w:rsid w:val="004B4327"/>
    <w:rsid w:val="004B5015"/>
    <w:rsid w:val="004B591F"/>
    <w:rsid w:val="004B79CE"/>
    <w:rsid w:val="004B7B8C"/>
    <w:rsid w:val="004C085A"/>
    <w:rsid w:val="004C091B"/>
    <w:rsid w:val="004C160D"/>
    <w:rsid w:val="004C1C7B"/>
    <w:rsid w:val="004C1C83"/>
    <w:rsid w:val="004C2778"/>
    <w:rsid w:val="004C2CDD"/>
    <w:rsid w:val="004C625E"/>
    <w:rsid w:val="004D16BE"/>
    <w:rsid w:val="004D1C08"/>
    <w:rsid w:val="004D1C27"/>
    <w:rsid w:val="004D21B7"/>
    <w:rsid w:val="004D4EA2"/>
    <w:rsid w:val="004D4FDC"/>
    <w:rsid w:val="004D528D"/>
    <w:rsid w:val="004E28E4"/>
    <w:rsid w:val="004E469C"/>
    <w:rsid w:val="004E72E4"/>
    <w:rsid w:val="004F16F6"/>
    <w:rsid w:val="004F2E82"/>
    <w:rsid w:val="004F5A4C"/>
    <w:rsid w:val="004F7F61"/>
    <w:rsid w:val="005005F5"/>
    <w:rsid w:val="00501A9C"/>
    <w:rsid w:val="00502E92"/>
    <w:rsid w:val="00504E10"/>
    <w:rsid w:val="00506C7F"/>
    <w:rsid w:val="00511597"/>
    <w:rsid w:val="00511A09"/>
    <w:rsid w:val="0051509D"/>
    <w:rsid w:val="00520196"/>
    <w:rsid w:val="00520C54"/>
    <w:rsid w:val="0052257C"/>
    <w:rsid w:val="005226C2"/>
    <w:rsid w:val="00523FC2"/>
    <w:rsid w:val="0052477A"/>
    <w:rsid w:val="00526C24"/>
    <w:rsid w:val="005320F0"/>
    <w:rsid w:val="00534FB0"/>
    <w:rsid w:val="00537A79"/>
    <w:rsid w:val="00541CD4"/>
    <w:rsid w:val="00541E28"/>
    <w:rsid w:val="0054248D"/>
    <w:rsid w:val="005436AF"/>
    <w:rsid w:val="005436BB"/>
    <w:rsid w:val="005445B3"/>
    <w:rsid w:val="00546293"/>
    <w:rsid w:val="005473D7"/>
    <w:rsid w:val="00547A46"/>
    <w:rsid w:val="00547BA5"/>
    <w:rsid w:val="005510A1"/>
    <w:rsid w:val="00551772"/>
    <w:rsid w:val="005522B6"/>
    <w:rsid w:val="0055352C"/>
    <w:rsid w:val="005600EC"/>
    <w:rsid w:val="00562E97"/>
    <w:rsid w:val="00563A3F"/>
    <w:rsid w:val="00564A48"/>
    <w:rsid w:val="005660AD"/>
    <w:rsid w:val="00572E69"/>
    <w:rsid w:val="0057309F"/>
    <w:rsid w:val="0057498E"/>
    <w:rsid w:val="00575349"/>
    <w:rsid w:val="00575CAC"/>
    <w:rsid w:val="00577F67"/>
    <w:rsid w:val="00584C20"/>
    <w:rsid w:val="00586DB1"/>
    <w:rsid w:val="00590E1E"/>
    <w:rsid w:val="005920AD"/>
    <w:rsid w:val="00593296"/>
    <w:rsid w:val="00593344"/>
    <w:rsid w:val="00593DE5"/>
    <w:rsid w:val="005A2F49"/>
    <w:rsid w:val="005A39EB"/>
    <w:rsid w:val="005A3DDF"/>
    <w:rsid w:val="005A3F7D"/>
    <w:rsid w:val="005A4B6F"/>
    <w:rsid w:val="005A57B6"/>
    <w:rsid w:val="005A700C"/>
    <w:rsid w:val="005A7851"/>
    <w:rsid w:val="005B09B3"/>
    <w:rsid w:val="005B2292"/>
    <w:rsid w:val="005B2396"/>
    <w:rsid w:val="005B37F0"/>
    <w:rsid w:val="005B7332"/>
    <w:rsid w:val="005C146C"/>
    <w:rsid w:val="005C37EA"/>
    <w:rsid w:val="005C567F"/>
    <w:rsid w:val="005C56C1"/>
    <w:rsid w:val="005C5BC1"/>
    <w:rsid w:val="005D016E"/>
    <w:rsid w:val="005D0C9A"/>
    <w:rsid w:val="005D223B"/>
    <w:rsid w:val="005E1FBA"/>
    <w:rsid w:val="005E354A"/>
    <w:rsid w:val="005E38DF"/>
    <w:rsid w:val="005E4752"/>
    <w:rsid w:val="005F29D8"/>
    <w:rsid w:val="005F6483"/>
    <w:rsid w:val="006003E9"/>
    <w:rsid w:val="00602CDE"/>
    <w:rsid w:val="00602FF6"/>
    <w:rsid w:val="0060403B"/>
    <w:rsid w:val="00604D03"/>
    <w:rsid w:val="0060678A"/>
    <w:rsid w:val="0060789A"/>
    <w:rsid w:val="0061499D"/>
    <w:rsid w:val="00616259"/>
    <w:rsid w:val="00617A0C"/>
    <w:rsid w:val="0062031D"/>
    <w:rsid w:val="0062079F"/>
    <w:rsid w:val="006330FA"/>
    <w:rsid w:val="00636AFD"/>
    <w:rsid w:val="00636F9F"/>
    <w:rsid w:val="00637FE5"/>
    <w:rsid w:val="006419F7"/>
    <w:rsid w:val="00643BE5"/>
    <w:rsid w:val="00645DA8"/>
    <w:rsid w:val="00646E7D"/>
    <w:rsid w:val="006477B9"/>
    <w:rsid w:val="0065773B"/>
    <w:rsid w:val="00665A26"/>
    <w:rsid w:val="00670F26"/>
    <w:rsid w:val="006715A8"/>
    <w:rsid w:val="00676824"/>
    <w:rsid w:val="006773B2"/>
    <w:rsid w:val="00680AF5"/>
    <w:rsid w:val="006827A5"/>
    <w:rsid w:val="00682B40"/>
    <w:rsid w:val="00683A25"/>
    <w:rsid w:val="00683ADB"/>
    <w:rsid w:val="00685F12"/>
    <w:rsid w:val="00686ED2"/>
    <w:rsid w:val="0069572C"/>
    <w:rsid w:val="00697106"/>
    <w:rsid w:val="00697D66"/>
    <w:rsid w:val="006A0945"/>
    <w:rsid w:val="006A1A79"/>
    <w:rsid w:val="006A227D"/>
    <w:rsid w:val="006A380D"/>
    <w:rsid w:val="006A5FB3"/>
    <w:rsid w:val="006A7CAF"/>
    <w:rsid w:val="006B0CD5"/>
    <w:rsid w:val="006B1127"/>
    <w:rsid w:val="006B13B7"/>
    <w:rsid w:val="006B23CA"/>
    <w:rsid w:val="006B3269"/>
    <w:rsid w:val="006B46F3"/>
    <w:rsid w:val="006B4A42"/>
    <w:rsid w:val="006C3784"/>
    <w:rsid w:val="006C4734"/>
    <w:rsid w:val="006D0103"/>
    <w:rsid w:val="006D329B"/>
    <w:rsid w:val="006D35E3"/>
    <w:rsid w:val="006E03F3"/>
    <w:rsid w:val="006E1611"/>
    <w:rsid w:val="006E260E"/>
    <w:rsid w:val="006E2C85"/>
    <w:rsid w:val="006F1D63"/>
    <w:rsid w:val="006F54AE"/>
    <w:rsid w:val="006F7E5C"/>
    <w:rsid w:val="007006A6"/>
    <w:rsid w:val="00702D63"/>
    <w:rsid w:val="0071167C"/>
    <w:rsid w:val="00712ECF"/>
    <w:rsid w:val="00714B10"/>
    <w:rsid w:val="00714BE4"/>
    <w:rsid w:val="00715924"/>
    <w:rsid w:val="007166A2"/>
    <w:rsid w:val="00717AA2"/>
    <w:rsid w:val="0072198A"/>
    <w:rsid w:val="00723D78"/>
    <w:rsid w:val="0072743B"/>
    <w:rsid w:val="007324E3"/>
    <w:rsid w:val="00733168"/>
    <w:rsid w:val="0073357E"/>
    <w:rsid w:val="00733E07"/>
    <w:rsid w:val="00735B93"/>
    <w:rsid w:val="00736B5A"/>
    <w:rsid w:val="00740933"/>
    <w:rsid w:val="00740A2F"/>
    <w:rsid w:val="00742A5D"/>
    <w:rsid w:val="00743757"/>
    <w:rsid w:val="007452DB"/>
    <w:rsid w:val="00747F71"/>
    <w:rsid w:val="007507D0"/>
    <w:rsid w:val="00751D13"/>
    <w:rsid w:val="00752A0D"/>
    <w:rsid w:val="007560AB"/>
    <w:rsid w:val="007600FC"/>
    <w:rsid w:val="00761088"/>
    <w:rsid w:val="0076181F"/>
    <w:rsid w:val="00761CDD"/>
    <w:rsid w:val="0076518C"/>
    <w:rsid w:val="00770598"/>
    <w:rsid w:val="007714E6"/>
    <w:rsid w:val="0077308E"/>
    <w:rsid w:val="00773800"/>
    <w:rsid w:val="00773EA1"/>
    <w:rsid w:val="007740E7"/>
    <w:rsid w:val="00774B39"/>
    <w:rsid w:val="007754BF"/>
    <w:rsid w:val="007765C7"/>
    <w:rsid w:val="0078202D"/>
    <w:rsid w:val="00782CD0"/>
    <w:rsid w:val="00783E31"/>
    <w:rsid w:val="00784A08"/>
    <w:rsid w:val="00784D1D"/>
    <w:rsid w:val="00787E1E"/>
    <w:rsid w:val="007917BB"/>
    <w:rsid w:val="007923DC"/>
    <w:rsid w:val="00792922"/>
    <w:rsid w:val="00794ED9"/>
    <w:rsid w:val="00797396"/>
    <w:rsid w:val="007A2D7A"/>
    <w:rsid w:val="007A38AD"/>
    <w:rsid w:val="007A441F"/>
    <w:rsid w:val="007A4DA0"/>
    <w:rsid w:val="007A6172"/>
    <w:rsid w:val="007B22F4"/>
    <w:rsid w:val="007B28D5"/>
    <w:rsid w:val="007B3FD6"/>
    <w:rsid w:val="007B7639"/>
    <w:rsid w:val="007B7FD7"/>
    <w:rsid w:val="007C0657"/>
    <w:rsid w:val="007C3C38"/>
    <w:rsid w:val="007C7C4C"/>
    <w:rsid w:val="007D4027"/>
    <w:rsid w:val="007D4DE6"/>
    <w:rsid w:val="007D7461"/>
    <w:rsid w:val="007E0C97"/>
    <w:rsid w:val="007E5E38"/>
    <w:rsid w:val="007F12E5"/>
    <w:rsid w:val="007F1346"/>
    <w:rsid w:val="007F194F"/>
    <w:rsid w:val="007F2939"/>
    <w:rsid w:val="007F2AA0"/>
    <w:rsid w:val="007F2C16"/>
    <w:rsid w:val="007F3DBC"/>
    <w:rsid w:val="007F4801"/>
    <w:rsid w:val="00803A8A"/>
    <w:rsid w:val="008062D8"/>
    <w:rsid w:val="00811973"/>
    <w:rsid w:val="0081197F"/>
    <w:rsid w:val="00817317"/>
    <w:rsid w:val="00821304"/>
    <w:rsid w:val="008227C3"/>
    <w:rsid w:val="008257CD"/>
    <w:rsid w:val="00826F4E"/>
    <w:rsid w:val="00834D46"/>
    <w:rsid w:val="008357A9"/>
    <w:rsid w:val="00836992"/>
    <w:rsid w:val="008408C8"/>
    <w:rsid w:val="00841644"/>
    <w:rsid w:val="00842025"/>
    <w:rsid w:val="00845F38"/>
    <w:rsid w:val="00846C90"/>
    <w:rsid w:val="008525A5"/>
    <w:rsid w:val="00852653"/>
    <w:rsid w:val="00860038"/>
    <w:rsid w:val="00870162"/>
    <w:rsid w:val="00871D36"/>
    <w:rsid w:val="00877026"/>
    <w:rsid w:val="008773CB"/>
    <w:rsid w:val="00881700"/>
    <w:rsid w:val="00882D2A"/>
    <w:rsid w:val="00884558"/>
    <w:rsid w:val="00886922"/>
    <w:rsid w:val="00886DE7"/>
    <w:rsid w:val="0089158E"/>
    <w:rsid w:val="00892428"/>
    <w:rsid w:val="008935A0"/>
    <w:rsid w:val="00894390"/>
    <w:rsid w:val="00894AD6"/>
    <w:rsid w:val="00894F0A"/>
    <w:rsid w:val="00896D97"/>
    <w:rsid w:val="00897C82"/>
    <w:rsid w:val="00897C8E"/>
    <w:rsid w:val="008A00E5"/>
    <w:rsid w:val="008A0954"/>
    <w:rsid w:val="008A24EE"/>
    <w:rsid w:val="008A565C"/>
    <w:rsid w:val="008A6E27"/>
    <w:rsid w:val="008A6FF3"/>
    <w:rsid w:val="008B0537"/>
    <w:rsid w:val="008B1995"/>
    <w:rsid w:val="008B355F"/>
    <w:rsid w:val="008B408E"/>
    <w:rsid w:val="008B7DF6"/>
    <w:rsid w:val="008C0C79"/>
    <w:rsid w:val="008C402A"/>
    <w:rsid w:val="008C469B"/>
    <w:rsid w:val="008C6B20"/>
    <w:rsid w:val="008C6D59"/>
    <w:rsid w:val="008C6FE5"/>
    <w:rsid w:val="008D0BF0"/>
    <w:rsid w:val="008D354E"/>
    <w:rsid w:val="008D5586"/>
    <w:rsid w:val="008D6833"/>
    <w:rsid w:val="008E0ED5"/>
    <w:rsid w:val="008E173B"/>
    <w:rsid w:val="008E3EE1"/>
    <w:rsid w:val="008E6093"/>
    <w:rsid w:val="008E72B9"/>
    <w:rsid w:val="008E750C"/>
    <w:rsid w:val="008F010A"/>
    <w:rsid w:val="008F0DF3"/>
    <w:rsid w:val="008F0DF4"/>
    <w:rsid w:val="008F265D"/>
    <w:rsid w:val="008F3788"/>
    <w:rsid w:val="008F5BBD"/>
    <w:rsid w:val="008F6207"/>
    <w:rsid w:val="009020ED"/>
    <w:rsid w:val="009060F7"/>
    <w:rsid w:val="00906EF7"/>
    <w:rsid w:val="00910FCA"/>
    <w:rsid w:val="00916191"/>
    <w:rsid w:val="00922679"/>
    <w:rsid w:val="009234A7"/>
    <w:rsid w:val="00926486"/>
    <w:rsid w:val="0093030B"/>
    <w:rsid w:val="00930AE3"/>
    <w:rsid w:val="00930EF3"/>
    <w:rsid w:val="00934D72"/>
    <w:rsid w:val="00935C4C"/>
    <w:rsid w:val="009369D8"/>
    <w:rsid w:val="0093727F"/>
    <w:rsid w:val="00942CE3"/>
    <w:rsid w:val="00944FEB"/>
    <w:rsid w:val="009475FA"/>
    <w:rsid w:val="00951D87"/>
    <w:rsid w:val="0095342D"/>
    <w:rsid w:val="00954BF2"/>
    <w:rsid w:val="00963F04"/>
    <w:rsid w:val="00965CA2"/>
    <w:rsid w:val="00966123"/>
    <w:rsid w:val="009673C8"/>
    <w:rsid w:val="00967DD5"/>
    <w:rsid w:val="00970111"/>
    <w:rsid w:val="009703A5"/>
    <w:rsid w:val="00973EE4"/>
    <w:rsid w:val="00981272"/>
    <w:rsid w:val="009816F7"/>
    <w:rsid w:val="00981F52"/>
    <w:rsid w:val="009847C8"/>
    <w:rsid w:val="0098550C"/>
    <w:rsid w:val="0098780C"/>
    <w:rsid w:val="00990263"/>
    <w:rsid w:val="0099468F"/>
    <w:rsid w:val="0099647F"/>
    <w:rsid w:val="009A15F7"/>
    <w:rsid w:val="009A5818"/>
    <w:rsid w:val="009A66CF"/>
    <w:rsid w:val="009A7042"/>
    <w:rsid w:val="009B5306"/>
    <w:rsid w:val="009C0A28"/>
    <w:rsid w:val="009C36CE"/>
    <w:rsid w:val="009C5A95"/>
    <w:rsid w:val="009D26B5"/>
    <w:rsid w:val="009D2A29"/>
    <w:rsid w:val="009D2EFE"/>
    <w:rsid w:val="009D41D1"/>
    <w:rsid w:val="009D4A45"/>
    <w:rsid w:val="009D4C42"/>
    <w:rsid w:val="009D54AC"/>
    <w:rsid w:val="009D704F"/>
    <w:rsid w:val="009D730A"/>
    <w:rsid w:val="009D76A3"/>
    <w:rsid w:val="009E1C6F"/>
    <w:rsid w:val="009E3257"/>
    <w:rsid w:val="009E4C17"/>
    <w:rsid w:val="009F28B9"/>
    <w:rsid w:val="009F501B"/>
    <w:rsid w:val="009F7C7E"/>
    <w:rsid w:val="00A10A4B"/>
    <w:rsid w:val="00A11AAF"/>
    <w:rsid w:val="00A1215E"/>
    <w:rsid w:val="00A124E4"/>
    <w:rsid w:val="00A133EA"/>
    <w:rsid w:val="00A153D6"/>
    <w:rsid w:val="00A1567B"/>
    <w:rsid w:val="00A1674B"/>
    <w:rsid w:val="00A206CE"/>
    <w:rsid w:val="00A2363F"/>
    <w:rsid w:val="00A256C1"/>
    <w:rsid w:val="00A25F25"/>
    <w:rsid w:val="00A31339"/>
    <w:rsid w:val="00A325B7"/>
    <w:rsid w:val="00A333CD"/>
    <w:rsid w:val="00A3454F"/>
    <w:rsid w:val="00A35630"/>
    <w:rsid w:val="00A41F00"/>
    <w:rsid w:val="00A435C1"/>
    <w:rsid w:val="00A43FE1"/>
    <w:rsid w:val="00A44005"/>
    <w:rsid w:val="00A457C7"/>
    <w:rsid w:val="00A45F1E"/>
    <w:rsid w:val="00A461B7"/>
    <w:rsid w:val="00A50261"/>
    <w:rsid w:val="00A51256"/>
    <w:rsid w:val="00A55865"/>
    <w:rsid w:val="00A55CB2"/>
    <w:rsid w:val="00A56EEB"/>
    <w:rsid w:val="00A6181A"/>
    <w:rsid w:val="00A62E63"/>
    <w:rsid w:val="00A63FC5"/>
    <w:rsid w:val="00A641E4"/>
    <w:rsid w:val="00A663AC"/>
    <w:rsid w:val="00A66CA5"/>
    <w:rsid w:val="00A70913"/>
    <w:rsid w:val="00A70F41"/>
    <w:rsid w:val="00A722AA"/>
    <w:rsid w:val="00A7275E"/>
    <w:rsid w:val="00A73681"/>
    <w:rsid w:val="00A74CBC"/>
    <w:rsid w:val="00A75931"/>
    <w:rsid w:val="00A76D54"/>
    <w:rsid w:val="00A7764B"/>
    <w:rsid w:val="00A807EB"/>
    <w:rsid w:val="00A80F29"/>
    <w:rsid w:val="00A83E49"/>
    <w:rsid w:val="00A84C27"/>
    <w:rsid w:val="00A943C5"/>
    <w:rsid w:val="00A96500"/>
    <w:rsid w:val="00AA070D"/>
    <w:rsid w:val="00AA12CC"/>
    <w:rsid w:val="00AA3389"/>
    <w:rsid w:val="00AA38FE"/>
    <w:rsid w:val="00AA4423"/>
    <w:rsid w:val="00AA47FD"/>
    <w:rsid w:val="00AA7EAA"/>
    <w:rsid w:val="00AB277B"/>
    <w:rsid w:val="00AB60D7"/>
    <w:rsid w:val="00AC0490"/>
    <w:rsid w:val="00AC1E37"/>
    <w:rsid w:val="00AC1F1A"/>
    <w:rsid w:val="00AC3196"/>
    <w:rsid w:val="00AC353A"/>
    <w:rsid w:val="00AC4D01"/>
    <w:rsid w:val="00AC597E"/>
    <w:rsid w:val="00AC66DA"/>
    <w:rsid w:val="00AC6E9F"/>
    <w:rsid w:val="00AC7A6F"/>
    <w:rsid w:val="00AD02B9"/>
    <w:rsid w:val="00AD0B1A"/>
    <w:rsid w:val="00AD1992"/>
    <w:rsid w:val="00AD1C2A"/>
    <w:rsid w:val="00AD2B20"/>
    <w:rsid w:val="00AD5503"/>
    <w:rsid w:val="00AD666E"/>
    <w:rsid w:val="00AE0A4F"/>
    <w:rsid w:val="00AE1C30"/>
    <w:rsid w:val="00AE31E3"/>
    <w:rsid w:val="00AE4917"/>
    <w:rsid w:val="00AE549C"/>
    <w:rsid w:val="00AE72B1"/>
    <w:rsid w:val="00AF0B6F"/>
    <w:rsid w:val="00AF127A"/>
    <w:rsid w:val="00AF286B"/>
    <w:rsid w:val="00AF63FB"/>
    <w:rsid w:val="00B00136"/>
    <w:rsid w:val="00B057E0"/>
    <w:rsid w:val="00B10AF6"/>
    <w:rsid w:val="00B1191B"/>
    <w:rsid w:val="00B11B23"/>
    <w:rsid w:val="00B13FDC"/>
    <w:rsid w:val="00B143E1"/>
    <w:rsid w:val="00B14BB5"/>
    <w:rsid w:val="00B15A99"/>
    <w:rsid w:val="00B15E8C"/>
    <w:rsid w:val="00B1662A"/>
    <w:rsid w:val="00B17301"/>
    <w:rsid w:val="00B23B07"/>
    <w:rsid w:val="00B26018"/>
    <w:rsid w:val="00B266FE"/>
    <w:rsid w:val="00B26B44"/>
    <w:rsid w:val="00B32F4D"/>
    <w:rsid w:val="00B33C87"/>
    <w:rsid w:val="00B41760"/>
    <w:rsid w:val="00B419C0"/>
    <w:rsid w:val="00B4306D"/>
    <w:rsid w:val="00B44289"/>
    <w:rsid w:val="00B549B9"/>
    <w:rsid w:val="00B56B51"/>
    <w:rsid w:val="00B62962"/>
    <w:rsid w:val="00B64775"/>
    <w:rsid w:val="00B6630F"/>
    <w:rsid w:val="00B703E6"/>
    <w:rsid w:val="00B70C4E"/>
    <w:rsid w:val="00B739C4"/>
    <w:rsid w:val="00B76591"/>
    <w:rsid w:val="00B77312"/>
    <w:rsid w:val="00B80DA2"/>
    <w:rsid w:val="00B813F8"/>
    <w:rsid w:val="00B82189"/>
    <w:rsid w:val="00B86686"/>
    <w:rsid w:val="00B87742"/>
    <w:rsid w:val="00B915EB"/>
    <w:rsid w:val="00B94F78"/>
    <w:rsid w:val="00BA03FB"/>
    <w:rsid w:val="00BA283C"/>
    <w:rsid w:val="00BA2B9E"/>
    <w:rsid w:val="00BA3350"/>
    <w:rsid w:val="00BA3E7F"/>
    <w:rsid w:val="00BA64A0"/>
    <w:rsid w:val="00BA7BD8"/>
    <w:rsid w:val="00BB03DF"/>
    <w:rsid w:val="00BB1833"/>
    <w:rsid w:val="00BB5311"/>
    <w:rsid w:val="00BB59EA"/>
    <w:rsid w:val="00BB5F43"/>
    <w:rsid w:val="00BB78A6"/>
    <w:rsid w:val="00BC3A58"/>
    <w:rsid w:val="00BC463A"/>
    <w:rsid w:val="00BC646D"/>
    <w:rsid w:val="00BD07EA"/>
    <w:rsid w:val="00BD0D90"/>
    <w:rsid w:val="00BE0AE0"/>
    <w:rsid w:val="00BE139E"/>
    <w:rsid w:val="00BE3088"/>
    <w:rsid w:val="00BE34BA"/>
    <w:rsid w:val="00BE416B"/>
    <w:rsid w:val="00BE4BB0"/>
    <w:rsid w:val="00BF13AB"/>
    <w:rsid w:val="00BF1738"/>
    <w:rsid w:val="00BF2CD6"/>
    <w:rsid w:val="00BF3E7D"/>
    <w:rsid w:val="00BF4B6F"/>
    <w:rsid w:val="00BF4BC3"/>
    <w:rsid w:val="00BF721B"/>
    <w:rsid w:val="00BF75DD"/>
    <w:rsid w:val="00C00E79"/>
    <w:rsid w:val="00C01AC8"/>
    <w:rsid w:val="00C0226A"/>
    <w:rsid w:val="00C04BC4"/>
    <w:rsid w:val="00C04F24"/>
    <w:rsid w:val="00C05D0B"/>
    <w:rsid w:val="00C10C92"/>
    <w:rsid w:val="00C10F25"/>
    <w:rsid w:val="00C13C5B"/>
    <w:rsid w:val="00C16A4C"/>
    <w:rsid w:val="00C17793"/>
    <w:rsid w:val="00C17E20"/>
    <w:rsid w:val="00C202DC"/>
    <w:rsid w:val="00C23AA0"/>
    <w:rsid w:val="00C264EF"/>
    <w:rsid w:val="00C26C37"/>
    <w:rsid w:val="00C347DA"/>
    <w:rsid w:val="00C3614A"/>
    <w:rsid w:val="00C36BAE"/>
    <w:rsid w:val="00C377F7"/>
    <w:rsid w:val="00C4052C"/>
    <w:rsid w:val="00C4366E"/>
    <w:rsid w:val="00C44F26"/>
    <w:rsid w:val="00C47A8B"/>
    <w:rsid w:val="00C514E3"/>
    <w:rsid w:val="00C52EB9"/>
    <w:rsid w:val="00C554B8"/>
    <w:rsid w:val="00C56402"/>
    <w:rsid w:val="00C57BF9"/>
    <w:rsid w:val="00C61C94"/>
    <w:rsid w:val="00C63604"/>
    <w:rsid w:val="00C64EDB"/>
    <w:rsid w:val="00C66068"/>
    <w:rsid w:val="00C673E6"/>
    <w:rsid w:val="00C67778"/>
    <w:rsid w:val="00C70017"/>
    <w:rsid w:val="00C723BD"/>
    <w:rsid w:val="00C7492D"/>
    <w:rsid w:val="00C75BF8"/>
    <w:rsid w:val="00C75E32"/>
    <w:rsid w:val="00C81364"/>
    <w:rsid w:val="00C8300A"/>
    <w:rsid w:val="00C853FA"/>
    <w:rsid w:val="00C86634"/>
    <w:rsid w:val="00C91D41"/>
    <w:rsid w:val="00C93426"/>
    <w:rsid w:val="00C959BF"/>
    <w:rsid w:val="00C96205"/>
    <w:rsid w:val="00C96243"/>
    <w:rsid w:val="00C962E3"/>
    <w:rsid w:val="00C96BC8"/>
    <w:rsid w:val="00CA17C2"/>
    <w:rsid w:val="00CA2DB6"/>
    <w:rsid w:val="00CA3344"/>
    <w:rsid w:val="00CA6412"/>
    <w:rsid w:val="00CA6EEC"/>
    <w:rsid w:val="00CA7EE9"/>
    <w:rsid w:val="00CB038E"/>
    <w:rsid w:val="00CB16FE"/>
    <w:rsid w:val="00CB19DB"/>
    <w:rsid w:val="00CB7938"/>
    <w:rsid w:val="00CC2744"/>
    <w:rsid w:val="00CC31A1"/>
    <w:rsid w:val="00CC37A0"/>
    <w:rsid w:val="00CC41C9"/>
    <w:rsid w:val="00CC5403"/>
    <w:rsid w:val="00CC618F"/>
    <w:rsid w:val="00CC6809"/>
    <w:rsid w:val="00CC6B28"/>
    <w:rsid w:val="00CD0606"/>
    <w:rsid w:val="00CD064D"/>
    <w:rsid w:val="00CD15F5"/>
    <w:rsid w:val="00CE1986"/>
    <w:rsid w:val="00CE1D54"/>
    <w:rsid w:val="00CE4889"/>
    <w:rsid w:val="00CE6956"/>
    <w:rsid w:val="00CE6E9A"/>
    <w:rsid w:val="00CE788E"/>
    <w:rsid w:val="00CF0E41"/>
    <w:rsid w:val="00CF4288"/>
    <w:rsid w:val="00CF777F"/>
    <w:rsid w:val="00CF78E9"/>
    <w:rsid w:val="00D00BA4"/>
    <w:rsid w:val="00D035DA"/>
    <w:rsid w:val="00D056AA"/>
    <w:rsid w:val="00D05AAC"/>
    <w:rsid w:val="00D06F16"/>
    <w:rsid w:val="00D1009A"/>
    <w:rsid w:val="00D10142"/>
    <w:rsid w:val="00D13EF2"/>
    <w:rsid w:val="00D16115"/>
    <w:rsid w:val="00D165EC"/>
    <w:rsid w:val="00D177DB"/>
    <w:rsid w:val="00D204B0"/>
    <w:rsid w:val="00D21C47"/>
    <w:rsid w:val="00D2282D"/>
    <w:rsid w:val="00D228F5"/>
    <w:rsid w:val="00D23E11"/>
    <w:rsid w:val="00D24C32"/>
    <w:rsid w:val="00D300DA"/>
    <w:rsid w:val="00D32555"/>
    <w:rsid w:val="00D334BB"/>
    <w:rsid w:val="00D34256"/>
    <w:rsid w:val="00D3429F"/>
    <w:rsid w:val="00D34D4D"/>
    <w:rsid w:val="00D36D1C"/>
    <w:rsid w:val="00D371BE"/>
    <w:rsid w:val="00D405D9"/>
    <w:rsid w:val="00D40875"/>
    <w:rsid w:val="00D40DC2"/>
    <w:rsid w:val="00D426E6"/>
    <w:rsid w:val="00D427B0"/>
    <w:rsid w:val="00D43886"/>
    <w:rsid w:val="00D44147"/>
    <w:rsid w:val="00D44F7B"/>
    <w:rsid w:val="00D4615B"/>
    <w:rsid w:val="00D474A3"/>
    <w:rsid w:val="00D523ED"/>
    <w:rsid w:val="00D55618"/>
    <w:rsid w:val="00D55C2C"/>
    <w:rsid w:val="00D57CC9"/>
    <w:rsid w:val="00D60BD6"/>
    <w:rsid w:val="00D65315"/>
    <w:rsid w:val="00D673D6"/>
    <w:rsid w:val="00D6764A"/>
    <w:rsid w:val="00D714BC"/>
    <w:rsid w:val="00D716BB"/>
    <w:rsid w:val="00D733A8"/>
    <w:rsid w:val="00D738F8"/>
    <w:rsid w:val="00D759A7"/>
    <w:rsid w:val="00D80767"/>
    <w:rsid w:val="00D821C4"/>
    <w:rsid w:val="00D86E1A"/>
    <w:rsid w:val="00D87946"/>
    <w:rsid w:val="00DA0E5F"/>
    <w:rsid w:val="00DA2215"/>
    <w:rsid w:val="00DA483F"/>
    <w:rsid w:val="00DA4BF4"/>
    <w:rsid w:val="00DA5BAB"/>
    <w:rsid w:val="00DA6412"/>
    <w:rsid w:val="00DA64F4"/>
    <w:rsid w:val="00DB4331"/>
    <w:rsid w:val="00DB69E7"/>
    <w:rsid w:val="00DC000D"/>
    <w:rsid w:val="00DD202C"/>
    <w:rsid w:val="00DD235E"/>
    <w:rsid w:val="00DD4614"/>
    <w:rsid w:val="00DD5B7D"/>
    <w:rsid w:val="00DD7ED3"/>
    <w:rsid w:val="00DE0895"/>
    <w:rsid w:val="00DE09D3"/>
    <w:rsid w:val="00DE29B1"/>
    <w:rsid w:val="00DE3D96"/>
    <w:rsid w:val="00DE7E11"/>
    <w:rsid w:val="00DF0812"/>
    <w:rsid w:val="00DF12DC"/>
    <w:rsid w:val="00DF2B10"/>
    <w:rsid w:val="00DF4166"/>
    <w:rsid w:val="00DF617C"/>
    <w:rsid w:val="00DF658B"/>
    <w:rsid w:val="00E019CD"/>
    <w:rsid w:val="00E02ED4"/>
    <w:rsid w:val="00E05024"/>
    <w:rsid w:val="00E05266"/>
    <w:rsid w:val="00E05FBF"/>
    <w:rsid w:val="00E0721A"/>
    <w:rsid w:val="00E07CC4"/>
    <w:rsid w:val="00E10C8F"/>
    <w:rsid w:val="00E110FC"/>
    <w:rsid w:val="00E119A6"/>
    <w:rsid w:val="00E11C75"/>
    <w:rsid w:val="00E11CA8"/>
    <w:rsid w:val="00E12A5F"/>
    <w:rsid w:val="00E14642"/>
    <w:rsid w:val="00E16D84"/>
    <w:rsid w:val="00E20DD1"/>
    <w:rsid w:val="00E3322F"/>
    <w:rsid w:val="00E33389"/>
    <w:rsid w:val="00E3481A"/>
    <w:rsid w:val="00E34AB3"/>
    <w:rsid w:val="00E37B6C"/>
    <w:rsid w:val="00E37FE2"/>
    <w:rsid w:val="00E4278D"/>
    <w:rsid w:val="00E43489"/>
    <w:rsid w:val="00E43E39"/>
    <w:rsid w:val="00E44E4B"/>
    <w:rsid w:val="00E46178"/>
    <w:rsid w:val="00E47562"/>
    <w:rsid w:val="00E47A40"/>
    <w:rsid w:val="00E50CC0"/>
    <w:rsid w:val="00E50FF5"/>
    <w:rsid w:val="00E56527"/>
    <w:rsid w:val="00E56EA4"/>
    <w:rsid w:val="00E61F82"/>
    <w:rsid w:val="00E65C25"/>
    <w:rsid w:val="00E6616F"/>
    <w:rsid w:val="00E673B5"/>
    <w:rsid w:val="00E67745"/>
    <w:rsid w:val="00E7053C"/>
    <w:rsid w:val="00E70F65"/>
    <w:rsid w:val="00E71C12"/>
    <w:rsid w:val="00E74DA3"/>
    <w:rsid w:val="00E831A5"/>
    <w:rsid w:val="00E838EE"/>
    <w:rsid w:val="00E84F46"/>
    <w:rsid w:val="00E86ED7"/>
    <w:rsid w:val="00E87DB0"/>
    <w:rsid w:val="00E90770"/>
    <w:rsid w:val="00E9296C"/>
    <w:rsid w:val="00E94952"/>
    <w:rsid w:val="00E967FA"/>
    <w:rsid w:val="00E97425"/>
    <w:rsid w:val="00EA05C5"/>
    <w:rsid w:val="00EA224A"/>
    <w:rsid w:val="00EA4D15"/>
    <w:rsid w:val="00EB09D5"/>
    <w:rsid w:val="00EB0BFE"/>
    <w:rsid w:val="00EB28A5"/>
    <w:rsid w:val="00EB450A"/>
    <w:rsid w:val="00EB5F01"/>
    <w:rsid w:val="00EB6033"/>
    <w:rsid w:val="00EB665E"/>
    <w:rsid w:val="00EC0997"/>
    <w:rsid w:val="00EC4C2A"/>
    <w:rsid w:val="00ED1F76"/>
    <w:rsid w:val="00ED2F57"/>
    <w:rsid w:val="00ED631F"/>
    <w:rsid w:val="00EE027D"/>
    <w:rsid w:val="00EE046B"/>
    <w:rsid w:val="00EE0A92"/>
    <w:rsid w:val="00EE2721"/>
    <w:rsid w:val="00EE43E4"/>
    <w:rsid w:val="00EE537A"/>
    <w:rsid w:val="00EE5713"/>
    <w:rsid w:val="00EE6189"/>
    <w:rsid w:val="00EE6766"/>
    <w:rsid w:val="00EE6825"/>
    <w:rsid w:val="00EF0474"/>
    <w:rsid w:val="00EF1C99"/>
    <w:rsid w:val="00EF5C04"/>
    <w:rsid w:val="00EF689E"/>
    <w:rsid w:val="00F02BE2"/>
    <w:rsid w:val="00F03367"/>
    <w:rsid w:val="00F0456D"/>
    <w:rsid w:val="00F04F0A"/>
    <w:rsid w:val="00F0630D"/>
    <w:rsid w:val="00F06538"/>
    <w:rsid w:val="00F10B5F"/>
    <w:rsid w:val="00F148A3"/>
    <w:rsid w:val="00F157D2"/>
    <w:rsid w:val="00F17818"/>
    <w:rsid w:val="00F20C5B"/>
    <w:rsid w:val="00F20DC4"/>
    <w:rsid w:val="00F215B1"/>
    <w:rsid w:val="00F222F5"/>
    <w:rsid w:val="00F223B2"/>
    <w:rsid w:val="00F266D6"/>
    <w:rsid w:val="00F26A3D"/>
    <w:rsid w:val="00F27458"/>
    <w:rsid w:val="00F31A5F"/>
    <w:rsid w:val="00F34FAC"/>
    <w:rsid w:val="00F3568B"/>
    <w:rsid w:val="00F357CD"/>
    <w:rsid w:val="00F40C01"/>
    <w:rsid w:val="00F40F53"/>
    <w:rsid w:val="00F41CF5"/>
    <w:rsid w:val="00F42114"/>
    <w:rsid w:val="00F42673"/>
    <w:rsid w:val="00F44284"/>
    <w:rsid w:val="00F47991"/>
    <w:rsid w:val="00F47ABD"/>
    <w:rsid w:val="00F50018"/>
    <w:rsid w:val="00F50274"/>
    <w:rsid w:val="00F5083D"/>
    <w:rsid w:val="00F51B29"/>
    <w:rsid w:val="00F528BB"/>
    <w:rsid w:val="00F53A1E"/>
    <w:rsid w:val="00F616DF"/>
    <w:rsid w:val="00F62679"/>
    <w:rsid w:val="00F627F3"/>
    <w:rsid w:val="00F6367F"/>
    <w:rsid w:val="00F640E5"/>
    <w:rsid w:val="00F64BD0"/>
    <w:rsid w:val="00F654A4"/>
    <w:rsid w:val="00F66369"/>
    <w:rsid w:val="00F67E1A"/>
    <w:rsid w:val="00F72EC6"/>
    <w:rsid w:val="00F737D2"/>
    <w:rsid w:val="00F73E9F"/>
    <w:rsid w:val="00F74CF8"/>
    <w:rsid w:val="00F77BDE"/>
    <w:rsid w:val="00F80543"/>
    <w:rsid w:val="00F8092E"/>
    <w:rsid w:val="00F82115"/>
    <w:rsid w:val="00F8373C"/>
    <w:rsid w:val="00F858DC"/>
    <w:rsid w:val="00F935C4"/>
    <w:rsid w:val="00F94263"/>
    <w:rsid w:val="00F96289"/>
    <w:rsid w:val="00F97CB3"/>
    <w:rsid w:val="00FA07F1"/>
    <w:rsid w:val="00FA2635"/>
    <w:rsid w:val="00FA4C2F"/>
    <w:rsid w:val="00FA4ED4"/>
    <w:rsid w:val="00FA4FBF"/>
    <w:rsid w:val="00FB40DB"/>
    <w:rsid w:val="00FB49B6"/>
    <w:rsid w:val="00FB6A70"/>
    <w:rsid w:val="00FB7BE2"/>
    <w:rsid w:val="00FB7E78"/>
    <w:rsid w:val="00FC1171"/>
    <w:rsid w:val="00FC32E0"/>
    <w:rsid w:val="00FC33F3"/>
    <w:rsid w:val="00FC4F37"/>
    <w:rsid w:val="00FC79BB"/>
    <w:rsid w:val="00FD07E4"/>
    <w:rsid w:val="00FD1F42"/>
    <w:rsid w:val="00FD4B60"/>
    <w:rsid w:val="00FD64F7"/>
    <w:rsid w:val="00FD6C63"/>
    <w:rsid w:val="00FE1791"/>
    <w:rsid w:val="00FE24CD"/>
    <w:rsid w:val="00FE4384"/>
    <w:rsid w:val="00FF2859"/>
    <w:rsid w:val="00FF4803"/>
    <w:rsid w:val="00FF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97D0F"/>
  <w15:docId w15:val="{7E14B7C4-AF4A-4B2F-B8DF-4603A750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47C2"/>
  </w:style>
  <w:style w:type="paragraph" w:styleId="1">
    <w:name w:val="heading 1"/>
    <w:basedOn w:val="a"/>
    <w:link w:val="10"/>
    <w:uiPriority w:val="9"/>
    <w:qFormat/>
    <w:rsid w:val="004447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B50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B71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47C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footnote text"/>
    <w:basedOn w:val="a"/>
    <w:link w:val="a4"/>
    <w:unhideWhenUsed/>
    <w:rsid w:val="004447C2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4447C2"/>
    <w:rPr>
      <w:sz w:val="20"/>
      <w:szCs w:val="20"/>
    </w:rPr>
  </w:style>
  <w:style w:type="character" w:styleId="a5">
    <w:name w:val="footnote reference"/>
    <w:basedOn w:val="a0"/>
    <w:semiHidden/>
    <w:unhideWhenUsed/>
    <w:qFormat/>
    <w:rsid w:val="004447C2"/>
    <w:rPr>
      <w:vertAlign w:val="superscript"/>
    </w:rPr>
  </w:style>
  <w:style w:type="character" w:styleId="a6">
    <w:name w:val="Hyperlink"/>
    <w:basedOn w:val="a0"/>
    <w:uiPriority w:val="99"/>
    <w:unhideWhenUsed/>
    <w:rsid w:val="004447C2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55CB2"/>
    <w:pPr>
      <w:tabs>
        <w:tab w:val="right" w:leader="dot" w:pos="9345"/>
      </w:tabs>
      <w:spacing w:after="100" w:line="360" w:lineRule="auto"/>
      <w:jc w:val="both"/>
    </w:pPr>
    <w:rPr>
      <w:rFonts w:ascii="Times New Roman" w:eastAsia="Times New Roman" w:hAnsi="Times New Roman" w:cs="Times New Roman"/>
      <w:b/>
      <w:bCs/>
      <w:noProof/>
      <w:kern w:val="36"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447C2"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rsid w:val="004B5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2">
    <w:name w:val="Обычный1"/>
    <w:qFormat/>
    <w:rsid w:val="004B5015"/>
    <w:pPr>
      <w:spacing w:after="0" w:line="240" w:lineRule="auto"/>
    </w:pPr>
    <w:rPr>
      <w:rFonts w:ascii="Times New Roman" w:eastAsia="?????? Pro W3" w:hAnsi="Times New Roman" w:cs="Times New Roman"/>
      <w:color w:val="000000"/>
      <w:sz w:val="24"/>
      <w:szCs w:val="20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B119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B1191B"/>
    <w:pPr>
      <w:ind w:left="720"/>
      <w:contextualSpacing/>
    </w:pPr>
  </w:style>
  <w:style w:type="table" w:styleId="a9">
    <w:name w:val="Table Grid"/>
    <w:basedOn w:val="a1"/>
    <w:uiPriority w:val="39"/>
    <w:rsid w:val="00951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973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73EE4"/>
    <w:rPr>
      <w:rFonts w:ascii="Tahoma" w:hAnsi="Tahoma" w:cs="Tahoma"/>
      <w:sz w:val="16"/>
      <w:szCs w:val="16"/>
    </w:rPr>
  </w:style>
  <w:style w:type="paragraph" w:styleId="ac">
    <w:name w:val="header"/>
    <w:basedOn w:val="a"/>
    <w:link w:val="ad"/>
    <w:uiPriority w:val="99"/>
    <w:unhideWhenUsed/>
    <w:rsid w:val="00D57C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D57CC9"/>
  </w:style>
  <w:style w:type="paragraph" w:styleId="ae">
    <w:name w:val="footer"/>
    <w:basedOn w:val="a"/>
    <w:link w:val="af"/>
    <w:uiPriority w:val="99"/>
    <w:unhideWhenUsed/>
    <w:rsid w:val="00D57C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D57CC9"/>
  </w:style>
  <w:style w:type="character" w:styleId="af0">
    <w:name w:val="Placeholder Text"/>
    <w:basedOn w:val="a0"/>
    <w:uiPriority w:val="99"/>
    <w:semiHidden/>
    <w:rsid w:val="00BF4BC3"/>
    <w:rPr>
      <w:color w:val="808080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894390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8B0537"/>
    <w:rPr>
      <w:color w:val="954F72" w:themeColor="followedHyperlink"/>
      <w:u w:val="single"/>
    </w:rPr>
  </w:style>
  <w:style w:type="paragraph" w:styleId="af2">
    <w:name w:val="Normal (Web)"/>
    <w:basedOn w:val="a"/>
    <w:uiPriority w:val="99"/>
    <w:semiHidden/>
    <w:unhideWhenUsed/>
    <w:rsid w:val="00A75931"/>
    <w:rPr>
      <w:rFonts w:ascii="Times New Roman" w:hAnsi="Times New Roman" w:cs="Times New Roman"/>
      <w:sz w:val="24"/>
      <w:szCs w:val="24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D738F8"/>
    <w:rPr>
      <w:color w:val="605E5C"/>
      <w:shd w:val="clear" w:color="auto" w:fill="E1DFDD"/>
    </w:rPr>
  </w:style>
  <w:style w:type="table" w:customStyle="1" w:styleId="14">
    <w:name w:val="Сетка таблицы1"/>
    <w:basedOn w:val="a1"/>
    <w:next w:val="a9"/>
    <w:uiPriority w:val="39"/>
    <w:rsid w:val="005436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0B71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A55CB2"/>
    <w:pPr>
      <w:tabs>
        <w:tab w:val="left" w:pos="1100"/>
        <w:tab w:val="right" w:leader="dot" w:pos="9345"/>
      </w:tabs>
      <w:spacing w:after="100" w:line="360" w:lineRule="auto"/>
      <w:ind w:left="221"/>
      <w:jc w:val="both"/>
    </w:pPr>
  </w:style>
  <w:style w:type="character" w:customStyle="1" w:styleId="32">
    <w:name w:val="Неразрешенное упоминание3"/>
    <w:basedOn w:val="a0"/>
    <w:uiPriority w:val="99"/>
    <w:semiHidden/>
    <w:unhideWhenUsed/>
    <w:rsid w:val="00683ADB"/>
    <w:rPr>
      <w:color w:val="605E5C"/>
      <w:shd w:val="clear" w:color="auto" w:fill="E1DFDD"/>
    </w:rPr>
  </w:style>
  <w:style w:type="character" w:styleId="af3">
    <w:name w:val="Unresolved Mention"/>
    <w:basedOn w:val="a0"/>
    <w:uiPriority w:val="99"/>
    <w:semiHidden/>
    <w:unhideWhenUsed/>
    <w:rsid w:val="003D3B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6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5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1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1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&#1053;&#1072;&#1089;&#1090;&#1103;\AppData\Local\Temp\Model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C:\Users\&#1053;&#1072;&#1089;&#1090;&#1103;\Desktop\4%20&#1082;&#1091;&#1088;&#1089;\Model%20(v2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Лист3!$E$1</c:f>
              <c:strCache>
                <c:ptCount val="1"/>
                <c:pt idx="0">
                  <c:v>Объем венчурных фондов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2">
                    <a:alpha val="60000"/>
                  </a:schemeClr>
                </a:solidFill>
              </a:ln>
              <a:effectLst/>
            </c:spPr>
          </c:marker>
          <c:trendline>
            <c:spPr>
              <a:ln w="15875" cap="rnd">
                <a:solidFill>
                  <a:schemeClr val="accent2"/>
                </a:solidFill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20462671484714212"/>
                  <c:y val="0.1324900504906463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200" b="0" i="0" u="none" strike="noStrike" baseline="0">
                        <a:effectLst/>
                      </a:rPr>
                      <a:t>y = </a:t>
                    </a:r>
                    <a:r>
                      <a:rPr lang="ru-RU" sz="1200" b="0" i="0" u="none" strike="noStrike" baseline="0">
                        <a:effectLst/>
                      </a:rPr>
                      <a:t>509757,1283+3,4615х1</a:t>
                    </a:r>
                    <a:endParaRPr lang="ru-RU" sz="1200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Лист3!$D$2:$D$8</c:f>
              <c:numCache>
                <c:formatCode>#,##0.0</c:formatCode>
                <c:ptCount val="7"/>
                <c:pt idx="0" formatCode="#,##0.00">
                  <c:v>918418.3</c:v>
                </c:pt>
                <c:pt idx="1">
                  <c:v>1037144.8</c:v>
                </c:pt>
                <c:pt idx="2">
                  <c:v>1173828.3</c:v>
                </c:pt>
                <c:pt idx="3">
                  <c:v>1166778.4447999999</c:v>
                </c:pt>
                <c:pt idx="4">
                  <c:v>1359421.132</c:v>
                </c:pt>
                <c:pt idx="5">
                  <c:v>1406064.0770999999</c:v>
                </c:pt>
                <c:pt idx="6">
                  <c:v>1463271.5721</c:v>
                </c:pt>
              </c:numCache>
            </c:numRef>
          </c:xVal>
          <c:yVal>
            <c:numRef>
              <c:f>Лист3!$E$2:$E$8</c:f>
              <c:numCache>
                <c:formatCode>0.00</c:formatCode>
                <c:ptCount val="7"/>
                <c:pt idx="0">
                  <c:v>141690.80100000001</c:v>
                </c:pt>
                <c:pt idx="1">
                  <c:v>147607.51799999998</c:v>
                </c:pt>
                <c:pt idx="2">
                  <c:v>167440.23173199999</c:v>
                </c:pt>
                <c:pt idx="3">
                  <c:v>234537.77569229997</c:v>
                </c:pt>
                <c:pt idx="4">
                  <c:v>254347.23635989998</c:v>
                </c:pt>
                <c:pt idx="5">
                  <c:v>224586.65752140002</c:v>
                </c:pt>
                <c:pt idx="6">
                  <c:v>261701.40900660004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593-4C1A-BCD0-2FF5471FE2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0495480"/>
        <c:axId val="400494496"/>
      </c:scatterChart>
      <c:valAx>
        <c:axId val="400495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Расходы на НИОКР, млн. руб.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.00" sourceLinked="1"/>
        <c:majorTickMark val="none"/>
        <c:minorTickMark val="none"/>
        <c:tickLblPos val="low"/>
        <c:spPr>
          <a:noFill/>
          <a:ln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0494496"/>
        <c:crosses val="autoZero"/>
        <c:crossBetween val="midCat"/>
      </c:valAx>
      <c:valAx>
        <c:axId val="400494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Объем венчурных фондов, млн. руб.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0495480"/>
        <c:crosses val="autoZero"/>
        <c:crossBetween val="midCat"/>
      </c:valAx>
      <c:spPr>
        <a:noFill/>
        <a:ln w="25400"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forward val="3"/>
            <c:dispRSqr val="1"/>
            <c:dispEq val="1"/>
            <c:trendlineLbl>
              <c:layout>
                <c:manualLayout>
                  <c:x val="4.440983633919332E-2"/>
                  <c:y val="0.247746131797768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400" baseline="0"/>
                      <a:t>y = 21461x + 118716</a:t>
                    </a:r>
                    <a:br>
                      <a:rPr lang="en-US" sz="1400" baseline="0"/>
                    </a:br>
                    <a:r>
                      <a:rPr lang="en-US" sz="1400" baseline="0"/>
                      <a:t>R² = 0,8257</a:t>
                    </a:r>
                    <a:endParaRPr lang="en-US" sz="1400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cat>
            <c:numRef>
              <c:f>Лист3!$C$2:$C$11</c:f>
              <c:numCache>
                <c:formatCode>General</c:formatCode>
                <c:ptCount val="10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2016</c:v>
                </c:pt>
                <c:pt idx="5">
                  <c:v>2017</c:v>
                </c:pt>
                <c:pt idx="6">
                  <c:v>2018</c:v>
                </c:pt>
                <c:pt idx="7">
                  <c:v>2019</c:v>
                </c:pt>
                <c:pt idx="8">
                  <c:v>2020</c:v>
                </c:pt>
                <c:pt idx="9">
                  <c:v>2021</c:v>
                </c:pt>
              </c:numCache>
            </c:numRef>
          </c:cat>
          <c:val>
            <c:numRef>
              <c:f>Лист3!$E$2:$E$8</c:f>
              <c:numCache>
                <c:formatCode>0.00</c:formatCode>
                <c:ptCount val="7"/>
                <c:pt idx="0">
                  <c:v>141690.80100000001</c:v>
                </c:pt>
                <c:pt idx="1">
                  <c:v>147607.51799999998</c:v>
                </c:pt>
                <c:pt idx="2">
                  <c:v>167440.23173199999</c:v>
                </c:pt>
                <c:pt idx="3">
                  <c:v>234537.77569229997</c:v>
                </c:pt>
                <c:pt idx="4">
                  <c:v>254347.23635989998</c:v>
                </c:pt>
                <c:pt idx="5">
                  <c:v>224586.65752140002</c:v>
                </c:pt>
                <c:pt idx="6">
                  <c:v>261701.40900660004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E40-4EA2-B43B-0D22956C13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17562048"/>
        <c:axId val="417554504"/>
      </c:lineChart>
      <c:catAx>
        <c:axId val="417562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7554504"/>
        <c:crosses val="autoZero"/>
        <c:auto val="1"/>
        <c:lblAlgn val="ctr"/>
        <c:lblOffset val="100"/>
        <c:noMultiLvlLbl val="0"/>
      </c:catAx>
      <c:valAx>
        <c:axId val="417554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75620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>
            <a:alpha val="6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38100">
        <a:solidFill>
          <a:schemeClr val="phClr">
            <a:alpha val="60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25000"/>
            <a:lumOff val="75000"/>
          </a:schemeClr>
        </a:solidFill>
      </a:ln>
    </cs:spPr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42428-7A36-4CB2-95D7-731A0C1FF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АЛН</dc:creator>
  <cp:lastModifiedBy>Замятина Анастасия Алексеевна</cp:lastModifiedBy>
  <cp:revision>2</cp:revision>
  <cp:lastPrinted>2020-04-11T13:52:00Z</cp:lastPrinted>
  <dcterms:created xsi:type="dcterms:W3CDTF">2020-11-20T19:25:00Z</dcterms:created>
  <dcterms:modified xsi:type="dcterms:W3CDTF">2020-11-20T19:25:00Z</dcterms:modified>
</cp:coreProperties>
</file>