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ZANA MATHUTHU, CSM, CSPO</w:t>
      </w:r>
    </w:p>
    <w:p>
      <w:pPr>
        <w:spacing w:after="240"/>
        <w:jc w:val="center"/>
      </w:pPr>
      <w:r>
        <w:rPr>
          <w:sz w:val="22"/>
          <w:szCs w:val="22"/>
          <w:rFonts w:ascii="Calibri" w:cs="Calibri" w:eastAsia="Calibri" w:hAnsi="Calibri"/>
        </w:rPr>
        <w:t xml:space="preserve">PHILADELPHIA, PA | (267) 671-4412 | ZanaMathuthu22@gmail.com</w:t>
      </w:r>
    </w:p>
    <w:p>
      <w:pPr>
        <w:pBdr>
          <w:bottom w:val="single" w:color="000000" w:sz="6" w:space="1"/>
        </w:pBdr>
        <w:spacing w:before="180" w:after="120"/>
      </w:pPr>
      <w:r>
        <w:t xml:space="preserve"/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EDUCATION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Bachelor of Arts (B.A)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Ursinus College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Master (CSM)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International SCRUM Institute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(Certification ID 33818054800387)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Certified Scrum Product Owner (CSPO)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International SCRUM Institute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Full Stack Web Development Certificate 2021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Columbia Engineering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The Fu Foundation School of Engineering &amp; Applied Science</w:t>
      </w:r>
    </w:p>
    <w:p>
      <w:pPr>
        <w:pBdr>
          <w:bottom w:val="single" w:color="000000" w:sz="6" w:space="1"/>
        </w:pBdr>
        <w:spacing w:before="180" w:after="120"/>
      </w:pPr>
      <w:r>
        <w:t xml:space="preserve"/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PROFESSIONAL SUMMARY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Results-driven Senior Business Analyst with over 7 years of experience in bridging the gap between business needs and technical solutions, with a focus on enterprise solutions. Adept at leading cross-functional teams to deliver impactful projects, including complex integrations. Expertise in stakeholder management, requirements elicitation, and data-driven decision-making to enhance user experiences and drive operational efficiency. Known for effectively communicating technical insights to non-technical audiences and successfully navigating competing priorities.</w:t>
      </w:r>
    </w:p>
    <w:p>
      <w:pPr>
        <w:pBdr>
          <w:bottom w:val="single" w:color="000000" w:sz="6" w:space="1"/>
        </w:pBdr>
        <w:spacing w:before="180" w:after="120"/>
      </w:pPr>
      <w:r>
        <w:t xml:space="preserve"/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TECHNICAL SKILLS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SQL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JIRA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Confluence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Excel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PowerBI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MS Visio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CRM Systems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SnagIt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Tableau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SharePoint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Draw.io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Salesforce</w:t>
      </w:r>
    </w:p>
    <w:p>
      <w:pPr>
        <w:pBdr>
          <w:bottom w:val="single" w:color="000000" w:sz="6" w:space="1"/>
        </w:pBdr>
        <w:spacing w:before="180" w:after="120"/>
      </w:pPr>
      <w:r>
        <w:t xml:space="preserve"/>
      </w:r>
    </w:p>
    <w:p>
      <w:pPr>
        <w:spacing w:before="120" w:after="12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PROFESSIONAL EXPERIENCE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Uber Technologies 12/2022 - Present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Philadelphia, PA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Senior Business Analyst (Contractor)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Collaborate independently with business stakeholders and various leaders to define processes, identify gaps, and map out areas for growth in operational efficiency.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Work with users to translate functional and non-functional requirements into actionable deliverables, reducing development rework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Develop and maintain comprehensive business process documentation, resulting in a 30% reduction in training time for new users.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Partner with project managers to track and manage Agile-based SDLC projects, achieving a 95% stakeholder satisfaction rate.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Prepare detailed reports and presentations as needed for business leaders.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Facilitate requirements-gathering meetings, increasing operational efficiency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Conduct user acceptance tests (UAT) to identify bottlenecks, reducing post-production issues by 35% and saving $200K annually.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 process improvement recommendations that increase productivity by 18%.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Attend daily scrum meetings, sprint reviews, retrospectives, and backlog refinement.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Uber Technologies 03/2020 - 12/2022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Philadelphia, PA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Business Analyst (Contractor)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Lead onboarding initiatives, contributing to a 15% increase in user satisfaction ratings.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Coordinated with delivery teams to achieve operational excellence, saving over $150K annually.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Utilized analytics tools to monitor project performance, boosting delivery timelines by 22%.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Worked with project teams and stakeholders to gather and document requirements, improving project delivery timelines by 20%.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Monitored projects using Agile/SCRUM methodologies, ensuring a 95% on-time delivery rate.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Facilitated user requirement meetings that reduced ambiguities by 25%.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Provided SME assistance, enhancing team productivity by 15%.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CERTIFICATIONS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Certified Scrum Master (CSM), International SCRUM Institute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Certified Scrum Product Owner (CSPO), International SCRUM Institute</w:t>
      </w:r>
    </w:p>
    <w:p>
      <w:pPr>
        <w:spacing w:after="120"/>
      </w:pPr>
      <w:r>
        <w:rPr>
          <w:sz w:val="22"/>
          <w:szCs w:val="22"/>
          <w:rFonts w:ascii="Calibri" w:cs="Calibri" w:eastAsia="Calibri" w:hAnsi="Calibri"/>
        </w:rPr>
        <w:t xml:space="preserve">AREAS OF EXPERTISE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Customer Relationship Management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User Acceptance Testing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Project Management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Data Analysis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Agile Methodology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Waterfall Methodology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Wireframe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Requirements Elicitation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End User Support</w:t>
      </w:r>
    </w:p>
    <w:p>
      <w:pPr>
        <w:spacing w:after="6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Data Visualization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2025-06-06T22:07:56.199Z</dcterms:created>
  <dcterms:modified xsi:type="dcterms:W3CDTF">2025-06-06T22:07:56.200Z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