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240"/>
        <w:rPr>
          <w:rFonts w:ascii="Segoe UI" w:hAnsi="Segoe UI" w:eastAsia="Times New Roman" w:cs="Segoe UI"/>
          <w:color w:val="24292E"/>
          <w:sz w:val="32"/>
          <w:szCs w:val="32"/>
          <w:lang w:eastAsia="es-MX"/>
        </w:rPr>
      </w:pPr>
    </w:p>
    <w:p>
      <w:pPr>
        <w:spacing w:before="100" w:beforeAutospacing="1" w:after="240"/>
        <w:rPr>
          <w:rFonts w:hint="eastAsia" w:ascii="Arial Unicode MS" w:hAnsi="Arial Unicode MS" w:eastAsia="Arial Unicode MS" w:cs="Arial Unicode MS"/>
          <w:color w:val="24292E"/>
          <w:sz w:val="32"/>
          <w:szCs w:val="32"/>
          <w:lang w:eastAsia="es-MX"/>
        </w:rPr>
      </w:pPr>
      <w:r>
        <w:rPr>
          <w:rFonts w:hint="eastAsia" w:ascii="Arial Unicode MS" w:hAnsi="Arial Unicode MS" w:eastAsia="Arial Unicode MS" w:cs="Arial Unicode MS"/>
          <w:color w:val="24292E"/>
          <w:sz w:val="32"/>
          <w:szCs w:val="32"/>
          <w:lang w:eastAsia="es-MX"/>
        </w:rPr>
        <w:t xml:space="preserve">Privacy Policy </w:t>
      </w:r>
    </w:p>
    <w:p>
      <w:pPr>
        <w:spacing w:after="240"/>
        <w:rPr>
          <w:rFonts w:hint="eastAsia" w:ascii="Arial Unicode MS" w:hAnsi="Arial Unicode MS" w:eastAsia="Arial Unicode MS" w:cs="Arial Unicode MS"/>
          <w:color w:val="24292E"/>
          <w:lang w:eastAsia="es-MX"/>
        </w:rPr>
      </w:pPr>
      <w:r>
        <w:rPr>
          <w:rFonts w:hint="eastAsia" w:ascii="Arial Unicode MS" w:hAnsi="Arial Unicode MS" w:eastAsia="Arial Unicode MS" w:cs="Arial Unicode MS"/>
          <w:color w:val="24292E"/>
          <w:lang w:eastAsia="es-MX"/>
        </w:rPr>
        <w:t xml:space="preserve">Responsible of the process </w:t>
      </w:r>
    </w:p>
    <w:p>
      <w:pPr>
        <w:spacing w:after="240"/>
        <w:rPr>
          <w:rFonts w:hint="eastAsia" w:ascii="Arial Unicode MS" w:hAnsi="Arial Unicode MS" w:eastAsia="Arial Unicode MS" w:cs="Arial Unicode MS"/>
          <w:color w:val="24292E"/>
          <w:lang w:eastAsia="es-MX"/>
        </w:rPr>
      </w:pPr>
      <w:r>
        <w:rPr>
          <w:rFonts w:hint="eastAsia" w:ascii="Arial Unicode MS" w:hAnsi="Arial Unicode MS" w:eastAsia="Arial Unicode MS" w:cs="Arial Unicode MS"/>
          <w:color w:val="24292E"/>
          <w:lang w:val="en-US" w:eastAsia="es-MX"/>
        </w:rPr>
        <w:t xml:space="preserve">The responsible of the processing of the data collected is Quid Technology, S.L. with NIF B01882836 (hereinafter Quid) and domiciled at Avda. Madariaga 1-3, Bilbao, Vizcaya, 48014 owner of the Website WEB PAGE. This Privacy Policy regulates the collection and processing of personal data provided by Users when accessing, browsing or using the features of the Website. </w:t>
      </w:r>
      <w:r>
        <w:rPr>
          <w:rFonts w:hint="eastAsia" w:ascii="Arial Unicode MS" w:hAnsi="Arial Unicode MS" w:eastAsia="Arial Unicode MS" w:cs="Arial Unicode MS"/>
          <w:color w:val="24292E"/>
          <w:lang w:eastAsia="es-MX"/>
        </w:rPr>
        <w:t>Data collection, purposes, basis of legitimacy and retention periods: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a.</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Contact: The User can get in contact, through the forms established for this purpose on the Website. You must provide your identification data, as well as the reason, subject or question. Quid will use this data to process the query and contact the User. The legal basis for the processing of such data is based on the consent of the User. The period of retention of data for this purpose will be one year, unless other terms are applicable.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r>
        <w:rPr>
          <w:rFonts w:hint="eastAsia" w:ascii="Arial Unicode MS" w:hAnsi="Arial Unicode MS" w:eastAsia="Arial Unicode MS" w:cs="Arial Unicode MS"/>
          <w:color w:val="24292E"/>
          <w:sz w:val="20"/>
          <w:szCs w:val="20"/>
          <w:lang w:val="en-US" w:eastAsia="es-MX"/>
        </w:rPr>
        <w:t>b.</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User Registration: by registering in the Marketplace, it will be necessary for the User to provide their identification data, such as name, surname and email for the processing of the registration in the Marketplace and to allow access to the functionalities of their personal account. Registration in Quid allows Advertisers to publish services and products related to [DEFINE] and Individuals to hire the services and purchase products offered by them. If the service is enjoyed by a minor, you must enter their data and have the authorization of the parents or legal guardian for the process of the same. Thus authorizes the user that the publications, images and comments made could be used by Quid, for publication on the platform. The legal basis for the processing of such data is based on the execution of the contract with the User. Your data will be retained as long as you are part of the community and are registered, although, in case of publication of comments on Quid, they may remain unchanged unless the user deletes them or requests their deletion, unless other deadlines are applied.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c.</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Identification and verification: by registering in the Marketplace and the use of its functionalities, it will be necessary for the User to provide his/her identification, contact, economic and professional data in order to process a process of identification and verification of the identity, real ownership and origin of funds prior to the establishment of a business relationship or execution of any operation or transaction in the Marketplace, the legal basis for the processing of such data is based on a legal obligation of Quid for purposes of prevention of money- laundering and terrorist financing. The storage period of data for this purpose shall be ten years, unless other terms are applicable.</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0"/>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r>
        <w:rPr>
          <w:rFonts w:hint="eastAsia" w:ascii="Arial Unicode MS" w:hAnsi="Arial Unicode MS" w:eastAsia="Arial Unicode MS" w:cs="Arial Unicode MS"/>
          <w:color w:val="24292E"/>
          <w:sz w:val="20"/>
          <w:szCs w:val="20"/>
          <w:lang w:val="en-US" w:eastAsia="es-MX"/>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eastAsia="es-MX"/>
        </w:rPr>
        <w:t xml:space="preserve">D.        </w:t>
      </w:r>
      <w:r>
        <w:rPr>
          <w:rFonts w:hint="eastAsia" w:ascii="Arial Unicode MS" w:hAnsi="Arial Unicode MS" w:eastAsia="Arial Unicode MS" w:cs="Arial Unicode MS"/>
          <w:color w:val="24292E"/>
          <w:sz w:val="20"/>
          <w:szCs w:val="20"/>
          <w:lang w:val="en-US" w:eastAsia="es-MX"/>
        </w:rPr>
        <w:t xml:space="preserve">Purchase or Hiring: The Particular User can hire or purchase the services or products published by Advertisers on Quid. To do this, you must provide your contact details, and the necessary data to process the management of the purchase and order (including shipping through shipping companies) made as bank details or credit card at the time they are hired or purchased. Particulars are able to hire with Advertisers by providing their data directly to them, Quid being a mere intermediary. In this sense, the Advertiser shall be responsible for the processing of personal data of such receivers of the products and services, as well as the dissemination of images in which minors appear, if any, being the Advertiser who must obtain the consent of those over 14 years or their parents or guardians in the case of children under 14 years. Quid will process the data of transactions and agreements between Advertisers and Particulars in order to ensure the proper functioning of the intermediation and manage the commissions that may come from their services, all as a processor. For this reason, this processing is based on the contractual execution of the intermediation between the parties. The period of conservation of the data related to the hiring or purchase will be the appropriate one to fulfill the contractual obligations and, in any case, up to five years more for tax management and to cover possible responsibilities, unless other terms are applicable.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e.</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Publication of advertisements: Advertisers can publish different services and products in the Marketplace and Particulars will be able to contract or purchase. To do so, Advertisers must complete the required steps, providing the necessary data to process the management of the advertisement created, as well as the bank or credit card data at the time of hiring the same. The Particular Users can hire with the Advertisers by providing their data. The data are provided directly by Particulars to Advertisers, Quid being a mere intermediary. Quid is configured as responsible for the process regarding Advertisers, as it works as a platform from which they can market their services or products, being the Advertisers responsible for processing the data of individuals who hire their services or buy their products, as well as responsible for the dissemination of images in which minors appear, being the Advertiser who must obtain the consent of those over 14 years or their parents or legal guardians in the case of children under 14 years.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Quid will process data from transactions and agreements between Advertisers and Particulars in order to ensure the proper functioning of the intermediation and manage the commissions that may come from their services, all as a processor. Therefore, this treatment is based on the contractual execution of the intermediation between the parties. </w:t>
      </w:r>
      <w:bookmarkStart w:id="0" w:name="_GoBack"/>
      <w:bookmarkEnd w:id="0"/>
      <w:r>
        <w:rPr>
          <w:rFonts w:hint="eastAsia" w:ascii="Arial Unicode MS" w:hAnsi="Arial Unicode MS" w:eastAsia="Arial Unicode MS" w:cs="Arial Unicode MS"/>
          <w:color w:val="24292E"/>
          <w:sz w:val="20"/>
          <w:szCs w:val="20"/>
          <w:lang w:val="en-US" w:eastAsia="es-MX"/>
        </w:rPr>
        <w:t>For its part, the legal basis for the processing of data relating to the publication of the advertisement is based on the contractual relationship entered into between the Advertiser user and Quid for publishing advertisements on its platform. The period of retention of data relating to the recruitment will be the appropriate one to fulfill contractual obligations and, in any case, up to five years for tax purposes and to cover any liabilities, unless other terms are applicable. The data relating to the advertisement will be kept for as long as the advertisement is published and the service has not been terminated or the Quid advertisement has not been removed.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w:t>
      </w:r>
      <w:r>
        <w:rPr>
          <w:rFonts w:hint="eastAsia" w:ascii="Arial Unicode MS" w:hAnsi="Arial Unicode MS" w:eastAsia="Arial Unicode MS" w:cs="Arial Unicode MS"/>
          <w:color w:val="24292E"/>
          <w:sz w:val="20"/>
          <w:szCs w:val="20"/>
          <w:lang w:eastAsia="es-MX"/>
        </w:rPr>
        <w:t>f.</w:t>
      </w:r>
      <w:r>
        <w:rPr>
          <w:rFonts w:hint="eastAsia" w:ascii="Arial Unicode MS" w:hAnsi="Arial Unicode MS" w:eastAsia="Arial Unicode MS" w:cs="Arial Unicode MS"/>
          <w:color w:val="24292E"/>
          <w:sz w:val="20"/>
          <w:szCs w:val="20"/>
          <w:lang w:eastAsia="es-MX"/>
        </w:rPr>
        <w:tab/>
      </w:r>
      <w:r>
        <w:rPr>
          <w:rFonts w:hint="eastAsia" w:ascii="Arial Unicode MS" w:hAnsi="Arial Unicode MS" w:eastAsia="Arial Unicode MS" w:cs="Arial Unicode MS"/>
          <w:color w:val="24292E"/>
          <w:sz w:val="20"/>
          <w:szCs w:val="20"/>
          <w:lang w:val="en-US" w:eastAsia="es-MX"/>
        </w:rPr>
        <w:t>Cookies: The Website provides technology for the implementation of files called cookies in the equipment being used.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For accessing and browsing the Website. Cookies can be blocked or disabled at any time through the browser settings. For more information, please see our Cookies Policy1. The legal basis for the processing of such data is based on the consent of the 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r>
        <w:rPr>
          <w:rFonts w:hint="eastAsia" w:ascii="Arial Unicode MS" w:hAnsi="Arial Unicode MS" w:eastAsia="Arial Unicode MS" w:cs="Arial Unicode MS"/>
          <w:color w:val="24292E"/>
          <w:sz w:val="20"/>
          <w:szCs w:val="20"/>
          <w:lang w:val="en-US" w:eastAsia="es-MX"/>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g.</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Advertising: If the User expressly authorizes it, Quid will be able to send advertising services and / or promotions available on the Website, such as news and / or discounts among others. The legal basis for the processing of such data is based on the consent of the User. The period of retention of the data will be the time that the user remains registered in our system for sending advertising and has not revoked its consent. At any time you can revoke your consent through the links provided or by writing to [INSERT EMAIL ADDRESS].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rPr>
          <w:rFonts w:hint="eastAsia" w:ascii="Arial Unicode MS" w:hAnsi="Arial Unicode MS" w:eastAsia="Arial Unicode MS" w:cs="Arial Unicode MS"/>
          <w:lang w:eastAsia="es-MX"/>
        </w:rPr>
      </w:pPr>
    </w:p>
    <w:p>
      <w:pPr>
        <w:rPr>
          <w:rFonts w:hint="eastAsia" w:ascii="Arial Unicode MS" w:hAnsi="Arial Unicode MS" w:eastAsia="Arial Unicode MS" w:cs="Arial Unicode MS"/>
        </w:rPr>
      </w:pPr>
      <w:r>
        <w:rPr>
          <w:rFonts w:hint="eastAsia" w:ascii="Arial Unicode MS" w:hAnsi="Arial Unicode MS" w:eastAsia="Arial Unicode MS" w:cs="Arial Unicode MS"/>
        </w:rPr>
        <w:t>Exercise of rights</w:t>
      </w:r>
    </w:p>
    <w:p>
      <w:pPr>
        <w:rPr>
          <w:rFonts w:hint="eastAsia" w:ascii="Arial Unicode MS" w:hAnsi="Arial Unicode MS" w:eastAsia="Arial Unicode MS" w:cs="Arial Unicode MS"/>
        </w:rPr>
      </w:pPr>
      <w:r>
        <w:rPr>
          <w:rFonts w:hint="eastAsia" w:ascii="Arial Unicode MS" w:hAnsi="Arial Unicode MS" w:eastAsia="Arial Unicode MS" w:cs="Arial Unicode MS"/>
          <w:lang w:val="en-US"/>
        </w:rPr>
        <w:t xml:space="preserve">Likewise, the User can revoke the consent for the processing, by exercising the rights of access, rectification, deletion, portability, opposition and limitation to the processing, and by informing Quid through an email addressed to [INSERT EMAIL ADDRESS] or indicating it to the address above, indicating as subject "Data Protection". On special occasions, when the controller may have doubts about the identity of the User, we will ask the User to prove his/her identity by means of an official document, for example to prevent access to his/her data by third parties. Finally, the User will be able to communicate any modification written or to request the cancellation, indicating it in any of the facilitated addresses. At any time, the User may file a complaint with the Spanish Data Protection Agency to enforce their rights. Modification of Privacy Policy Quid reserves the right to modify its privacy policy at any time, respecting the current legislation on protection of data and after due notice to interested parties. </w:t>
      </w:r>
      <w:r>
        <w:rPr>
          <w:rFonts w:hint="eastAsia" w:ascii="Arial Unicode MS" w:hAnsi="Arial Unicode MS" w:eastAsia="Arial Unicode MS" w:cs="Arial Unicode MS"/>
        </w:rPr>
        <w:t>Language applicable to this privacy policy.</w:t>
      </w: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9060101010101"/>
    <w:charset w:val="00"/>
    <w:family w:val="modern"/>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Consolas">
    <w:altName w:val="苹方-简"/>
    <w:panose1 w:val="020B0609020204030204"/>
    <w:charset w:val="00"/>
    <w:family w:val="modern"/>
    <w:pitch w:val="default"/>
    <w:sig w:usb0="00000000" w:usb1="00000000" w:usb2="00000009"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5A1"/>
    <w:rsid w:val="000825A1"/>
    <w:rsid w:val="00176D21"/>
    <w:rsid w:val="00487C61"/>
    <w:rsid w:val="005E15A0"/>
    <w:rsid w:val="007E1E03"/>
    <w:rsid w:val="00A04843"/>
    <w:rsid w:val="00CF60F2"/>
    <w:rsid w:val="00D857AF"/>
    <w:rsid w:val="00EB33CF"/>
    <w:rsid w:val="57AF1F33"/>
    <w:rsid w:val="F7FF55C3"/>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rPr>
      <w:rFonts w:asciiTheme="minorHAnsi" w:hAnsiTheme="minorHAnsi" w:eastAsiaTheme="minorHAnsi" w:cstheme="minorBidi"/>
      <w:sz w:val="24"/>
      <w:szCs w:val="24"/>
      <w:lang w:val="es-AR" w:eastAsia="en-US" w:bidi="ar-SA"/>
    </w:rPr>
  </w:style>
  <w:style w:type="character" w:default="1" w:styleId="4">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HTML Preformatted"/>
    <w:basedOn w:val="1"/>
    <w:link w:val="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es-MX"/>
    </w:rPr>
  </w:style>
  <w:style w:type="paragraph" w:styleId="3">
    <w:name w:val="Normal (Web)"/>
    <w:basedOn w:val="1"/>
    <w:unhideWhenUsed/>
    <w:qFormat/>
    <w:uiPriority w:val="99"/>
    <w:pPr>
      <w:spacing w:before="100" w:beforeAutospacing="1" w:after="100" w:afterAutospacing="1"/>
    </w:pPr>
    <w:rPr>
      <w:rFonts w:ascii="Times New Roman" w:hAnsi="Times New Roman" w:eastAsia="Times New Roman" w:cs="Times New Roman"/>
      <w:lang w:eastAsia="es-MX"/>
    </w:rPr>
  </w:style>
  <w:style w:type="character" w:styleId="5">
    <w:name w:val="HTML Code"/>
    <w:basedOn w:val="4"/>
    <w:unhideWhenUsed/>
    <w:qFormat/>
    <w:uiPriority w:val="99"/>
    <w:rPr>
      <w:rFonts w:ascii="Courier New" w:hAnsi="Courier New" w:eastAsia="Times New Roman" w:cs="Courier New"/>
      <w:sz w:val="20"/>
      <w:szCs w:val="20"/>
    </w:rPr>
  </w:style>
  <w:style w:type="character" w:styleId="6">
    <w:name w:val="Hyperlink"/>
    <w:basedOn w:val="4"/>
    <w:unhideWhenUsed/>
    <w:qFormat/>
    <w:uiPriority w:val="99"/>
    <w:rPr>
      <w:color w:val="0000FF"/>
      <w:u w:val="single"/>
    </w:rPr>
  </w:style>
  <w:style w:type="character" w:customStyle="1" w:styleId="8">
    <w:name w:val="apple-converted-space"/>
    <w:basedOn w:val="4"/>
    <w:qFormat/>
    <w:uiPriority w:val="0"/>
  </w:style>
  <w:style w:type="character" w:customStyle="1" w:styleId="9">
    <w:name w:val="HTML con formato previo Car"/>
    <w:basedOn w:val="4"/>
    <w:link w:val="2"/>
    <w:semiHidden/>
    <w:qFormat/>
    <w:uiPriority w:val="99"/>
    <w:rPr>
      <w:rFonts w:ascii="Courier New" w:hAnsi="Courier New" w:eastAsia="Times New Roman" w:cs="Courier New"/>
      <w:sz w:val="20"/>
      <w:szCs w:val="20"/>
      <w:lang w:eastAsia="es-MX"/>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2766</Words>
  <Characters>15214</Characters>
  <Lines>126</Lines>
  <Paragraphs>35</Paragraphs>
  <ScaleCrop>false</ScaleCrop>
  <LinksUpToDate>false</LinksUpToDate>
  <CharactersWithSpaces>17945</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2021-03-21T16:16:00Z</dcterms:created>
  <dc:creator>camila zanardi</dc:creator>
  <cp:lastModifiedBy>camilazanardi</cp:lastModifiedBy>
  <dcterms:modified xsi:type="dcterms:W3CDTF">2021-03-24T22:27:19Z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3082-3.1.1.5096</vt:lpwstr>
  </property>
</Properties>
</file>