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8" w:history="1">
                    <w:r>
                      <w:rPr>
                        <w:rStyle w:val="Hyperlink"/>
                        <w:color w:val="7F7F7F" w:themeColor="text1" w:themeTint="80"/>
                        <w:u w:val="none"/>
                      </w:rPr>
                      <w:t>zanderman</w:t>
                    </w:r>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9" w:history="1">
                    <w:r w:rsidRPr="008D1469">
                      <w:rPr>
                        <w:rStyle w:val="Hyperlink"/>
                        <w:color w:val="7F7F7F" w:themeColor="text1" w:themeTint="80"/>
                        <w:u w:val="none"/>
                      </w:rPr>
                      <w:t>alexderieux</w:t>
                    </w:r>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72152F3D"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leverage unique quantum mechanical properties to facilitate learning and operation naturally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[ 8/2022 – Present ]</w:t>
                  </w:r>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8/2022 ]</w:t>
                  </w:r>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5/2016 ]</w:t>
                  </w:r>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12/2016 ]</w:t>
                  </w:r>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[ 8/2021 – Present ]</w:t>
                  </w:r>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r w:rsidRPr="00F82857">
                    <w:rPr>
                      <w:i/>
                      <w:iCs/>
                    </w:rPr>
                    <w:t>Wireless@VT,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05/2023</w:t>
                  </w:r>
                  <w:r>
                    <w:t xml:space="preserve"> ]</w:t>
                  </w:r>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9/2024</w:t>
                  </w:r>
                  <w:r>
                    <w:t xml:space="preserve"> ]</w:t>
                  </w:r>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xml:space="preserve">[ 7/2012 – 2/2017 ]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12/2016 ]</w:t>
                  </w:r>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xml:space="preserve">[ 1/2012 – 5/2012 ]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46C65B3" w:rsidR="007C477B" w:rsidRPr="00E73999" w:rsidRDefault="00751E82" w:rsidP="007C477B">
            <w:pPr>
              <w:pStyle w:val="Heading2"/>
              <w:numPr>
                <w:ilvl w:val="0"/>
                <w:numId w:val="18"/>
              </w:numPr>
              <w:ind w:left="267" w:hanging="270"/>
              <w:rPr>
                <w:b w:val="0"/>
                <w:bCs w:val="0"/>
              </w:rPr>
            </w:pPr>
            <w:r w:rsidRPr="00E73999">
              <w:rPr>
                <w:b w:val="0"/>
                <w:bCs w:val="0"/>
              </w:rPr>
              <w:t xml:space="preserve">A. DeRieux and W. Saad, “eQMARL: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r w:rsidR="00CB2BF2" w:rsidRPr="00E73999">
              <w:rPr>
                <w:b w:val="0"/>
                <w:bCs w:val="0"/>
              </w:rPr>
              <w:t xml:space="preserve">doi: </w:t>
            </w:r>
            <w:hyperlink r:id="rId10" w:history="1">
              <w:r w:rsidR="00CB2BF2" w:rsidRPr="00E73999">
                <w:rPr>
                  <w:rStyle w:val="Hyperlink"/>
                  <w:b w:val="0"/>
                  <w:bCs w:val="0"/>
                </w:rPr>
                <w:t>10.48550/a</w:t>
              </w:r>
              <w:r w:rsidR="00CB2BF2" w:rsidRPr="00E73999">
                <w:rPr>
                  <w:rStyle w:val="Hyperlink"/>
                  <w:b w:val="0"/>
                  <w:bCs w:val="0"/>
                </w:rPr>
                <w:t>r</w:t>
              </w:r>
              <w:r w:rsidR="00CB2BF2" w:rsidRPr="00E73999">
                <w:rPr>
                  <w:rStyle w:val="Hyperlink"/>
                  <w:b w:val="0"/>
                  <w:bCs w:val="0"/>
                </w:rPr>
                <w:t>Xiv.2405.17486</w:t>
              </w:r>
            </w:hyperlink>
            <w:r w:rsidR="00CB2BF2" w:rsidRPr="00E73999">
              <w:rPr>
                <w:b w:val="0"/>
                <w:bCs w:val="0"/>
              </w:rPr>
              <w:t>.</w:t>
            </w:r>
          </w:p>
          <w:p w14:paraId="25F71AE8" w14:textId="45532AD6"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March 2023, pp. 1-6. </w:t>
            </w:r>
            <w:r w:rsidR="009743B7" w:rsidRPr="00E73999">
              <w:rPr>
                <w:b w:val="0"/>
                <w:bCs w:val="0"/>
              </w:rPr>
              <w:t xml:space="preserve">doi: </w:t>
            </w:r>
            <w:hyperlink r:id="rId11" w:history="1">
              <w:r w:rsidR="009743B7" w:rsidRPr="00E73999">
                <w:rPr>
                  <w:rStyle w:val="Hyperlink"/>
                  <w:b w:val="0"/>
                  <w:bCs w:val="0"/>
                </w:rPr>
                <w:t>10.1109/WCNC55385.2023</w:t>
              </w:r>
              <w:r w:rsidR="009743B7" w:rsidRPr="00E73999">
                <w:rPr>
                  <w:rStyle w:val="Hyperlink"/>
                  <w:b w:val="0"/>
                  <w:bCs w:val="0"/>
                </w:rPr>
                <w:t>.</w:t>
              </w:r>
              <w:r w:rsidR="009743B7" w:rsidRPr="00E73999">
                <w:rPr>
                  <w:rStyle w:val="Hyperlink"/>
                  <w:b w:val="0"/>
                  <w:bCs w:val="0"/>
                </w:rPr>
                <w:t>10118601</w:t>
              </w:r>
            </w:hyperlink>
            <w:r w:rsidR="009743B7" w:rsidRPr="00E73999">
              <w:rPr>
                <w:b w:val="0"/>
                <w:bCs w:val="0"/>
              </w:rPr>
              <w:t>.</w:t>
            </w:r>
          </w:p>
          <w:p w14:paraId="08EB599A" w14:textId="647C0BAA" w:rsidR="00087A00" w:rsidRPr="00E73999" w:rsidRDefault="00087A00" w:rsidP="00C21007">
            <w:pPr>
              <w:pStyle w:val="Heading2"/>
              <w:numPr>
                <w:ilvl w:val="0"/>
                <w:numId w:val="18"/>
              </w:numPr>
              <w:ind w:left="267" w:hanging="270"/>
              <w:rPr>
                <w:b w:val="0"/>
                <w:bCs w:val="0"/>
              </w:rPr>
            </w:pPr>
            <w:r w:rsidRPr="00E73999">
              <w:rPr>
                <w:b w:val="0"/>
                <w:bCs w:val="0"/>
              </w:rPr>
              <w:t xml:space="preserve">A. C. DeRieux, W. Saad, W. Zuo, R. Budiarto, M. D. Koerniawan, and D. Novitasari, “A Transformer Framework for Data Fusion and Multi-Task Learning in Smart Cities”, arXiv [cs.LG]. 2022. Available: </w:t>
            </w:r>
            <w:hyperlink r:id="rId12" w:history="1">
              <w:r w:rsidRPr="00E73999">
                <w:rPr>
                  <w:rStyle w:val="Hyperlink"/>
                  <w:b w:val="0"/>
                  <w:bCs w:val="0"/>
                </w:rPr>
                <w:t>https://arxiv.org/abs/2211.10506</w:t>
              </w:r>
            </w:hyperlink>
            <w:r w:rsidR="00E525B6">
              <w:rPr>
                <w:b w:val="0"/>
                <w:bCs w:val="0"/>
              </w:rPr>
              <w:t>.</w:t>
            </w:r>
          </w:p>
          <w:p w14:paraId="5CD9D0E2" w14:textId="1907694C"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 [Online]. Available: </w:t>
            </w:r>
            <w:hyperlink r:id="rId13" w:history="1">
              <w:r w:rsidRPr="00E73999">
                <w:rPr>
                  <w:rStyle w:val="Hyperlink"/>
                  <w:b w:val="0"/>
                  <w:bCs w:val="0"/>
                  <w:u w:val="none"/>
                </w:rPr>
                <w:t>http://hdl.handle.net/10919/111788</w:t>
              </w:r>
            </w:hyperlink>
            <w:r w:rsidR="007D36E8" w:rsidRPr="00E73999">
              <w:rPr>
                <w:b w:val="0"/>
                <w:bCs w:val="0"/>
              </w:rPr>
              <w:t>.</w:t>
            </w:r>
          </w:p>
        </w:tc>
      </w:tr>
    </w:tbl>
    <w:p w14:paraId="49F026B0" w14:textId="77777777" w:rsidR="00CD748D" w:rsidRDefault="00CD748D">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lastRenderedPageBreak/>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DE5D7F" w:rsidRPr="005E764A" w14:paraId="4A9F72F9" w14:textId="77777777" w:rsidTr="0095418D">
              <w:tc>
                <w:tcPr>
                  <w:tcW w:w="4206" w:type="pct"/>
                </w:tcPr>
                <w:p w14:paraId="7E10033E" w14:textId="61BD5CFB" w:rsidR="00DE5D7F" w:rsidRDefault="00DE5D7F" w:rsidP="00190E78">
                  <w:pPr>
                    <w:pStyle w:val="Heading2"/>
                    <w:keepNext w:val="0"/>
                  </w:pPr>
                  <w:r>
                    <w:t>eQMARL: Entangled Quantum Multi-Agent Reinforcement Learning for Distributed Cooperation over Quantum Channels</w:t>
                  </w:r>
                </w:p>
              </w:tc>
              <w:tc>
                <w:tcPr>
                  <w:tcW w:w="794" w:type="pct"/>
                </w:tcPr>
                <w:p w14:paraId="47595F07" w14:textId="42924E6D" w:rsidR="00DE5D7F" w:rsidRDefault="00EB73CC" w:rsidP="00190E78">
                  <w:pPr>
                    <w:pStyle w:val="Dates"/>
                    <w:keepNext w:val="0"/>
                  </w:pPr>
                  <w:r>
                    <w:t>4 / 2025</w:t>
                  </w:r>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3EF80DA8" w:rsidR="007C66C6" w:rsidRDefault="007C66C6" w:rsidP="00190E78">
                  <w:pPr>
                    <w:pStyle w:val="Dates"/>
                    <w:keepNext w:val="0"/>
                  </w:pPr>
                  <w:r>
                    <w:t>3 / 2023</w:t>
                  </w:r>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 xml:space="preserve">Developed a novel personalized split learning framework </w:t>
                  </w:r>
                  <w:r w:rsidRPr="00833494">
                    <w:rPr>
                      <w:rFonts w:ascii="Helvetica Neue" w:hAnsi="Helvetica Neue"/>
                      <w:b w:val="0"/>
                      <w:bCs w:val="0"/>
                      <w:color w:val="7F7F7F" w:themeColor="text1" w:themeTint="80"/>
                    </w:rPr>
                    <w:t>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8/2022 ]</w:t>
                  </w:r>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r>
                    <w:t>SmartStockRL: Intelligent Stock Trading using Traditional and Deep Q-Learning</w:t>
                  </w:r>
                </w:p>
              </w:tc>
              <w:tc>
                <w:tcPr>
                  <w:tcW w:w="794" w:type="pct"/>
                </w:tcPr>
                <w:p w14:paraId="6041D58B" w14:textId="69D2D2B8" w:rsidR="00F735DD" w:rsidRDefault="00F735DD" w:rsidP="00F735DD">
                  <w:pPr>
                    <w:pStyle w:val="Dates"/>
                    <w:keepNext w:val="0"/>
                  </w:pPr>
                  <w:r>
                    <w:t>[ 10/2021 – 12/2021 ]</w:t>
                  </w:r>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r>
                    <w:t>LyricAI: Using LSTMs to Write Religious Music</w:t>
                  </w:r>
                </w:p>
              </w:tc>
              <w:tc>
                <w:tcPr>
                  <w:tcW w:w="745" w:type="pct"/>
                </w:tcPr>
                <w:p w14:paraId="0969EBA7" w14:textId="77777777" w:rsidR="00F735DD" w:rsidRDefault="00F735DD" w:rsidP="00F735DD">
                  <w:pPr>
                    <w:pStyle w:val="Dates"/>
                    <w:keepNext w:val="0"/>
                  </w:pPr>
                  <w:r>
                    <w:t>[ 4/2021 – 5/2021 ]</w:t>
                  </w:r>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12/2016 ]</w:t>
                  </w:r>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xml:space="preserve">[ 8/2015 – 5/2016 ]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5/2015 ]</w:t>
                  </w:r>
                </w:p>
              </w:tc>
            </w:tr>
            <w:tr w:rsidR="00F735DD" w14:paraId="4E361B7E" w14:textId="77777777" w:rsidTr="00D43958">
              <w:tc>
                <w:tcPr>
                  <w:tcW w:w="5000" w:type="pct"/>
                  <w:gridSpan w:val="2"/>
                </w:tcPr>
                <w:p w14:paraId="524578BF" w14:textId="77777777" w:rsidR="00F735DD" w:rsidRDefault="00F735DD" w:rsidP="00F735DD">
                  <w:pPr>
                    <w:pStyle w:val="Content"/>
                  </w:pPr>
                  <w:r>
                    <w:t>Developed a RTL-SDR receiver system called ‘RadioPi’ to process local FM transmissions. Signal processing algorithms are written in Python using GNURadio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08/2015 ]</w:t>
                  </w:r>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7FA712B1"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r>
                    <w:t xml:space="preserve">PyTorch </w:t>
                  </w:r>
                  <w:r w:rsidR="0047641D">
                    <w:t>/</w:t>
                  </w:r>
                  <w:r>
                    <w:t xml:space="preserve"> </w:t>
                  </w:r>
                  <w:r w:rsidR="00B24548">
                    <w:t xml:space="preserve">Gymnasium </w:t>
                  </w:r>
                  <w:r w:rsidR="00245725">
                    <w:br/>
                    <w:t>/ Qiskit / Cirq / PennyLane / TensorFlow Quantum / Torch Quantum</w:t>
                  </w:r>
                  <w:r w:rsidR="005A7CD7">
                    <w:br/>
                  </w:r>
                  <w:r w:rsidR="00CE7E29">
                    <w:t xml:space="preserve">/ </w:t>
                  </w:r>
                  <w:r>
                    <w:t xml:space="preserve">NumPy / Pandas / SciPy / Scikit-Learn / Matplotlib / Seaborn / Flask / NetworkX </w:t>
                  </w:r>
                  <w:r w:rsidR="00D74FFA">
                    <w:br/>
                  </w:r>
                  <w:r>
                    <w:t xml:space="preserve">/ BeautifulSoup / OpenCV / Pillow / PyQt / Pytest / </w:t>
                  </w:r>
                  <w:r w:rsidR="00900671">
                    <w:t xml:space="preserve">UV / </w:t>
                  </w:r>
                  <w:r>
                    <w:t>Pipenv / Pyenv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Docker / Singularity / Podman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InfluxDB / MongoDB / MySQL / SQLite </w:t>
                  </w:r>
                  <w:r w:rsidR="00FF0894">
                    <w:br/>
                  </w:r>
                  <w:r>
                    <w:t xml:space="preserve">/ </w:t>
                  </w:r>
                  <w:r w:rsidR="00C0060A">
                    <w:t xml:space="preserve">GraphQL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r>
              <w:t xml:space="preserve">Eta Kappa Nu </w:t>
            </w:r>
            <w:r w:rsidRPr="0024301D">
              <w:t>(Electrical Engineering Honor Society</w:t>
            </w:r>
            <w:r>
              <w:t xml:space="preserve">)   </w:t>
            </w:r>
            <w:r w:rsidRPr="00A904F6">
              <w:rPr>
                <w:color w:val="4F81BD" w:themeColor="accent1"/>
                <w:sz w:val="16"/>
                <w:szCs w:val="24"/>
              </w:rPr>
              <w:t>[ 2021 – Present ]</w:t>
            </w:r>
          </w:p>
          <w:p w14:paraId="4804DC06" w14:textId="6C46D5EA" w:rsidR="00F735DD" w:rsidRPr="0024301D" w:rsidRDefault="00F735DD" w:rsidP="00741B94">
            <w:pPr>
              <w:pStyle w:val="Heading2"/>
              <w:ind w:left="-13"/>
            </w:pPr>
            <w:r>
              <w:t xml:space="preserve">IEEE  </w:t>
            </w:r>
            <w:r w:rsidRPr="00A904F6">
              <w:rPr>
                <w:color w:val="4F81BD" w:themeColor="accent1"/>
                <w:sz w:val="16"/>
                <w:szCs w:val="24"/>
              </w:rPr>
              <w:t>[ 2021 – Present ]</w:t>
            </w:r>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Bradley Fellowship</w:t>
            </w:r>
            <w:r w:rsidR="001F26A1">
              <w:t xml:space="preserve"> </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Present ]</w:t>
            </w:r>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bl>
    <w:p w14:paraId="78E147AE" w14:textId="77777777" w:rsidR="00014F07" w:rsidRDefault="00014F07">
      <w:r>
        <w:rPr>
          <w:b/>
          <w:bCs/>
        </w:rPr>
        <w:br w:type="page"/>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lastRenderedPageBreak/>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r>
                    <w:rPr>
                      <w:color w:val="4F81BD" w:themeColor="accent1"/>
                      <w:sz w:val="16"/>
                      <w:szCs w:val="16"/>
                    </w:rPr>
                    <w:t>2023</w:t>
                  </w:r>
                  <w:r w:rsidRPr="00053347">
                    <w:rPr>
                      <w:color w:val="4F81BD" w:themeColor="accent1"/>
                      <w:sz w:val="16"/>
                      <w:szCs w:val="16"/>
                    </w:rPr>
                    <w:t xml:space="preserve"> ]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167950EC"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r w:rsidR="0098549E">
                    <w:rPr>
                      <w:color w:val="4F81BD" w:themeColor="accent1"/>
                      <w:sz w:val="16"/>
                      <w:szCs w:val="16"/>
                    </w:rPr>
                    <w:t>2024</w:t>
                  </w:r>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2014 ]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4"/>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E2003" w14:textId="77777777" w:rsidR="004F0900" w:rsidRDefault="004F0900" w:rsidP="00DD5AE7">
      <w:r>
        <w:separator/>
      </w:r>
    </w:p>
  </w:endnote>
  <w:endnote w:type="continuationSeparator" w:id="0">
    <w:p w14:paraId="5F71418E" w14:textId="77777777" w:rsidR="004F0900" w:rsidRDefault="004F0900"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ECF12" w14:textId="77777777" w:rsidR="004F0900" w:rsidRDefault="004F0900" w:rsidP="00DD5AE7">
      <w:r>
        <w:separator/>
      </w:r>
    </w:p>
  </w:footnote>
  <w:footnote w:type="continuationSeparator" w:id="0">
    <w:p w14:paraId="427AA709" w14:textId="77777777" w:rsidR="004F0900" w:rsidRDefault="004F0900"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17127"/>
    <w:rsid w:val="001205E9"/>
    <w:rsid w:val="0012107A"/>
    <w:rsid w:val="0012109C"/>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BE3"/>
    <w:rsid w:val="002D5F15"/>
    <w:rsid w:val="002D67EB"/>
    <w:rsid w:val="002D6809"/>
    <w:rsid w:val="002D6F5B"/>
    <w:rsid w:val="002E460B"/>
    <w:rsid w:val="002F1A19"/>
    <w:rsid w:val="002F27F2"/>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456"/>
    <w:rsid w:val="00361A5A"/>
    <w:rsid w:val="00361DC9"/>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E6C34"/>
    <w:rsid w:val="004F0900"/>
    <w:rsid w:val="004F1839"/>
    <w:rsid w:val="004F235E"/>
    <w:rsid w:val="004F76B1"/>
    <w:rsid w:val="005003B1"/>
    <w:rsid w:val="00500DC4"/>
    <w:rsid w:val="005013F6"/>
    <w:rsid w:val="00501E7A"/>
    <w:rsid w:val="00502934"/>
    <w:rsid w:val="0050556D"/>
    <w:rsid w:val="005056B5"/>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472"/>
    <w:rsid w:val="00607CCB"/>
    <w:rsid w:val="00610E4F"/>
    <w:rsid w:val="006122C8"/>
    <w:rsid w:val="0061324B"/>
    <w:rsid w:val="006170AD"/>
    <w:rsid w:val="00617524"/>
    <w:rsid w:val="00620F70"/>
    <w:rsid w:val="0062301A"/>
    <w:rsid w:val="006306D2"/>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A43"/>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5305"/>
    <w:rsid w:val="0087721E"/>
    <w:rsid w:val="00877EEB"/>
    <w:rsid w:val="00880971"/>
    <w:rsid w:val="0088541A"/>
    <w:rsid w:val="008865EF"/>
    <w:rsid w:val="00887C00"/>
    <w:rsid w:val="00890F1A"/>
    <w:rsid w:val="008925A7"/>
    <w:rsid w:val="00893494"/>
    <w:rsid w:val="00894EE1"/>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0671"/>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3095"/>
    <w:rsid w:val="00993654"/>
    <w:rsid w:val="00995943"/>
    <w:rsid w:val="009A0739"/>
    <w:rsid w:val="009A0976"/>
    <w:rsid w:val="009A22A3"/>
    <w:rsid w:val="009A37C0"/>
    <w:rsid w:val="009A5592"/>
    <w:rsid w:val="009B15C4"/>
    <w:rsid w:val="009B1C75"/>
    <w:rsid w:val="009B45CF"/>
    <w:rsid w:val="009B4D74"/>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3373"/>
    <w:rsid w:val="00C838CD"/>
    <w:rsid w:val="00C83A6C"/>
    <w:rsid w:val="00C83F2E"/>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68D"/>
    <w:rsid w:val="00F25C89"/>
    <w:rsid w:val="00F31488"/>
    <w:rsid w:val="00F3184F"/>
    <w:rsid w:val="00F352F7"/>
    <w:rsid w:val="00F35FB1"/>
    <w:rsid w:val="00F41193"/>
    <w:rsid w:val="00F415B0"/>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0413"/>
    <w:rsid w:val="00FA200C"/>
    <w:rsid w:val="00FA2954"/>
    <w:rsid w:val="00FA3673"/>
    <w:rsid w:val="00FA3A23"/>
    <w:rsid w:val="00FA4DF9"/>
    <w:rsid w:val="00FA5B3B"/>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anderman" TargetMode="External"/><Relationship Id="rId13" Type="http://schemas.openxmlformats.org/officeDocument/2006/relationships/hyperlink" Target="http://hdl.handle.net/10919/111788"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09/WCNC55385.2023.101186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doi.org/10.48550/arXiv.2405.17486" TargetMode="Externa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1078C8"/>
    <w:rsid w:val="001E635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920774"/>
    <w:rsid w:val="009B4380"/>
    <w:rsid w:val="00B16D3B"/>
    <w:rsid w:val="00B3182F"/>
    <w:rsid w:val="00B85965"/>
    <w:rsid w:val="00BA4BB8"/>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1738</Words>
  <Characters>9909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2026-04-15T17:07:00Z</cp:lastPrinted>
  <dcterms:created xsi:type="dcterms:W3CDTF">2026-04-15T17:07:00Z</dcterms:created>
  <dcterms:modified xsi:type="dcterms:W3CDTF">2026-04-15T17:08:00Z</dcterms:modified>
</cp:coreProperties>
</file>