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7AE308F6" w:rsidR="00F821A4" w:rsidRDefault="00F821A4" w:rsidP="00133E49">
            <w:pPr>
              <w:tabs>
                <w:tab w:val="left" w:pos="1335"/>
              </w:tabs>
            </w:pPr>
          </w:p>
        </w:tc>
        <w:tc>
          <w:tcPr>
            <w:tcW w:w="4542" w:type="pct"/>
            <w:gridSpan w:val="2"/>
          </w:tcPr>
          <w:p w14:paraId="2A727B5A" w14:textId="4DEC8E54"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r w:rsidRPr="00B34AFA">
                      <w:rPr>
                        <w:rStyle w:val="Hyperlink"/>
                        <w:i/>
                        <w:iCs/>
                        <w:color w:val="7F7F7F" w:themeColor="text1" w:themeTint="80"/>
                        <w:u w:val="none"/>
                      </w:rPr>
                      <w:t>zanderman</w:t>
                    </w:r>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r w:rsidRPr="00B34AFA">
                      <w:rPr>
                        <w:rStyle w:val="Hyperlink"/>
                        <w:i/>
                        <w:iCs/>
                        <w:color w:val="7F7F7F" w:themeColor="text1" w:themeTint="80"/>
                        <w:u w:val="none"/>
                      </w:rPr>
                      <w:t>alexderieux</w:t>
                    </w:r>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12/2026</w:t>
                  </w:r>
                  <w:r>
                    <w:t xml:space="preserve">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r w:rsidRPr="00F82857">
                    <w:rPr>
                      <w:i/>
                      <w:iCs/>
                    </w:rPr>
                    <w:t>Wireless@VT,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12/2016 ]</w:t>
                  </w:r>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xml:space="preserve">[ 1/2012 – 5/2012 ]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 xml:space="preserve">A. DeRieux and W. Saad, “QnRL: Quantum-Native Reinforcement Learning”, June 2026, </w:t>
            </w:r>
            <w:r w:rsidRPr="00E52762">
              <w:rPr>
                <w:b w:val="0"/>
                <w:bCs w:val="0"/>
                <w:i/>
                <w:iCs/>
              </w:rPr>
              <w:t>arXiv</w:t>
            </w:r>
            <w:r w:rsidRPr="00E52762">
              <w:rPr>
                <w:b w:val="0"/>
                <w:bCs w:val="0"/>
              </w:rPr>
              <w:t xml:space="preserve">: arXiv:2606.08276. doi: </w:t>
            </w:r>
            <w:hyperlink r:id="rId2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 xml:space="preserve">A. DeRieux and W. Saad, “eQMARL: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r w:rsidR="00CB2BF2" w:rsidRPr="00E73999">
              <w:rPr>
                <w:b w:val="0"/>
                <w:bCs w:val="0"/>
              </w:rPr>
              <w:t xml:space="preserve">doi: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doi: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Koerniawan,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r w:rsidR="00BD7676" w:rsidRPr="00BD7676">
              <w:rPr>
                <w:b w:val="0"/>
                <w:bCs w:val="0"/>
              </w:rPr>
              <w:t>arXiv: arXiv:2211.10506</w:t>
            </w:r>
            <w:r w:rsidR="00BD7676">
              <w:rPr>
                <w:b w:val="0"/>
                <w:bCs w:val="0"/>
              </w:rPr>
              <w:t xml:space="preserve">. </w:t>
            </w:r>
            <w:r w:rsidR="00BD7676" w:rsidRPr="00BD7676">
              <w:rPr>
                <w:b w:val="0"/>
                <w:bCs w:val="0"/>
              </w:rPr>
              <w:t xml:space="preserve">doi: </w:t>
            </w:r>
            <w:hyperlink r:id="rId2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r>
                    <w:t>QnRL: Quantum-Native Reinforcement Learning</w:t>
                  </w:r>
                </w:p>
              </w:tc>
              <w:tc>
                <w:tcPr>
                  <w:tcW w:w="794" w:type="pct"/>
                </w:tcPr>
                <w:p w14:paraId="71F8F64D" w14:textId="5132CFB7" w:rsidR="00871D26" w:rsidRDefault="0038643C" w:rsidP="00190E78">
                  <w:pPr>
                    <w:pStyle w:val="Dates"/>
                    <w:keepNext w:val="0"/>
                  </w:pPr>
                  <w:r>
                    <w:t xml:space="preserve">[ </w:t>
                  </w:r>
                  <w:r w:rsidR="00871D26">
                    <w:t>6 / 2026</w:t>
                  </w:r>
                  <w:r>
                    <w:t xml:space="preserve"> ]</w:t>
                  </w:r>
                </w:p>
              </w:tc>
            </w:tr>
            <w:tr w:rsidR="00871D26" w:rsidRPr="005E764A" w14:paraId="2CBFE3BA" w14:textId="77777777" w:rsidTr="0076208F">
              <w:tc>
                <w:tcPr>
                  <w:tcW w:w="5000" w:type="pct"/>
                  <w:gridSpan w:val="2"/>
                </w:tcPr>
                <w:p w14:paraId="316FE563" w14:textId="366F3306"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0017625F" w:rsidRPr="0017625F">
                    <w:rPr>
                      <w:rFonts w:ascii="Helvetica Neue" w:hAnsi="Helvetica Neue"/>
                      <w:b w:val="0"/>
                      <w:bCs w:val="0"/>
                      <w:color w:val="7F7F7F" w:themeColor="text1" w:themeTint="80"/>
                    </w:rPr>
                    <w:t>a novel framework dubbed quantum-native reinforcement learning (QnRL)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(QuAK) algorithm that enables comparing the n-th power of the m-th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r>
                    <w:t>eQMARL: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4 / 2025</w:t>
                  </w:r>
                  <w:r>
                    <w:t xml:space="preserve"> ]</w:t>
                  </w:r>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3 / 2023</w:t>
                  </w:r>
                  <w:r>
                    <w:t xml:space="preserve"> ]</w:t>
                  </w:r>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8/2022 ]</w:t>
                  </w:r>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r>
                    <w:t>SmartStockRL: Intelligent Stock Trading using Traditional and Deep Q-Learning</w:t>
                  </w:r>
                </w:p>
              </w:tc>
              <w:tc>
                <w:tcPr>
                  <w:tcW w:w="794" w:type="pct"/>
                </w:tcPr>
                <w:p w14:paraId="6041D58B" w14:textId="69D2D2B8" w:rsidR="00F735DD" w:rsidRDefault="00F735DD" w:rsidP="00F735DD">
                  <w:pPr>
                    <w:pStyle w:val="Dates"/>
                    <w:keepNext w:val="0"/>
                  </w:pPr>
                  <w:r>
                    <w:t>[ 10/2021 – 12/2021 ]</w:t>
                  </w:r>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r>
                    <w:t>LyricAI: Using LSTMs to Write Religious Music</w:t>
                  </w:r>
                </w:p>
              </w:tc>
              <w:tc>
                <w:tcPr>
                  <w:tcW w:w="745" w:type="pct"/>
                </w:tcPr>
                <w:p w14:paraId="0969EBA7" w14:textId="77777777" w:rsidR="00F735DD" w:rsidRDefault="00F735DD" w:rsidP="00F735DD">
                  <w:pPr>
                    <w:pStyle w:val="Dates"/>
                    <w:keepNext w:val="0"/>
                  </w:pPr>
                  <w:r>
                    <w:t>[ 4/2021 – 5/2021 ]</w:t>
                  </w:r>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12/2016 ]</w:t>
                  </w:r>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xml:space="preserve">[ 8/2015 – 5/2016 ]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5/2015 ]</w:t>
                  </w:r>
                </w:p>
              </w:tc>
            </w:tr>
            <w:tr w:rsidR="00F735DD" w14:paraId="4E361B7E" w14:textId="77777777" w:rsidTr="00D43958">
              <w:tc>
                <w:tcPr>
                  <w:tcW w:w="5000" w:type="pct"/>
                  <w:gridSpan w:val="2"/>
                </w:tcPr>
                <w:p w14:paraId="524578BF" w14:textId="77777777" w:rsidR="00F735DD" w:rsidRDefault="00F735DD" w:rsidP="00F735DD">
                  <w:pPr>
                    <w:pStyle w:val="Content"/>
                  </w:pPr>
                  <w:r>
                    <w:t>Developed a RTL-SDR receiver system called ‘RadioPi’ to process local FM transmissions. Signal processing algorithms are written in Python using GNURadio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08/2015 ]</w:t>
                  </w:r>
                </w:p>
              </w:tc>
            </w:tr>
            <w:tr w:rsidR="00F735DD" w14:paraId="2A4E29FD" w14:textId="77777777" w:rsidTr="00C15165">
              <w:trPr>
                <w:trHeight w:val="360"/>
              </w:trPr>
              <w:tc>
                <w:tcPr>
                  <w:tcW w:w="5000" w:type="pct"/>
                  <w:gridSpan w:val="2"/>
                </w:tcPr>
                <w:p w14:paraId="029F09F8" w14:textId="35724260" w:rsidR="00F735DD" w:rsidRDefault="00F735DD" w:rsidP="00F735DD">
                  <w:pPr>
                    <w:pStyle w:val="Content"/>
                  </w:pPr>
                  <w:r>
                    <w:t>Developed ‘Velo’, an Android mobile and wearable application that navigates exclusively using onboard GPS modules, thus bypassing the need for wireless data. Users can log</w:t>
                  </w:r>
                  <w:r w:rsidR="006F323A">
                    <w:t xml:space="preserve"> </w:t>
                  </w:r>
                  <w:r>
                    <w:t>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670177">
                  <w:pPr>
                    <w:pStyle w:val="Content"/>
                    <w:numPr>
                      <w:ilvl w:val="0"/>
                      <w:numId w:val="12"/>
                    </w:numPr>
                    <w:ind w:left="245" w:hanging="164"/>
                  </w:pPr>
                  <w:r>
                    <w:t>Python</w:t>
                  </w:r>
                </w:p>
                <w:p w14:paraId="6C1A081F" w14:textId="5937233D" w:rsidR="00F735DD" w:rsidRDefault="00F735DD" w:rsidP="00670177">
                  <w:pPr>
                    <w:pStyle w:val="Content"/>
                    <w:numPr>
                      <w:ilvl w:val="0"/>
                      <w:numId w:val="12"/>
                    </w:numPr>
                    <w:ind w:left="245" w:hanging="164"/>
                  </w:pPr>
                  <w:r>
                    <w:t>C / C++</w:t>
                  </w:r>
                  <w:r w:rsidR="00944BE9">
                    <w:t xml:space="preserve"> / C#</w:t>
                  </w:r>
                </w:p>
                <w:p w14:paraId="23CE7774" w14:textId="216E309B" w:rsidR="00F735DD" w:rsidRDefault="00723744" w:rsidP="00670177">
                  <w:pPr>
                    <w:pStyle w:val="Content"/>
                    <w:numPr>
                      <w:ilvl w:val="0"/>
                      <w:numId w:val="12"/>
                    </w:numPr>
                    <w:ind w:left="245" w:hanging="164"/>
                  </w:pPr>
                  <w:r>
                    <w:t>MATLAB</w:t>
                  </w:r>
                </w:p>
                <w:p w14:paraId="4245D6A1" w14:textId="43E73EE8" w:rsidR="00F735DD" w:rsidRDefault="0017092F" w:rsidP="00670177">
                  <w:pPr>
                    <w:pStyle w:val="Content"/>
                    <w:numPr>
                      <w:ilvl w:val="0"/>
                      <w:numId w:val="12"/>
                    </w:numPr>
                    <w:ind w:left="2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670177">
                  <w:pPr>
                    <w:pStyle w:val="Content"/>
                    <w:numPr>
                      <w:ilvl w:val="0"/>
                      <w:numId w:val="12"/>
                    </w:numPr>
                    <w:ind w:left="245" w:hanging="164"/>
                  </w:pPr>
                  <w:r>
                    <w:t>Java</w:t>
                  </w:r>
                </w:p>
                <w:p w14:paraId="34A87503" w14:textId="22C99F78" w:rsidR="00F735DD" w:rsidRDefault="00F735DD" w:rsidP="00670177">
                  <w:pPr>
                    <w:pStyle w:val="Content"/>
                    <w:numPr>
                      <w:ilvl w:val="0"/>
                      <w:numId w:val="12"/>
                    </w:numPr>
                    <w:ind w:left="245" w:hanging="164"/>
                  </w:pPr>
                  <w:r>
                    <w:t>Rust</w:t>
                  </w:r>
                  <w:r w:rsidR="005E7AAE">
                    <w:t xml:space="preserve"> / </w:t>
                  </w:r>
                  <w:r w:rsidR="000118A9">
                    <w:t>Go</w:t>
                  </w:r>
                </w:p>
                <w:p w14:paraId="63BC8E38" w14:textId="77777777" w:rsidR="005E7AAE" w:rsidRDefault="00F735DD" w:rsidP="00670177">
                  <w:pPr>
                    <w:pStyle w:val="Content"/>
                    <w:numPr>
                      <w:ilvl w:val="0"/>
                      <w:numId w:val="12"/>
                    </w:numPr>
                    <w:ind w:left="245" w:hanging="164"/>
                  </w:pPr>
                  <w:r>
                    <w:t>Fortran</w:t>
                  </w:r>
                </w:p>
                <w:p w14:paraId="3D9DB26E" w14:textId="449D5B18" w:rsidR="00B05F86" w:rsidRDefault="00B05F86" w:rsidP="00670177">
                  <w:pPr>
                    <w:pStyle w:val="Content"/>
                    <w:numPr>
                      <w:ilvl w:val="0"/>
                      <w:numId w:val="12"/>
                    </w:numPr>
                    <w:ind w:left="245" w:hanging="164"/>
                  </w:pPr>
                  <w:r>
                    <w:t>LaTeX</w:t>
                  </w:r>
                </w:p>
              </w:tc>
              <w:tc>
                <w:tcPr>
                  <w:tcW w:w="3329" w:type="pct"/>
                  <w:gridSpan w:val="2"/>
                </w:tcPr>
                <w:p w14:paraId="65D30498" w14:textId="1A18E76B" w:rsidR="00F735DD" w:rsidRDefault="00F735DD" w:rsidP="00670177">
                  <w:pPr>
                    <w:pStyle w:val="Content"/>
                    <w:numPr>
                      <w:ilvl w:val="0"/>
                      <w:numId w:val="12"/>
                    </w:numPr>
                    <w:ind w:left="27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r>
                    <w:t xml:space="preserve">PyTorch </w:t>
                  </w:r>
                  <w:r w:rsidR="0047641D">
                    <w:t>/</w:t>
                  </w:r>
                  <w:r>
                    <w:t xml:space="preserve"> </w:t>
                  </w:r>
                  <w:r w:rsidR="00B24548">
                    <w:t xml:space="preserve">Gymnasium </w:t>
                  </w:r>
                  <w:r w:rsidR="00245725">
                    <w:br/>
                    <w:t xml:space="preserve">/ </w:t>
                  </w:r>
                  <w:r w:rsidR="009026D2">
                    <w:t xml:space="preserve">PennyLane / </w:t>
                  </w:r>
                  <w:r w:rsidR="00245725">
                    <w:t>Qiskit / Cirq / TensorFlow Quantum / Torch Quantum</w:t>
                  </w:r>
                  <w:r w:rsidR="005A7CD7">
                    <w:br/>
                  </w:r>
                  <w:r w:rsidR="00CE7E29">
                    <w:t xml:space="preserve">/ </w:t>
                  </w:r>
                  <w:r>
                    <w:t xml:space="preserve">NumPy / Pandas / SciPy / Scikit-Learn / Matplotlib / Seaborn / Flask / NetworkX </w:t>
                  </w:r>
                  <w:r w:rsidR="00D74FFA">
                    <w:br/>
                  </w:r>
                  <w:r>
                    <w:t xml:space="preserve">/ BeautifulSoup / OpenCV / Pillow / PyQt / Pytest / </w:t>
                  </w:r>
                  <w:r w:rsidR="00900671">
                    <w:t xml:space="preserve">UV / </w:t>
                  </w:r>
                  <w:r>
                    <w:t>Pipenv / Pyenv / Requests</w:t>
                  </w:r>
                  <w:r w:rsidR="00CE7E29">
                    <w:t xml:space="preserve"> </w:t>
                  </w:r>
                  <w:r w:rsidR="006A7B18">
                    <w:br/>
                  </w:r>
                  <w:r>
                    <w:t>/ etc.</w:t>
                  </w:r>
                </w:p>
                <w:p w14:paraId="66DB579F" w14:textId="2CD830AA" w:rsidR="00F735DD" w:rsidRDefault="007A4E99" w:rsidP="00670177">
                  <w:pPr>
                    <w:pStyle w:val="Content"/>
                    <w:numPr>
                      <w:ilvl w:val="0"/>
                      <w:numId w:val="12"/>
                    </w:numPr>
                    <w:ind w:left="27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670177">
                  <w:pPr>
                    <w:pStyle w:val="Content"/>
                    <w:numPr>
                      <w:ilvl w:val="0"/>
                      <w:numId w:val="12"/>
                    </w:numPr>
                    <w:ind w:left="278" w:hanging="187"/>
                  </w:pPr>
                  <w:r>
                    <w:t>Grafana</w:t>
                  </w:r>
                </w:p>
                <w:p w14:paraId="6BA4ECA1" w14:textId="6B39C5AE" w:rsidR="00F735DD" w:rsidRDefault="00F735DD" w:rsidP="00670177">
                  <w:pPr>
                    <w:pStyle w:val="Content"/>
                    <w:numPr>
                      <w:ilvl w:val="0"/>
                      <w:numId w:val="12"/>
                    </w:numPr>
                    <w:ind w:left="27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670177">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670177">
              <w:trPr>
                <w:trHeight w:val="1251"/>
              </w:trPr>
              <w:tc>
                <w:tcPr>
                  <w:tcW w:w="1966" w:type="pct"/>
                </w:tcPr>
                <w:p w14:paraId="49F267BB" w14:textId="597A325D" w:rsidR="009B4D74" w:rsidRPr="009B4D74" w:rsidRDefault="009B4D74" w:rsidP="00670177">
                  <w:pPr>
                    <w:pStyle w:val="Content"/>
                    <w:numPr>
                      <w:ilvl w:val="0"/>
                      <w:numId w:val="12"/>
                    </w:numPr>
                    <w:ind w:left="245" w:hanging="164"/>
                  </w:pPr>
                  <w:r>
                    <w:t>SLURM for high performance computing systems</w:t>
                  </w:r>
                </w:p>
                <w:p w14:paraId="523EA5C8" w14:textId="12185144" w:rsidR="0045050E" w:rsidRDefault="0045050E" w:rsidP="00670177">
                  <w:pPr>
                    <w:pStyle w:val="Content"/>
                    <w:numPr>
                      <w:ilvl w:val="0"/>
                      <w:numId w:val="12"/>
                    </w:numPr>
                    <w:ind w:left="245" w:hanging="164"/>
                  </w:pPr>
                  <w:r w:rsidRPr="003B6F03">
                    <w:rPr>
                      <w:b/>
                      <w:bCs/>
                    </w:rPr>
                    <w:t>Microservices</w:t>
                  </w:r>
                  <w:r>
                    <w:t>:  Docker / Singularity / Podman / Kubernetes</w:t>
                  </w:r>
                </w:p>
                <w:p w14:paraId="0B458546" w14:textId="77777777" w:rsidR="00DB1262" w:rsidRDefault="00DB1262" w:rsidP="00670177">
                  <w:pPr>
                    <w:pStyle w:val="Content"/>
                    <w:numPr>
                      <w:ilvl w:val="0"/>
                      <w:numId w:val="12"/>
                    </w:numPr>
                    <w:ind w:left="245" w:hanging="164"/>
                  </w:pPr>
                  <w:r w:rsidRPr="00DB1262">
                    <w:t>Continuous Integration and Continuous Delivery (CI/CD)</w:t>
                  </w:r>
                </w:p>
                <w:p w14:paraId="31ED4368" w14:textId="360224AB" w:rsidR="0045050E" w:rsidRDefault="0045050E" w:rsidP="00670177">
                  <w:pPr>
                    <w:pStyle w:val="Content"/>
                    <w:numPr>
                      <w:ilvl w:val="0"/>
                      <w:numId w:val="12"/>
                    </w:numPr>
                    <w:ind w:left="245" w:hanging="164"/>
                  </w:pPr>
                  <w:r w:rsidRPr="003B6F03">
                    <w:rPr>
                      <w:b/>
                      <w:bCs/>
                    </w:rPr>
                    <w:t>Version control</w:t>
                  </w:r>
                  <w:r>
                    <w:t>:  Git / GitHub / GitLab / SVN</w:t>
                  </w:r>
                </w:p>
                <w:p w14:paraId="09C32817" w14:textId="1AA5E5DC" w:rsidR="00490A83" w:rsidRDefault="00490A83" w:rsidP="00670177">
                  <w:pPr>
                    <w:pStyle w:val="Content"/>
                    <w:numPr>
                      <w:ilvl w:val="0"/>
                      <w:numId w:val="12"/>
                    </w:numPr>
                    <w:ind w:left="245" w:hanging="164"/>
                  </w:pPr>
                  <w:r w:rsidRPr="00664EB1">
                    <w:rPr>
                      <w:b/>
                      <w:bCs/>
                    </w:rPr>
                    <w:t>Databases</w:t>
                  </w:r>
                  <w:r>
                    <w:t xml:space="preserve">: InfluxDB / MongoDB / MySQL / SQLite / </w:t>
                  </w:r>
                  <w:r w:rsidR="00C0060A">
                    <w:t xml:space="preserve">GraphQL / </w:t>
                  </w:r>
                  <w:r>
                    <w:t>Redis</w:t>
                  </w:r>
                </w:p>
                <w:p w14:paraId="1D6317B3" w14:textId="15693512" w:rsidR="00F735DD" w:rsidRDefault="00F04E3C" w:rsidP="00670177">
                  <w:pPr>
                    <w:pStyle w:val="Content"/>
                    <w:numPr>
                      <w:ilvl w:val="0"/>
                      <w:numId w:val="12"/>
                    </w:numPr>
                    <w:ind w:left="245" w:hanging="164"/>
                  </w:pPr>
                  <w:r>
                    <w:t xml:space="preserve">TCP / UDP </w:t>
                  </w:r>
                  <w:r w:rsidR="00F735DD">
                    <w:t>Networking</w:t>
                  </w:r>
                </w:p>
                <w:p w14:paraId="711D84B4" w14:textId="1EA2EE35" w:rsidR="00F735DD" w:rsidRDefault="00FE36D5" w:rsidP="008A2FCC">
                  <w:pPr>
                    <w:pStyle w:val="Content"/>
                    <w:numPr>
                      <w:ilvl w:val="0"/>
                      <w:numId w:val="12"/>
                    </w:numPr>
                    <w:ind w:left="245" w:hanging="164"/>
                  </w:pPr>
                  <w:r w:rsidRPr="00FE36D5">
                    <w:rPr>
                      <w:b/>
                      <w:bCs/>
                    </w:rPr>
                    <w:t>Operating Systems</w:t>
                  </w:r>
                  <w:r w:rsidR="008A2FCC">
                    <w:rPr>
                      <w:b/>
                      <w:bCs/>
                    </w:rPr>
                    <w:t xml:space="preserve"> &amp; Apps</w:t>
                  </w:r>
                  <w:r w:rsidR="0095440D">
                    <w:t xml:space="preserve">: </w:t>
                  </w:r>
                  <w:r w:rsidR="00F735DD">
                    <w:t>Linu</w:t>
                  </w:r>
                  <w:r w:rsidR="00366C3E">
                    <w:t xml:space="preserve">x / </w:t>
                  </w:r>
                  <w:r w:rsidR="00F735DD">
                    <w:t>macOS</w:t>
                  </w:r>
                  <w:r w:rsidR="00366C3E">
                    <w:t xml:space="preserve"> / </w:t>
                  </w:r>
                  <w:r w:rsidR="00F735DD">
                    <w:t>Windows</w:t>
                  </w:r>
                  <w:r w:rsidR="008A2FCC">
                    <w:t xml:space="preserve"> / iOS / Android</w:t>
                  </w:r>
                </w:p>
              </w:tc>
              <w:tc>
                <w:tcPr>
                  <w:tcW w:w="3034" w:type="pct"/>
                  <w:gridSpan w:val="2"/>
                </w:tcPr>
                <w:p w14:paraId="27FD90D8" w14:textId="062170B3" w:rsidR="00F735DD" w:rsidRDefault="00F735DD" w:rsidP="00670177">
                  <w:pPr>
                    <w:pStyle w:val="Content"/>
                    <w:numPr>
                      <w:ilvl w:val="0"/>
                      <w:numId w:val="12"/>
                    </w:numPr>
                    <w:ind w:left="280" w:hanging="198"/>
                  </w:pPr>
                  <w:r>
                    <w:t>Soldering</w:t>
                  </w:r>
                </w:p>
                <w:p w14:paraId="4BED42F1" w14:textId="71A9CE6A" w:rsidR="00F735DD" w:rsidRDefault="00F735DD" w:rsidP="00670177">
                  <w:pPr>
                    <w:pStyle w:val="Content"/>
                    <w:numPr>
                      <w:ilvl w:val="0"/>
                      <w:numId w:val="12"/>
                    </w:numPr>
                    <w:ind w:left="280" w:hanging="198"/>
                  </w:pPr>
                  <w:r>
                    <w:t>Breadboarding</w:t>
                  </w:r>
                </w:p>
                <w:p w14:paraId="1A609D4A" w14:textId="0794E46A" w:rsidR="00F735DD" w:rsidRDefault="00F735DD" w:rsidP="00670177">
                  <w:pPr>
                    <w:pStyle w:val="Content"/>
                    <w:numPr>
                      <w:ilvl w:val="0"/>
                      <w:numId w:val="12"/>
                    </w:numPr>
                    <w:ind w:left="280" w:hanging="198"/>
                  </w:pPr>
                  <w:r>
                    <w:t>Eagle PCB design</w:t>
                  </w:r>
                </w:p>
                <w:p w14:paraId="45AA86F6" w14:textId="2FABA13B" w:rsidR="00F735DD" w:rsidRDefault="00F735DD" w:rsidP="00670177">
                  <w:pPr>
                    <w:pStyle w:val="Content"/>
                    <w:numPr>
                      <w:ilvl w:val="0"/>
                      <w:numId w:val="12"/>
                    </w:numPr>
                    <w:ind w:left="280" w:hanging="198"/>
                  </w:pPr>
                  <w:r>
                    <w:t>Digital signal processing (DSP)</w:t>
                  </w:r>
                </w:p>
                <w:p w14:paraId="55460D77" w14:textId="2CD0C56E" w:rsidR="00F735DD" w:rsidRDefault="00F735DD" w:rsidP="00670177">
                  <w:pPr>
                    <w:pStyle w:val="Content"/>
                    <w:numPr>
                      <w:ilvl w:val="0"/>
                      <w:numId w:val="12"/>
                    </w:numPr>
                    <w:ind w:left="280" w:hanging="198"/>
                  </w:pPr>
                  <w:r>
                    <w:t>Software-defined radio (SDR)</w:t>
                  </w:r>
                </w:p>
                <w:p w14:paraId="3A0852B3" w14:textId="0B85C304" w:rsidR="00F735DD" w:rsidRDefault="00F735DD" w:rsidP="00670177">
                  <w:pPr>
                    <w:pStyle w:val="Content"/>
                    <w:numPr>
                      <w:ilvl w:val="0"/>
                      <w:numId w:val="12"/>
                    </w:numPr>
                    <w:ind w:left="280"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5DB59B88" w:rsidR="00F735DD" w:rsidRDefault="00F735DD" w:rsidP="00741B94">
            <w:pPr>
              <w:pStyle w:val="Heading2"/>
              <w:ind w:left="-13"/>
            </w:pPr>
            <w:r>
              <w:t xml:space="preserve">Eta Kappa Nu </w:t>
            </w:r>
            <w:r w:rsidRPr="0024301D">
              <w:t>(</w:t>
            </w:r>
            <w:r w:rsidR="00764757">
              <w:t xml:space="preserve">IEEE </w:t>
            </w:r>
            <w:r w:rsidRPr="0024301D">
              <w:t>Honor Society</w:t>
            </w:r>
            <w:r>
              <w:t xml:space="preserve">)  </w:t>
            </w:r>
            <w:r w:rsidRPr="00A904F6">
              <w:rPr>
                <w:color w:val="4F81BD" w:themeColor="accent1"/>
                <w:sz w:val="16"/>
                <w:szCs w:val="24"/>
              </w:rPr>
              <w:t>[ 2021 – Present ]</w:t>
            </w:r>
          </w:p>
          <w:p w14:paraId="4804DC06" w14:textId="6C46D5EA" w:rsidR="00F735DD" w:rsidRPr="0024301D" w:rsidRDefault="00F735DD" w:rsidP="00741B94">
            <w:pPr>
              <w:pStyle w:val="Heading2"/>
              <w:ind w:left="-13"/>
            </w:pPr>
            <w:r>
              <w:t xml:space="preserve">IEEE  </w:t>
            </w:r>
            <w:r w:rsidRPr="00A904F6">
              <w:rPr>
                <w:color w:val="4F81BD" w:themeColor="accent1"/>
                <w:sz w:val="16"/>
                <w:szCs w:val="24"/>
              </w:rPr>
              <w:t>[ 2021 – Present ]</w:t>
            </w:r>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654ED8" w14:paraId="602E7AB5" w14:textId="77777777" w:rsidTr="00B31705">
        <w:tc>
          <w:tcPr>
            <w:tcW w:w="458" w:type="pct"/>
          </w:tcPr>
          <w:p w14:paraId="5F761B9A" w14:textId="38F438D1" w:rsidR="00654ED8" w:rsidRPr="00AD2056" w:rsidRDefault="00654ED8" w:rsidP="00F735DD">
            <w:pPr>
              <w:pStyle w:val="Heading1"/>
              <w:keepNext w:val="0"/>
              <w:rPr>
                <w:sz w:val="10"/>
                <w:szCs w:val="10"/>
              </w:rPr>
            </w:pPr>
            <w:r>
              <w:rPr>
                <w:sz w:val="17"/>
                <w:szCs w:val="17"/>
              </w:rPr>
              <w:t>Service</w:t>
            </w:r>
            <w:r w:rsidRPr="000B4A48">
              <w:rPr>
                <w:sz w:val="17"/>
                <w:szCs w:val="17"/>
              </w:rPr>
              <w:t xml:space="preserve"> </w:t>
            </w:r>
          </w:p>
        </w:tc>
        <w:tc>
          <w:tcPr>
            <w:tcW w:w="86" w:type="pct"/>
          </w:tcPr>
          <w:p w14:paraId="510DDE5A" w14:textId="77777777" w:rsidR="00654ED8" w:rsidRPr="00AD2056" w:rsidRDefault="00654ED8" w:rsidP="00F735DD">
            <w:pPr>
              <w:rPr>
                <w:sz w:val="10"/>
                <w:szCs w:val="10"/>
              </w:rPr>
            </w:pPr>
          </w:p>
        </w:tc>
        <w:tc>
          <w:tcPr>
            <w:tcW w:w="4456" w:type="pct"/>
          </w:tcPr>
          <w:p w14:paraId="2772A30E" w14:textId="11206C8D" w:rsidR="00654ED8" w:rsidRDefault="00654ED8" w:rsidP="00654ED8">
            <w:pPr>
              <w:pStyle w:val="Heading2"/>
              <w:keepNext w:val="0"/>
            </w:pPr>
            <w:r>
              <w:t>Reviewer</w:t>
            </w:r>
          </w:p>
          <w:p w14:paraId="71379C89" w14:textId="60717083" w:rsidR="00654ED8" w:rsidRDefault="00654ED8" w:rsidP="00654ED8">
            <w:pPr>
              <w:pStyle w:val="Content"/>
              <w:numPr>
                <w:ilvl w:val="0"/>
                <w:numId w:val="12"/>
              </w:numPr>
              <w:ind w:left="245" w:hanging="164"/>
            </w:pPr>
            <w:r>
              <w:t>IEEE Transactions on Artificial Intelligence (TAI)</w:t>
            </w:r>
          </w:p>
          <w:p w14:paraId="0B92C2A0" w14:textId="300D6BD8" w:rsidR="00654ED8" w:rsidRDefault="00654ED8" w:rsidP="00654ED8">
            <w:pPr>
              <w:pStyle w:val="Content"/>
              <w:numPr>
                <w:ilvl w:val="0"/>
                <w:numId w:val="12"/>
              </w:numPr>
              <w:ind w:left="245" w:hanging="164"/>
            </w:pPr>
            <w:r>
              <w:t>IEEE Transactions on Mobile Computing (TMC)</w:t>
            </w:r>
          </w:p>
          <w:p w14:paraId="24F70A8F" w14:textId="12CA73FC" w:rsidR="00654ED8" w:rsidRDefault="00654ED8" w:rsidP="00654ED8">
            <w:pPr>
              <w:pStyle w:val="Content"/>
              <w:numPr>
                <w:ilvl w:val="0"/>
                <w:numId w:val="12"/>
              </w:numPr>
              <w:ind w:left="245" w:hanging="164"/>
            </w:pPr>
            <w:r>
              <w:t>IEEE Transactions on Machine Learning in Communications and Networking (TMLCN)</w:t>
            </w:r>
          </w:p>
          <w:p w14:paraId="696EC934" w14:textId="62570E79" w:rsidR="00DF7B2C" w:rsidRDefault="00DF7B2C" w:rsidP="00654ED8">
            <w:pPr>
              <w:pStyle w:val="Content"/>
              <w:numPr>
                <w:ilvl w:val="0"/>
                <w:numId w:val="12"/>
              </w:numPr>
              <w:ind w:left="245" w:hanging="164"/>
            </w:pPr>
            <w:r>
              <w:t>IEEE International Conference on Quantum Computing and Engineering (QCE)</w:t>
            </w:r>
          </w:p>
          <w:p w14:paraId="7F301A9D" w14:textId="61E4928D" w:rsidR="00654ED8" w:rsidRDefault="00654ED8" w:rsidP="00654ED8">
            <w:pPr>
              <w:pStyle w:val="Content"/>
              <w:numPr>
                <w:ilvl w:val="0"/>
                <w:numId w:val="12"/>
              </w:numPr>
              <w:ind w:left="245" w:hanging="164"/>
            </w:pPr>
            <w:r>
              <w:t>IEEE Middle East Conference on Communications and Networking (MECOM)</w:t>
            </w:r>
          </w:p>
          <w:p w14:paraId="0D993517" w14:textId="3422AF5D" w:rsidR="00654ED8" w:rsidRDefault="00654ED8" w:rsidP="00654ED8">
            <w:pPr>
              <w:pStyle w:val="Content"/>
              <w:numPr>
                <w:ilvl w:val="0"/>
                <w:numId w:val="12"/>
              </w:numPr>
              <w:ind w:left="245" w:hanging="164"/>
            </w:pPr>
            <w:r>
              <w:t>IEEE International Symposium on Personal, Indoor and Mobile Radio Communications (PIMRC)</w:t>
            </w:r>
          </w:p>
          <w:p w14:paraId="1C1802C2" w14:textId="2DD3774B" w:rsidR="00654ED8" w:rsidRPr="00097574" w:rsidRDefault="00654ED8" w:rsidP="00654ED8">
            <w:pPr>
              <w:pStyle w:val="Content"/>
              <w:numPr>
                <w:ilvl w:val="0"/>
                <w:numId w:val="12"/>
              </w:numPr>
              <w:ind w:left="245" w:hanging="164"/>
            </w:pPr>
            <w:r>
              <w:t>IEEE International Performance Computing and Communications Conference (IPCC)</w:t>
            </w:r>
          </w:p>
        </w:tc>
      </w:tr>
      <w:tr w:rsidR="00F735DD" w14:paraId="2F5262E7" w14:textId="77777777" w:rsidTr="00B31705">
        <w:tc>
          <w:tcPr>
            <w:tcW w:w="458" w:type="pct"/>
          </w:tcPr>
          <w:p w14:paraId="646AABF9" w14:textId="15F220BE" w:rsidR="00F735DD" w:rsidRDefault="00155A85" w:rsidP="00F735DD">
            <w:pPr>
              <w:pStyle w:val="Heading1"/>
              <w:keepNext w:val="0"/>
            </w:pPr>
            <w:r>
              <w:lastRenderedPageBreak/>
              <w:t xml:space="preserve">Fellowships, </w:t>
            </w:r>
            <w:r w:rsidR="00F735DD">
              <w:t>Honors</w:t>
            </w:r>
            <w:r>
              <w:t>, &amp;</w:t>
            </w:r>
            <w:r w:rsidR="00F735DD">
              <w:t xml:space="preserve"> Awards</w:t>
            </w:r>
          </w:p>
        </w:tc>
        <w:tc>
          <w:tcPr>
            <w:tcW w:w="86" w:type="pct"/>
          </w:tcPr>
          <w:p w14:paraId="6B5467F0" w14:textId="77777777" w:rsidR="00F735DD" w:rsidRDefault="00F735DD" w:rsidP="00F735DD"/>
        </w:tc>
        <w:tc>
          <w:tcPr>
            <w:tcW w:w="4456" w:type="pct"/>
          </w:tcPr>
          <w:p w14:paraId="35AE5862" w14:textId="095E1ED2" w:rsidR="00D14E8C" w:rsidRDefault="00D14E8C" w:rsidP="00741B94">
            <w:pPr>
              <w:pStyle w:val="Heading2"/>
              <w:ind w:left="-13"/>
            </w:pPr>
            <w:r>
              <w:t>Bradley Fellowship</w:t>
            </w:r>
            <w:r w:rsidR="009C34AD">
              <w:t xml:space="preserve">, </w:t>
            </w:r>
            <w:r w:rsidR="009C34AD" w:rsidRPr="009C34AD">
              <w:rPr>
                <w:b w:val="0"/>
                <w:bCs w:val="0"/>
              </w:rPr>
              <w:t>Virginia Tech</w:t>
            </w:r>
            <w:r w:rsidR="006E6ACE">
              <w:t xml:space="preserve">, </w:t>
            </w:r>
            <w:r w:rsidR="001D0FBD" w:rsidRPr="001D0FBD">
              <w:rPr>
                <w:b w:val="0"/>
                <w:bCs w:val="0"/>
              </w:rPr>
              <w:t>Bradley</w:t>
            </w:r>
            <w:r w:rsidR="001D0FBD">
              <w:t xml:space="preserve"> </w:t>
            </w:r>
            <w:r w:rsidR="006E6ACE" w:rsidRPr="006E6ACE">
              <w:rPr>
                <w:b w:val="0"/>
                <w:bCs w:val="0"/>
              </w:rPr>
              <w:t>Department of Electrical and Computer Engineering</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r w:rsidR="00456A57" w14:paraId="014ED034" w14:textId="77777777" w:rsidTr="00B31705">
        <w:tc>
          <w:tcPr>
            <w:tcW w:w="458" w:type="pct"/>
          </w:tcPr>
          <w:p w14:paraId="57E3C10E" w14:textId="77777777" w:rsidR="00456A57" w:rsidRPr="007609CD" w:rsidRDefault="00456A57" w:rsidP="00F735DD">
            <w:pPr>
              <w:pStyle w:val="Heading1"/>
              <w:keepNext w:val="0"/>
              <w:rPr>
                <w:sz w:val="10"/>
                <w:szCs w:val="10"/>
              </w:rPr>
            </w:pPr>
          </w:p>
        </w:tc>
        <w:tc>
          <w:tcPr>
            <w:tcW w:w="86" w:type="pct"/>
          </w:tcPr>
          <w:p w14:paraId="577223A1" w14:textId="77777777" w:rsidR="00456A57" w:rsidRPr="007609CD" w:rsidRDefault="00456A57" w:rsidP="00F735DD">
            <w:pPr>
              <w:rPr>
                <w:sz w:val="10"/>
                <w:szCs w:val="10"/>
              </w:rPr>
            </w:pPr>
          </w:p>
        </w:tc>
        <w:tc>
          <w:tcPr>
            <w:tcW w:w="4456" w:type="pct"/>
          </w:tcPr>
          <w:p w14:paraId="50CDC6C2" w14:textId="77777777" w:rsidR="00456A57" w:rsidRPr="007609CD" w:rsidRDefault="00456A57" w:rsidP="00741B94">
            <w:pPr>
              <w:pStyle w:val="Heading2"/>
              <w:ind w:left="-13"/>
              <w:rPr>
                <w:sz w:val="10"/>
                <w:szCs w:val="10"/>
              </w:rPr>
            </w:pPr>
          </w:p>
        </w:tc>
      </w:tr>
      <w:tr w:rsidR="00456A57" w14:paraId="013D9D17" w14:textId="77777777" w:rsidTr="00B31705">
        <w:tc>
          <w:tcPr>
            <w:tcW w:w="458" w:type="pct"/>
            <w:vMerge w:val="restart"/>
          </w:tcPr>
          <w:p w14:paraId="48BFE67D" w14:textId="3F99C1FC" w:rsidR="00456A57" w:rsidRDefault="00456A57" w:rsidP="00F735DD">
            <w:pPr>
              <w:pStyle w:val="Heading1"/>
              <w:keepNext w:val="0"/>
            </w:pPr>
            <w:r>
              <w:t>Activities &amp; Leadership</w:t>
            </w:r>
          </w:p>
        </w:tc>
        <w:tc>
          <w:tcPr>
            <w:tcW w:w="86" w:type="pct"/>
          </w:tcPr>
          <w:p w14:paraId="04FA1385" w14:textId="77777777" w:rsidR="00456A57" w:rsidRDefault="00456A57" w:rsidP="00F735DD"/>
        </w:tc>
        <w:tc>
          <w:tcPr>
            <w:tcW w:w="4456" w:type="pct"/>
          </w:tcPr>
          <w:p w14:paraId="08CB7B15" w14:textId="088B2AA2" w:rsidR="00456A57" w:rsidRDefault="00456A57" w:rsidP="00741B94">
            <w:pPr>
              <w:pStyle w:val="Heading2"/>
              <w:ind w:left="-13"/>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456A57" w14:paraId="739E5FF1" w14:textId="77777777" w:rsidTr="00B31705">
        <w:tc>
          <w:tcPr>
            <w:tcW w:w="458" w:type="pct"/>
            <w:vMerge/>
          </w:tcPr>
          <w:p w14:paraId="0529F4D7" w14:textId="77777777" w:rsidR="00456A57" w:rsidRDefault="00456A57" w:rsidP="00F735DD">
            <w:pPr>
              <w:pStyle w:val="Heading1"/>
              <w:keepNext w:val="0"/>
            </w:pPr>
          </w:p>
        </w:tc>
        <w:tc>
          <w:tcPr>
            <w:tcW w:w="86" w:type="pct"/>
          </w:tcPr>
          <w:p w14:paraId="35A297C0" w14:textId="77777777" w:rsidR="00456A57" w:rsidRDefault="00456A57" w:rsidP="00F735DD"/>
        </w:tc>
        <w:tc>
          <w:tcPr>
            <w:tcW w:w="4456" w:type="pct"/>
          </w:tcPr>
          <w:p w14:paraId="39A46AB4" w14:textId="5F0DBABF" w:rsidR="00456A57" w:rsidRDefault="00456A57" w:rsidP="00741B94">
            <w:pPr>
              <w:pStyle w:val="Heading2"/>
              <w:ind w:left="-13"/>
            </w:pPr>
            <w:r>
              <w:t xml:space="preserve">Church Audio-Visual (AV), Information Technology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456A57" w14:paraId="19BD93D5" w14:textId="77777777" w:rsidTr="00B31705">
        <w:tc>
          <w:tcPr>
            <w:tcW w:w="458" w:type="pct"/>
            <w:vMerge/>
          </w:tcPr>
          <w:p w14:paraId="0771E879" w14:textId="77777777" w:rsidR="00456A57" w:rsidRDefault="00456A57" w:rsidP="00F735DD">
            <w:pPr>
              <w:pStyle w:val="Heading1"/>
              <w:keepNext w:val="0"/>
            </w:pPr>
          </w:p>
        </w:tc>
        <w:tc>
          <w:tcPr>
            <w:tcW w:w="86" w:type="pct"/>
          </w:tcPr>
          <w:p w14:paraId="37F02CA5" w14:textId="77777777" w:rsidR="00456A57" w:rsidRDefault="00456A57" w:rsidP="00F735DD"/>
        </w:tc>
        <w:tc>
          <w:tcPr>
            <w:tcW w:w="4456" w:type="pct"/>
          </w:tcPr>
          <w:p w14:paraId="13ED82BF" w14:textId="15CDC6C7" w:rsidR="00456A57" w:rsidRDefault="00456A57" w:rsidP="00741B94">
            <w:pPr>
              <w:pStyle w:val="Heading2"/>
              <w:ind w:left="-13"/>
            </w:pPr>
            <w:r>
              <w:t xml:space="preserve">Virginia Tech Fencing Club </w:t>
            </w:r>
            <w:r w:rsidRPr="00053347">
              <w:rPr>
                <w:color w:val="4F81BD" w:themeColor="accent1"/>
                <w:sz w:val="16"/>
                <w:szCs w:val="16"/>
              </w:rPr>
              <w:t xml:space="preserve">[ 2013 – 2014 ]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7609CD" w14:paraId="37750F34" w14:textId="77777777" w:rsidTr="00B31705">
        <w:tc>
          <w:tcPr>
            <w:tcW w:w="458" w:type="pct"/>
          </w:tcPr>
          <w:p w14:paraId="5A7997E1" w14:textId="77777777" w:rsidR="007609CD" w:rsidRPr="007609CD" w:rsidRDefault="007609CD" w:rsidP="00F735DD">
            <w:pPr>
              <w:pStyle w:val="Heading1"/>
              <w:keepNext w:val="0"/>
              <w:rPr>
                <w:sz w:val="10"/>
                <w:szCs w:val="10"/>
              </w:rPr>
            </w:pPr>
          </w:p>
        </w:tc>
        <w:tc>
          <w:tcPr>
            <w:tcW w:w="86" w:type="pct"/>
          </w:tcPr>
          <w:p w14:paraId="05C469F6" w14:textId="77777777" w:rsidR="007609CD" w:rsidRPr="007609CD" w:rsidRDefault="007609CD" w:rsidP="00F735DD">
            <w:pPr>
              <w:rPr>
                <w:sz w:val="10"/>
                <w:szCs w:val="10"/>
              </w:rPr>
            </w:pPr>
          </w:p>
        </w:tc>
        <w:tc>
          <w:tcPr>
            <w:tcW w:w="4456" w:type="pct"/>
          </w:tcPr>
          <w:p w14:paraId="5B21B6F7" w14:textId="77777777" w:rsidR="007609CD" w:rsidRPr="007609CD" w:rsidRDefault="007609CD" w:rsidP="00741B94">
            <w:pPr>
              <w:pStyle w:val="Heading2"/>
              <w:ind w:left="-13"/>
              <w:rPr>
                <w:sz w:val="10"/>
                <w:szCs w:val="10"/>
              </w:rPr>
            </w:pPr>
          </w:p>
        </w:tc>
      </w:tr>
      <w:tr w:rsidR="00456A57" w14:paraId="44C85C71" w14:textId="77777777" w:rsidTr="00B31705">
        <w:tc>
          <w:tcPr>
            <w:tcW w:w="458" w:type="pct"/>
            <w:vMerge w:val="restart"/>
          </w:tcPr>
          <w:p w14:paraId="50D6F651" w14:textId="7C1D0B9D" w:rsidR="00456A57" w:rsidRDefault="00456A57" w:rsidP="00456A57">
            <w:pPr>
              <w:pStyle w:val="Heading1"/>
              <w:keepNext w:val="0"/>
            </w:pPr>
            <w:r>
              <w:t>Hobbies &amp; Interests</w:t>
            </w:r>
          </w:p>
        </w:tc>
        <w:tc>
          <w:tcPr>
            <w:tcW w:w="86" w:type="pct"/>
          </w:tcPr>
          <w:p w14:paraId="61B462AE" w14:textId="77777777" w:rsidR="00456A57" w:rsidRDefault="00456A57" w:rsidP="00456A57"/>
        </w:tc>
        <w:tc>
          <w:tcPr>
            <w:tcW w:w="4456" w:type="pct"/>
          </w:tcPr>
          <w:p w14:paraId="603AA492" w14:textId="46645376" w:rsidR="00456A57" w:rsidRDefault="00456A57" w:rsidP="00456A57">
            <w:pPr>
              <w:pStyle w:val="Heading2"/>
              <w:ind w:left="-13"/>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p>
        </w:tc>
      </w:tr>
      <w:tr w:rsidR="00456A57" w14:paraId="3CC28781" w14:textId="77777777" w:rsidTr="00B31705">
        <w:tc>
          <w:tcPr>
            <w:tcW w:w="458" w:type="pct"/>
            <w:vMerge/>
          </w:tcPr>
          <w:p w14:paraId="6EAA8595" w14:textId="77777777" w:rsidR="00456A57" w:rsidRDefault="00456A57" w:rsidP="00456A57">
            <w:pPr>
              <w:pStyle w:val="Heading1"/>
              <w:keepNext w:val="0"/>
            </w:pPr>
          </w:p>
        </w:tc>
        <w:tc>
          <w:tcPr>
            <w:tcW w:w="86" w:type="pct"/>
          </w:tcPr>
          <w:p w14:paraId="1ED3A569" w14:textId="77777777" w:rsidR="00456A57" w:rsidRDefault="00456A57" w:rsidP="00456A57"/>
        </w:tc>
        <w:tc>
          <w:tcPr>
            <w:tcW w:w="4456" w:type="pct"/>
          </w:tcPr>
          <w:p w14:paraId="387D5F6C" w14:textId="43E1A54D" w:rsidR="00456A57" w:rsidRDefault="00456A57" w:rsidP="00456A57">
            <w:pPr>
              <w:pStyle w:val="Heading2"/>
              <w:ind w:left="-13"/>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p>
        </w:tc>
      </w:tr>
      <w:tr w:rsidR="00456A57" w14:paraId="7FBB9802" w14:textId="77777777" w:rsidTr="00B31705">
        <w:tc>
          <w:tcPr>
            <w:tcW w:w="458" w:type="pct"/>
            <w:vMerge/>
          </w:tcPr>
          <w:p w14:paraId="6E15E888" w14:textId="77777777" w:rsidR="00456A57" w:rsidRDefault="00456A57" w:rsidP="00456A57">
            <w:pPr>
              <w:pStyle w:val="Heading1"/>
              <w:keepNext w:val="0"/>
            </w:pPr>
          </w:p>
        </w:tc>
        <w:tc>
          <w:tcPr>
            <w:tcW w:w="86" w:type="pct"/>
          </w:tcPr>
          <w:p w14:paraId="5986A9C2" w14:textId="77777777" w:rsidR="00456A57" w:rsidRDefault="00456A57" w:rsidP="00456A57"/>
        </w:tc>
        <w:tc>
          <w:tcPr>
            <w:tcW w:w="4456" w:type="pct"/>
          </w:tcPr>
          <w:p w14:paraId="1E2B572A" w14:textId="56280E56" w:rsidR="00456A57" w:rsidRDefault="00456A57" w:rsidP="00456A57">
            <w:pPr>
              <w:pStyle w:val="Heading2"/>
              <w:ind w:left="-13"/>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77777777" w:rsidR="005003B1" w:rsidRPr="00455732" w:rsidRDefault="005003B1">
      <w:pPr>
        <w:rPr>
          <w:sz w:val="2"/>
          <w:szCs w:val="2"/>
        </w:rPr>
      </w:pPr>
    </w:p>
    <w:sectPr w:rsidR="005003B1" w:rsidRPr="00455732" w:rsidSect="00D834D7">
      <w:headerReference w:type="even" r:id="rId2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104DE" w14:textId="77777777" w:rsidR="009C6FC2" w:rsidRDefault="009C6FC2" w:rsidP="00DD5AE7">
      <w:r>
        <w:separator/>
      </w:r>
    </w:p>
  </w:endnote>
  <w:endnote w:type="continuationSeparator" w:id="0">
    <w:p w14:paraId="478A6320" w14:textId="77777777" w:rsidR="009C6FC2" w:rsidRDefault="009C6FC2"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75CD3" w14:textId="77777777" w:rsidR="009C6FC2" w:rsidRDefault="009C6FC2" w:rsidP="00DD5AE7">
      <w:r>
        <w:separator/>
      </w:r>
    </w:p>
  </w:footnote>
  <w:footnote w:type="continuationSeparator" w:id="0">
    <w:p w14:paraId="401C9A12" w14:textId="77777777" w:rsidR="009C6FC2" w:rsidRDefault="009C6FC2"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97574"/>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150B7"/>
    <w:rsid w:val="0011547A"/>
    <w:rsid w:val="00116718"/>
    <w:rsid w:val="0011676F"/>
    <w:rsid w:val="00117127"/>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5A85"/>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72A9"/>
    <w:rsid w:val="001C7F38"/>
    <w:rsid w:val="001D04A5"/>
    <w:rsid w:val="001D066B"/>
    <w:rsid w:val="001D0FBD"/>
    <w:rsid w:val="001D27A9"/>
    <w:rsid w:val="001E0420"/>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468C"/>
    <w:rsid w:val="00285454"/>
    <w:rsid w:val="002864D1"/>
    <w:rsid w:val="002867F1"/>
    <w:rsid w:val="00286E42"/>
    <w:rsid w:val="00290FFF"/>
    <w:rsid w:val="00292103"/>
    <w:rsid w:val="002935EF"/>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3444"/>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A57"/>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290F"/>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7D2"/>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219"/>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681"/>
    <w:rsid w:val="00663D2C"/>
    <w:rsid w:val="00664EB1"/>
    <w:rsid w:val="00665F77"/>
    <w:rsid w:val="00667E27"/>
    <w:rsid w:val="00670177"/>
    <w:rsid w:val="00671C66"/>
    <w:rsid w:val="00671D8E"/>
    <w:rsid w:val="006720AE"/>
    <w:rsid w:val="00672A43"/>
    <w:rsid w:val="00672E61"/>
    <w:rsid w:val="00677B3F"/>
    <w:rsid w:val="0068119A"/>
    <w:rsid w:val="00681847"/>
    <w:rsid w:val="00683457"/>
    <w:rsid w:val="0068779C"/>
    <w:rsid w:val="006935DF"/>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C7E20"/>
    <w:rsid w:val="006D24E2"/>
    <w:rsid w:val="006D3504"/>
    <w:rsid w:val="006D3736"/>
    <w:rsid w:val="006D51A5"/>
    <w:rsid w:val="006D5234"/>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09CD"/>
    <w:rsid w:val="007622BB"/>
    <w:rsid w:val="00763665"/>
    <w:rsid w:val="00763F88"/>
    <w:rsid w:val="007642C0"/>
    <w:rsid w:val="00764554"/>
    <w:rsid w:val="00764757"/>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07CEB"/>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604"/>
    <w:rsid w:val="00887C00"/>
    <w:rsid w:val="00890F1A"/>
    <w:rsid w:val="008925A7"/>
    <w:rsid w:val="00893494"/>
    <w:rsid w:val="00894611"/>
    <w:rsid w:val="00894EE1"/>
    <w:rsid w:val="00895FE2"/>
    <w:rsid w:val="0089660C"/>
    <w:rsid w:val="00896DD5"/>
    <w:rsid w:val="008A1993"/>
    <w:rsid w:val="008A2982"/>
    <w:rsid w:val="008A2FCC"/>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925"/>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3412C"/>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117"/>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30CA"/>
    <w:rsid w:val="009B45CF"/>
    <w:rsid w:val="009B4D74"/>
    <w:rsid w:val="009B5485"/>
    <w:rsid w:val="009B657B"/>
    <w:rsid w:val="009B6CA7"/>
    <w:rsid w:val="009B6EAC"/>
    <w:rsid w:val="009B775B"/>
    <w:rsid w:val="009B7C4F"/>
    <w:rsid w:val="009C02B6"/>
    <w:rsid w:val="009C0563"/>
    <w:rsid w:val="009C1CE1"/>
    <w:rsid w:val="009C31B8"/>
    <w:rsid w:val="009C34AD"/>
    <w:rsid w:val="009C65CF"/>
    <w:rsid w:val="009C6C2D"/>
    <w:rsid w:val="009C6FC2"/>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34B"/>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1ABC"/>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872B1"/>
    <w:rsid w:val="00F90F2A"/>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alexderieux" TargetMode="External"/><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theme" Target="theme/theme1.xm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20509"/>
    <w:rsid w:val="003A5844"/>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3</Pages>
  <Words>1936</Words>
  <Characters>11041</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16</cp:revision>
  <cp:lastPrinted>2026-06-11T15:35:00Z</cp:lastPrinted>
  <dcterms:created xsi:type="dcterms:W3CDTF">2026-06-11T15:35:00Z</dcterms:created>
  <dcterms:modified xsi:type="dcterms:W3CDTF">2026-06-11T16:11:00Z</dcterms:modified>
</cp:coreProperties>
</file>