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DC441" w14:textId="77777777" w:rsidR="00201FEA" w:rsidRPr="00801702" w:rsidRDefault="00000000">
      <w:pPr>
        <w:pBdr>
          <w:bottom w:val="single" w:sz="6" w:space="0" w:color="FFFFFF"/>
        </w:pBdr>
        <w:spacing w:line="362" w:lineRule="atLeast"/>
        <w:jc w:val="center"/>
        <w:rPr>
          <w:rFonts w:ascii="Book Antiqua" w:eastAsia="Book Antiqua" w:hAnsi="Book Antiqua" w:cs="Book Antiqua"/>
          <w:b/>
          <w:bCs/>
          <w:sz w:val="36"/>
          <w:szCs w:val="36"/>
        </w:rPr>
      </w:pPr>
      <w:proofErr w:type="spellStart"/>
      <w:r w:rsidRPr="00801702">
        <w:rPr>
          <w:rFonts w:ascii="Book Antiqua" w:eastAsia="Book Antiqua" w:hAnsi="Book Antiqua" w:cs="Book Antiqua"/>
          <w:b/>
          <w:bCs/>
          <w:sz w:val="36"/>
          <w:szCs w:val="36"/>
        </w:rPr>
        <w:t>Xuran</w:t>
      </w:r>
      <w:proofErr w:type="spellEnd"/>
      <w:r w:rsidRPr="00801702">
        <w:rPr>
          <w:rFonts w:ascii="Book Antiqua" w:eastAsia="Book Antiqua" w:hAnsi="Book Antiqua" w:cs="Book Antiqua"/>
          <w:b/>
          <w:bCs/>
          <w:sz w:val="36"/>
          <w:szCs w:val="36"/>
        </w:rPr>
        <w:t xml:space="preserve"> (Alex) Sheng</w:t>
      </w:r>
    </w:p>
    <w:p w14:paraId="7496C9DA" w14:textId="77777777" w:rsidR="00201FEA" w:rsidRPr="00801702" w:rsidRDefault="00000000">
      <w:pPr>
        <w:pBdr>
          <w:bottom w:val="single" w:sz="6" w:space="0" w:color="FFFFFF"/>
        </w:pBdr>
        <w:spacing w:line="213" w:lineRule="atLeast"/>
        <w:jc w:val="center"/>
        <w:rPr>
          <w:rFonts w:ascii="Book Antiqua" w:eastAsia="Book Antiqua" w:hAnsi="Book Antiqua" w:cs="Book Antiqua"/>
          <w:sz w:val="22"/>
          <w:szCs w:val="22"/>
        </w:rPr>
      </w:pPr>
      <w:r w:rsidRPr="00801702">
        <w:rPr>
          <w:rFonts w:ascii="Californian FB" w:eastAsia="Californian FB" w:hAnsi="Californian FB" w:cs="Californian FB"/>
          <w:sz w:val="22"/>
          <w:szCs w:val="22"/>
        </w:rPr>
        <w:t>(336) 265</w:t>
      </w:r>
      <w:r w:rsidRPr="00801702">
        <w:rPr>
          <w:rFonts w:ascii="Californian FB" w:eastAsia="Californian FB" w:hAnsi="Californian FB" w:cs="Californian FB"/>
          <w:sz w:val="22"/>
          <w:szCs w:val="22"/>
        </w:rPr>
        <w:noBreakHyphen/>
        <w:t>0990 </w:t>
      </w:r>
      <w:r w:rsidRPr="00801702">
        <w:rPr>
          <w:rFonts w:ascii="Californian FB" w:eastAsia="Californian FB" w:hAnsi="Californian FB" w:cs="Californian FB"/>
          <w:color w:val="000000"/>
          <w:sz w:val="22"/>
          <w:szCs w:val="22"/>
        </w:rPr>
        <w:t>| </w:t>
      </w:r>
      <w:hyperlink r:id="rId5" w:history="1">
        <w:r w:rsidR="00201FEA" w:rsidRPr="00801702">
          <w:rPr>
            <w:rFonts w:ascii="Californian FB" w:eastAsia="Californian FB" w:hAnsi="Californian FB" w:cs="Californian FB"/>
            <w:color w:val="000000"/>
            <w:sz w:val="22"/>
            <w:szCs w:val="22"/>
          </w:rPr>
          <w:t>sheng@virginia.edu</w:t>
        </w:r>
      </w:hyperlink>
    </w:p>
    <w:p w14:paraId="57CA9E57" w14:textId="77777777" w:rsidR="00201FEA" w:rsidRPr="00801702" w:rsidRDefault="00201FEA">
      <w:pPr>
        <w:rPr>
          <w:rFonts w:ascii="Book Antiqua" w:eastAsia="Book Antiqua" w:hAnsi="Book Antiqua" w:cs="Book Antiqua"/>
          <w:sz w:val="22"/>
          <w:szCs w:val="22"/>
        </w:rPr>
      </w:pPr>
    </w:p>
    <w:p w14:paraId="13294A0C" w14:textId="77777777" w:rsidR="00201FEA" w:rsidRPr="00801702" w:rsidRDefault="00000000">
      <w:pPr>
        <w:pBdr>
          <w:top w:val="single" w:sz="12" w:space="3" w:color="000000"/>
        </w:pBdr>
        <w:spacing w:before="60" w:after="150" w:line="276" w:lineRule="atLeast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801702">
        <w:rPr>
          <w:rFonts w:ascii="Book Antiqua" w:eastAsia="Book Antiqua" w:hAnsi="Book Antiqua" w:cs="Book Antiqua"/>
          <w:b/>
          <w:bCs/>
          <w:sz w:val="28"/>
          <w:szCs w:val="28"/>
        </w:rPr>
        <w:t>Education</w:t>
      </w:r>
    </w:p>
    <w:p w14:paraId="320A6B0D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University of Virginia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Charlottesville, VA</w:t>
      </w:r>
    </w:p>
    <w:p w14:paraId="54B9B082" w14:textId="55FC398E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Doctor of Philosophy in Economics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May 202</w:t>
      </w:r>
      <w:r w:rsidR="00C10422">
        <w:rPr>
          <w:rStyle w:val="fs13fw4undefined"/>
          <w:rFonts w:ascii="Book Antiqua" w:eastAsia="Book Antiqua" w:hAnsi="Book Antiqua" w:cs="Book Antiqua"/>
          <w:sz w:val="20"/>
          <w:szCs w:val="20"/>
        </w:rPr>
        <w:t>7</w:t>
      </w:r>
    </w:p>
    <w:p w14:paraId="2DDCDDB9" w14:textId="2C4ABBA9" w:rsidR="00201FEA" w:rsidRPr="0022633D" w:rsidRDefault="00000000" w:rsidP="00801702">
      <w:pPr>
        <w:tabs>
          <w:tab w:val="left" w:pos="220"/>
        </w:tabs>
        <w:spacing w:after="60"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Concentrations: Computational Economics, Asset Pricing, Portfolio Theory</w:t>
      </w:r>
      <w:r w:rsidR="006E0CC4" w:rsidRPr="0022633D">
        <w:rPr>
          <w:rFonts w:ascii="Book Antiqua" w:eastAsia="Book Antiqua" w:hAnsi="Book Antiqua" w:cs="Book Antiqua"/>
          <w:sz w:val="20"/>
          <w:szCs w:val="20"/>
        </w:rPr>
        <w:t xml:space="preserve">, </w:t>
      </w:r>
      <w:r w:rsidR="00392070">
        <w:rPr>
          <w:rFonts w:ascii="Book Antiqua" w:eastAsia="Book Antiqua" w:hAnsi="Book Antiqua" w:cs="Book Antiqua"/>
          <w:sz w:val="20"/>
          <w:szCs w:val="20"/>
        </w:rPr>
        <w:t>Stochastic Control</w:t>
      </w:r>
      <w:r w:rsidR="00C35EA2">
        <w:rPr>
          <w:rFonts w:ascii="Book Antiqua" w:eastAsia="Book Antiqua" w:hAnsi="Book Antiqua" w:cs="Book Antiqua"/>
          <w:sz w:val="20"/>
          <w:szCs w:val="20"/>
        </w:rPr>
        <w:t>, Real Estate</w:t>
      </w:r>
    </w:p>
    <w:p w14:paraId="51CAFC75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University of Wisconsin-Madison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Madison, WI</w:t>
      </w:r>
    </w:p>
    <w:p w14:paraId="7343F562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Bachelor of Arts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August 2015 - May 2019</w:t>
      </w:r>
    </w:p>
    <w:p w14:paraId="06A489B2" w14:textId="070812BF" w:rsidR="00201FEA" w:rsidRPr="0022633D" w:rsidRDefault="00000000" w:rsidP="00801702">
      <w:pPr>
        <w:tabs>
          <w:tab w:val="left" w:pos="220"/>
        </w:tabs>
        <w:spacing w:after="60"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Majors: Mathematics, Computer Science, Economics with a Math Emphasis (Honors)</w:t>
      </w:r>
    </w:p>
    <w:p w14:paraId="01D8EB42" w14:textId="1B5AF928" w:rsidR="00171F1A" w:rsidRPr="00801702" w:rsidRDefault="00000000">
      <w:pPr>
        <w:pBdr>
          <w:top w:val="single" w:sz="12" w:space="3" w:color="000000"/>
        </w:pBdr>
        <w:spacing w:before="60" w:after="150" w:line="276" w:lineRule="atLeast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801702">
        <w:rPr>
          <w:rFonts w:ascii="Book Antiqua" w:eastAsia="Book Antiqua" w:hAnsi="Book Antiqua" w:cs="Book Antiqua"/>
          <w:b/>
          <w:bCs/>
          <w:sz w:val="28"/>
          <w:szCs w:val="28"/>
        </w:rPr>
        <w:t>Work Experience</w:t>
      </w:r>
    </w:p>
    <w:p w14:paraId="2870B095" w14:textId="2476EAEA" w:rsidR="00171F1A" w:rsidRPr="00CA2EAC" w:rsidRDefault="00171F1A" w:rsidP="00171F1A">
      <w:pPr>
        <w:rPr>
          <w:rStyle w:val="fs13fw4undefined"/>
          <w:rFonts w:ascii="Book Antiqua" w:eastAsia="Book Antiqua" w:hAnsi="Book Antiqua" w:cs="Book Antiqua"/>
          <w:sz w:val="20"/>
          <w:szCs w:val="20"/>
        </w:rPr>
      </w:pPr>
      <w:r w:rsidRPr="00CA2EAC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PhD Research Fellow</w:t>
      </w:r>
      <w:r w:rsidRPr="00CA2EAC">
        <w:rPr>
          <w:rStyle w:val="fs13fw6fsiundefined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="00CA2EAC" w:rsidRPr="00CA2EAC">
        <w:rPr>
          <w:rStyle w:val="fs13fw6fsiundefined"/>
          <w:rFonts w:ascii="Book Antiqua" w:eastAsia="Book Antiqua" w:hAnsi="Book Antiqua" w:cs="Book Antiqua"/>
          <w:b/>
          <w:bCs/>
          <w:sz w:val="20"/>
          <w:szCs w:val="20"/>
        </w:rPr>
        <w:t xml:space="preserve"> Global Places and Strategy,</w:t>
      </w:r>
      <w:r w:rsidRPr="00CA2EAC">
        <w:rPr>
          <w:rStyle w:val="fs13fw6fsiundefined"/>
          <w:rFonts w:ascii="Book Antiqua" w:eastAsia="Book Antiqua" w:hAnsi="Book Antiqua" w:cs="Book Antiqua"/>
          <w:b/>
          <w:bCs/>
          <w:sz w:val="20"/>
          <w:szCs w:val="20"/>
        </w:rPr>
        <w:t xml:space="preserve"> Nike</w:t>
      </w:r>
      <w:r w:rsidRPr="00CA2EAC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="002C3800">
        <w:rPr>
          <w:rStyle w:val="fs13fw4undefined"/>
          <w:rFonts w:ascii="Book Antiqua" w:eastAsia="Book Antiqua" w:hAnsi="Book Antiqua" w:cs="Book Antiqua"/>
          <w:sz w:val="20"/>
          <w:szCs w:val="20"/>
        </w:rPr>
        <w:t xml:space="preserve"> Beaverton, </w:t>
      </w:r>
      <w:proofErr w:type="gramStart"/>
      <w:r w:rsidR="002C3800">
        <w:rPr>
          <w:rStyle w:val="fs13fw4undefined"/>
          <w:rFonts w:ascii="Book Antiqua" w:eastAsia="Book Antiqua" w:hAnsi="Book Antiqua" w:cs="Book Antiqua"/>
          <w:sz w:val="20"/>
          <w:szCs w:val="20"/>
        </w:rPr>
        <w:t>OR</w:t>
      </w:r>
      <w:r w:rsidRPr="00CA2EAC">
        <w:rPr>
          <w:rStyle w:val="fs13fw4undefinedtdn"/>
          <w:rFonts w:ascii="Book Antiqua" w:eastAsia="Book Antiqua" w:hAnsi="Book Antiqua" w:cs="Book Antiqua"/>
          <w:sz w:val="20"/>
          <w:szCs w:val="20"/>
        </w:rPr>
        <w:t>,</w:t>
      </w:r>
      <w:proofErr w:type="gramEnd"/>
      <w:r w:rsidRPr="00CA2EAC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CA2EAC">
        <w:rPr>
          <w:rStyle w:val="fs13fw4undefined"/>
          <w:rFonts w:ascii="Book Antiqua" w:eastAsia="Book Antiqua" w:hAnsi="Book Antiqua" w:cs="Book Antiqua"/>
          <w:sz w:val="20"/>
          <w:szCs w:val="20"/>
        </w:rPr>
        <w:t xml:space="preserve">August 2024 – </w:t>
      </w:r>
      <w:r w:rsidR="00E76E62">
        <w:rPr>
          <w:rStyle w:val="fs13fw4undefined"/>
          <w:rFonts w:ascii="Book Antiqua" w:eastAsia="Book Antiqua" w:hAnsi="Book Antiqua" w:cs="Book Antiqua"/>
          <w:sz w:val="20"/>
          <w:szCs w:val="20"/>
        </w:rPr>
        <w:t>December 2025</w:t>
      </w:r>
    </w:p>
    <w:p w14:paraId="0DEBE8AC" w14:textId="376805D4" w:rsidR="00171F1A" w:rsidRPr="0022633D" w:rsidRDefault="00171F1A" w:rsidP="00171F1A">
      <w:pPr>
        <w:numPr>
          <w:ilvl w:val="0"/>
          <w:numId w:val="4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Developed a new </w:t>
      </w:r>
      <w:r>
        <w:rPr>
          <w:rFonts w:ascii="Book Antiqua" w:eastAsia="Book Antiqua" w:hAnsi="Book Antiqua" w:cs="Book Antiqua"/>
          <w:sz w:val="20"/>
          <w:szCs w:val="20"/>
        </w:rPr>
        <w:t>pricing</w:t>
      </w:r>
      <w:r w:rsidRPr="0022633D">
        <w:rPr>
          <w:rFonts w:ascii="Book Antiqua" w:eastAsia="Book Antiqua" w:hAnsi="Book Antiqua" w:cs="Book Antiqua"/>
          <w:sz w:val="20"/>
          <w:szCs w:val="20"/>
        </w:rPr>
        <w:t xml:space="preserve"> model incorporating </w:t>
      </w:r>
      <w:r>
        <w:rPr>
          <w:rFonts w:ascii="Book Antiqua" w:eastAsia="Book Antiqua" w:hAnsi="Book Antiqua" w:cs="Book Antiqua"/>
          <w:sz w:val="20"/>
          <w:szCs w:val="20"/>
        </w:rPr>
        <w:t>the effect of future rent increase to help the leaders make decision when acquiring new properties</w:t>
      </w:r>
    </w:p>
    <w:p w14:paraId="2588A6BE" w14:textId="4C93564F" w:rsidR="00171F1A" w:rsidRDefault="00171F1A" w:rsidP="00171F1A">
      <w:pPr>
        <w:numPr>
          <w:ilvl w:val="0"/>
          <w:numId w:val="4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Working with the research team </w:t>
      </w:r>
      <w:r w:rsidR="00CA2EAC">
        <w:rPr>
          <w:rFonts w:ascii="Book Antiqua" w:eastAsia="Book Antiqua" w:hAnsi="Book Antiqua" w:cs="Book Antiqua"/>
          <w:sz w:val="20"/>
          <w:szCs w:val="20"/>
        </w:rPr>
        <w:t>to study the utilization</w:t>
      </w:r>
      <w:r w:rsidR="003D6A67">
        <w:rPr>
          <w:rFonts w:ascii="Book Antiqua" w:eastAsia="Book Antiqua" w:hAnsi="Book Antiqua" w:cs="Book Antiqua"/>
          <w:sz w:val="20"/>
          <w:szCs w:val="20"/>
        </w:rPr>
        <w:t xml:space="preserve"> and costs</w:t>
      </w:r>
      <w:r w:rsidR="00CA2EAC">
        <w:rPr>
          <w:rFonts w:ascii="Book Antiqua" w:eastAsia="Book Antiqua" w:hAnsi="Book Antiqua" w:cs="Book Antiqua"/>
          <w:sz w:val="20"/>
          <w:szCs w:val="20"/>
        </w:rPr>
        <w:t xml:space="preserve"> of meeting spaces and relationship between co-location and in person meetings</w:t>
      </w:r>
      <w:r w:rsidR="007102C9">
        <w:rPr>
          <w:rFonts w:ascii="Book Antiqua" w:eastAsia="Book Antiqua" w:hAnsi="Book Antiqua" w:cs="Book Antiqua"/>
          <w:sz w:val="20"/>
          <w:szCs w:val="20"/>
        </w:rPr>
        <w:t xml:space="preserve"> using sensor data and Outlook data</w:t>
      </w:r>
    </w:p>
    <w:p w14:paraId="47E47E12" w14:textId="05A28E21" w:rsidR="00560B71" w:rsidRDefault="00560B71" w:rsidP="00171F1A">
      <w:pPr>
        <w:numPr>
          <w:ilvl w:val="0"/>
          <w:numId w:val="4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Analyzing historic lease data to make predictions on the future leases using clustering techniques </w:t>
      </w:r>
      <w:r w:rsidR="003D6A67">
        <w:rPr>
          <w:rFonts w:ascii="Book Antiqua" w:eastAsia="Book Antiqua" w:hAnsi="Book Antiqua" w:cs="Book Antiqua"/>
          <w:sz w:val="20"/>
          <w:szCs w:val="20"/>
        </w:rPr>
        <w:t>and VAR</w:t>
      </w:r>
    </w:p>
    <w:p w14:paraId="5D7A480A" w14:textId="2A755100" w:rsidR="00E76E62" w:rsidRPr="00171F1A" w:rsidRDefault="00E76E62" w:rsidP="00171F1A">
      <w:pPr>
        <w:numPr>
          <w:ilvl w:val="0"/>
          <w:numId w:val="4"/>
        </w:numPr>
        <w:spacing w:after="60" w:line="213" w:lineRule="atLeast"/>
        <w:ind w:left="780" w:hanging="280"/>
        <w:rPr>
          <w:rStyle w:val="fs13fw6fsiundefined"/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Spearhead the AI/ML adoption and workflow within the GPS and the research team</w:t>
      </w:r>
    </w:p>
    <w:p w14:paraId="35BE613A" w14:textId="0C153B1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Research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Dept. of Economics, University of Virginia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September 2019 - January 2023</w:t>
      </w:r>
    </w:p>
    <w:p w14:paraId="63A4CDC0" w14:textId="77777777" w:rsidR="00201FEA" w:rsidRPr="0022633D" w:rsidRDefault="00000000">
      <w:pPr>
        <w:numPr>
          <w:ilvl w:val="0"/>
          <w:numId w:val="4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Developed a new life cycle savings model incorporating different types of retirement savings including annuities collaborating with economics faculty members</w:t>
      </w:r>
    </w:p>
    <w:p w14:paraId="0717CB4A" w14:textId="0B29B28C" w:rsidR="00201FEA" w:rsidRPr="0022633D" w:rsidRDefault="00000000" w:rsidP="00801702">
      <w:pPr>
        <w:numPr>
          <w:ilvl w:val="0"/>
          <w:numId w:val="4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Developed Julia and </w:t>
      </w:r>
      <w:proofErr w:type="spellStart"/>
      <w:r w:rsidRPr="0022633D">
        <w:rPr>
          <w:rFonts w:ascii="Book Antiqua" w:eastAsia="Book Antiqua" w:hAnsi="Book Antiqua" w:cs="Book Antiqua"/>
          <w:sz w:val="20"/>
          <w:szCs w:val="20"/>
        </w:rPr>
        <w:t>Matlab</w:t>
      </w:r>
      <w:proofErr w:type="spell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 programs to solve </w:t>
      </w:r>
      <w:r w:rsidR="00F20B7D">
        <w:rPr>
          <w:rFonts w:ascii="Book Antiqua" w:eastAsia="Book Antiqua" w:hAnsi="Book Antiqua" w:cs="Book Antiqua"/>
          <w:sz w:val="20"/>
          <w:szCs w:val="20"/>
        </w:rPr>
        <w:t xml:space="preserve">dynamic life cycle </w:t>
      </w:r>
      <w:r w:rsidRPr="0022633D">
        <w:rPr>
          <w:rFonts w:ascii="Book Antiqua" w:eastAsia="Book Antiqua" w:hAnsi="Book Antiqua" w:cs="Book Antiqua"/>
          <w:sz w:val="20"/>
          <w:szCs w:val="20"/>
        </w:rPr>
        <w:t>models using backwards induction, finite grid search, interpolation, and simulation</w:t>
      </w:r>
    </w:p>
    <w:p w14:paraId="36DE9AF8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Research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Dept. of Economics, University of Virginia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August 2020 - August 2022</w:t>
      </w:r>
    </w:p>
    <w:p w14:paraId="14EBE1B5" w14:textId="77777777" w:rsidR="00201FEA" w:rsidRPr="0022633D" w:rsidRDefault="00000000">
      <w:pPr>
        <w:numPr>
          <w:ilvl w:val="0"/>
          <w:numId w:val="5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Assessed benefits of variable annuities over direct investment using Monte Carlo simulation</w:t>
      </w:r>
    </w:p>
    <w:p w14:paraId="383E866A" w14:textId="054BC909" w:rsidR="00201FEA" w:rsidRPr="0022633D" w:rsidRDefault="00000000">
      <w:pPr>
        <w:numPr>
          <w:ilvl w:val="0"/>
          <w:numId w:val="5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Researched</w:t>
      </w:r>
      <w:r w:rsidR="009D2F8B">
        <w:rPr>
          <w:rFonts w:ascii="Book Antiqua" w:eastAsia="Book Antiqua" w:hAnsi="Book Antiqua" w:cs="Book Antiqua"/>
          <w:sz w:val="20"/>
          <w:szCs w:val="20"/>
        </w:rPr>
        <w:t xml:space="preserve"> and priced</w:t>
      </w:r>
      <w:r w:rsidRPr="0022633D">
        <w:rPr>
          <w:rFonts w:ascii="Book Antiqua" w:eastAsia="Book Antiqua" w:hAnsi="Book Antiqua" w:cs="Book Antiqua"/>
          <w:sz w:val="20"/>
          <w:szCs w:val="20"/>
        </w:rPr>
        <w:t xml:space="preserve"> variable annuities, fixed index annuities, and registered index-linked annuities</w:t>
      </w:r>
      <w:r w:rsidR="009D2F8B">
        <w:rPr>
          <w:rFonts w:ascii="Book Antiqua" w:eastAsia="Book Antiqua" w:hAnsi="Book Antiqua" w:cs="Book Antiqua"/>
          <w:sz w:val="20"/>
          <w:szCs w:val="20"/>
        </w:rPr>
        <w:t xml:space="preserve"> using various asset pricing models</w:t>
      </w:r>
    </w:p>
    <w:p w14:paraId="046C2A86" w14:textId="5ABE1BDF" w:rsidR="00201FEA" w:rsidRPr="0022633D" w:rsidRDefault="00000000" w:rsidP="00801702">
      <w:pPr>
        <w:numPr>
          <w:ilvl w:val="0"/>
          <w:numId w:val="5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Studied how those annuity products can mitigate post-retirement risks</w:t>
      </w:r>
    </w:p>
    <w:p w14:paraId="44A81A31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Research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Darden School of Business, University of Virginia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January 2021 - October 2021</w:t>
      </w:r>
    </w:p>
    <w:p w14:paraId="00019688" w14:textId="77777777" w:rsidR="00201FEA" w:rsidRPr="0022633D" w:rsidRDefault="00000000">
      <w:pPr>
        <w:numPr>
          <w:ilvl w:val="0"/>
          <w:numId w:val="6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Investigated how financial development and financial intermediaries affect growth with business faculty</w:t>
      </w:r>
    </w:p>
    <w:p w14:paraId="7627B9C6" w14:textId="36350B04" w:rsidR="00201FEA" w:rsidRPr="0022633D" w:rsidRDefault="00000000" w:rsidP="00801702">
      <w:pPr>
        <w:numPr>
          <w:ilvl w:val="0"/>
          <w:numId w:val="6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Sourced and </w:t>
      </w:r>
      <w:r w:rsidR="00330B30" w:rsidRPr="0022633D">
        <w:rPr>
          <w:rFonts w:ascii="Book Antiqua" w:eastAsia="Book Antiqua" w:hAnsi="Book Antiqua" w:cs="Book Antiqua"/>
          <w:sz w:val="20"/>
          <w:szCs w:val="20"/>
        </w:rPr>
        <w:t>r</w:t>
      </w:r>
      <w:r w:rsidRPr="0022633D">
        <w:rPr>
          <w:rFonts w:ascii="Book Antiqua" w:eastAsia="Book Antiqua" w:hAnsi="Book Antiqua" w:cs="Book Antiqua"/>
          <w:sz w:val="20"/>
          <w:szCs w:val="20"/>
        </w:rPr>
        <w:t>eviewed related literature and building and solving models incorporating different returns to scale of innovative processes</w:t>
      </w:r>
    </w:p>
    <w:p w14:paraId="6D0EC82E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Research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School of Law, University of Virginia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August 2020 - January 2021</w:t>
      </w:r>
    </w:p>
    <w:p w14:paraId="6B22723D" w14:textId="77777777" w:rsidR="00201FEA" w:rsidRPr="0022633D" w:rsidRDefault="00000000">
      <w:pPr>
        <w:numPr>
          <w:ilvl w:val="0"/>
          <w:numId w:val="7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Investigated how investors manage portfolios after retirement with economics and law faculty </w:t>
      </w:r>
    </w:p>
    <w:p w14:paraId="23856CCC" w14:textId="37E9176F" w:rsidR="00201FEA" w:rsidRPr="0022633D" w:rsidRDefault="00000000">
      <w:pPr>
        <w:numPr>
          <w:ilvl w:val="0"/>
          <w:numId w:val="7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Wrote Python code to </w:t>
      </w:r>
      <w:r w:rsidR="00792DB0">
        <w:rPr>
          <w:rFonts w:ascii="Book Antiqua" w:eastAsia="Book Antiqua" w:hAnsi="Book Antiqua" w:cs="Book Antiqua"/>
          <w:sz w:val="20"/>
          <w:szCs w:val="20"/>
        </w:rPr>
        <w:t>scrape</w:t>
      </w:r>
      <w:r w:rsidRPr="0022633D">
        <w:rPr>
          <w:rFonts w:ascii="Book Antiqua" w:eastAsia="Book Antiqua" w:hAnsi="Book Antiqua" w:cs="Book Antiqua"/>
          <w:sz w:val="20"/>
          <w:szCs w:val="20"/>
        </w:rPr>
        <w:t xml:space="preserve"> funds data from publicly available sources, calculate realized returns, and match fund data with portfolios of retirees</w:t>
      </w:r>
    </w:p>
    <w:p w14:paraId="60F88DBF" w14:textId="1AB2F666" w:rsidR="00201FEA" w:rsidRPr="0022633D" w:rsidRDefault="00000000" w:rsidP="00801702">
      <w:pPr>
        <w:numPr>
          <w:ilvl w:val="0"/>
          <w:numId w:val="7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Created fuzzy matching algorithms to match retirees and funds from different vendors</w:t>
      </w:r>
    </w:p>
    <w:p w14:paraId="3A62BA78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Scoreboard Operations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Intercollegiate Athletics, UW Madison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November 2015 - May 2019</w:t>
      </w:r>
    </w:p>
    <w:p w14:paraId="78985E83" w14:textId="77777777" w:rsidR="00201FEA" w:rsidRPr="0022633D" w:rsidRDefault="00000000">
      <w:pPr>
        <w:numPr>
          <w:ilvl w:val="0"/>
          <w:numId w:val="8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Produced home sports events by operating cameras, instant replay, and graphics as part of a team for over 80000 home crowd</w:t>
      </w:r>
    </w:p>
    <w:p w14:paraId="086ECE64" w14:textId="77777777" w:rsidR="00201FEA" w:rsidRPr="0022633D" w:rsidRDefault="00000000">
      <w:pPr>
        <w:numPr>
          <w:ilvl w:val="0"/>
          <w:numId w:val="8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Produced, edited, and rendered sponsored contents including game recaps and promotional material with marketing department </w:t>
      </w:r>
    </w:p>
    <w:p w14:paraId="2DFC9083" w14:textId="33575E4B" w:rsidR="00201FEA" w:rsidRPr="0022633D" w:rsidRDefault="00000000" w:rsidP="00801702">
      <w:pPr>
        <w:numPr>
          <w:ilvl w:val="0"/>
          <w:numId w:val="8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Communicated with colleagues on game day to make decisions quickly</w:t>
      </w:r>
    </w:p>
    <w:p w14:paraId="4D40B64C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Undergraduate Research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The Center for Research on the Wisconsin Economy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February 2017 - May 2019</w:t>
      </w:r>
    </w:p>
    <w:p w14:paraId="469E711A" w14:textId="77777777" w:rsidR="00201FEA" w:rsidRPr="0022633D" w:rsidRDefault="00000000">
      <w:pPr>
        <w:numPr>
          <w:ilvl w:val="0"/>
          <w:numId w:val="9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Collected county-level employment data and organized into manageable format to share with other researchers</w:t>
      </w:r>
    </w:p>
    <w:p w14:paraId="4765D713" w14:textId="77777777" w:rsidR="00201FEA" w:rsidRPr="0022633D" w:rsidRDefault="00000000">
      <w:pPr>
        <w:numPr>
          <w:ilvl w:val="0"/>
          <w:numId w:val="9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Collaborated with graduate research assistants to process county-level data to analyze how different policies in adjacent states affect employment</w:t>
      </w:r>
    </w:p>
    <w:p w14:paraId="6BA66772" w14:textId="34C8DAA0" w:rsidR="00201FEA" w:rsidRPr="0022633D" w:rsidRDefault="00000000" w:rsidP="00801702">
      <w:pPr>
        <w:numPr>
          <w:ilvl w:val="0"/>
          <w:numId w:val="9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lastRenderedPageBreak/>
        <w:t>Organized and analyzed data using Excel and Stata</w:t>
      </w:r>
    </w:p>
    <w:p w14:paraId="69DB5E39" w14:textId="4873F53C" w:rsidR="00201FEA" w:rsidRPr="0022633D" w:rsidRDefault="00725111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725111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Technical and Statistical Support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Social Science Computing Cooperative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July 2018 - May 2019</w:t>
      </w:r>
    </w:p>
    <w:p w14:paraId="1FBA9A6F" w14:textId="191E82B6" w:rsidR="00201FEA" w:rsidRPr="0022633D" w:rsidRDefault="00000000">
      <w:pPr>
        <w:numPr>
          <w:ilvl w:val="0"/>
          <w:numId w:val="10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Managed users using active directory and maintain</w:t>
      </w:r>
      <w:r w:rsidR="00801702" w:rsidRPr="0022633D">
        <w:rPr>
          <w:rFonts w:ascii="Book Antiqua" w:eastAsia="Book Antiqua" w:hAnsi="Book Antiqua" w:cs="Book Antiqua"/>
          <w:sz w:val="20"/>
          <w:szCs w:val="20"/>
        </w:rPr>
        <w:t>ed</w:t>
      </w:r>
      <w:r w:rsidRPr="0022633D">
        <w:rPr>
          <w:rFonts w:ascii="Book Antiqua" w:eastAsia="Book Antiqua" w:hAnsi="Book Antiqua" w:cs="Book Antiqua"/>
          <w:sz w:val="20"/>
          <w:szCs w:val="20"/>
        </w:rPr>
        <w:t xml:space="preserve"> windows servers</w:t>
      </w:r>
    </w:p>
    <w:p w14:paraId="54C3531D" w14:textId="77777777" w:rsidR="00201FEA" w:rsidRPr="0022633D" w:rsidRDefault="00000000">
      <w:pPr>
        <w:numPr>
          <w:ilvl w:val="0"/>
          <w:numId w:val="10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Provided statistical and software assistance to over 1000 members of SSCC including faculty and graduate students</w:t>
      </w:r>
    </w:p>
    <w:p w14:paraId="2DA5BB53" w14:textId="6E5CDA08" w:rsidR="00201FEA" w:rsidRPr="0022633D" w:rsidRDefault="00000000" w:rsidP="00801702">
      <w:pPr>
        <w:numPr>
          <w:ilvl w:val="0"/>
          <w:numId w:val="10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Maintained computing infrastructure and provided hardware and software support on personal devices</w:t>
      </w:r>
    </w:p>
    <w:p w14:paraId="4A101939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WEDC Research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Dept. of Economics, UW Madison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May 2018 - August 2018</w:t>
      </w:r>
    </w:p>
    <w:p w14:paraId="66A470C7" w14:textId="77777777" w:rsidR="00201FEA" w:rsidRPr="0022633D" w:rsidRDefault="00000000">
      <w:pPr>
        <w:numPr>
          <w:ilvl w:val="0"/>
          <w:numId w:val="11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Investigated short run and long run impact of Foxconn's promised $10 billion display panel manufacturing plant by collecting and processing of exports and imports data at metropolitan area level </w:t>
      </w:r>
    </w:p>
    <w:p w14:paraId="4D8770A9" w14:textId="77777777" w:rsidR="00201FEA" w:rsidRPr="0022633D" w:rsidRDefault="00000000">
      <w:pPr>
        <w:numPr>
          <w:ilvl w:val="0"/>
          <w:numId w:val="11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Analyzed data using regression analysis with 3 other researchers under supervision of several PhD students</w:t>
      </w:r>
    </w:p>
    <w:p w14:paraId="12DC539D" w14:textId="2224458C" w:rsidR="00201FEA" w:rsidRPr="0022633D" w:rsidRDefault="00000000" w:rsidP="00801702">
      <w:pPr>
        <w:numPr>
          <w:ilvl w:val="0"/>
          <w:numId w:val="11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Designed and programmed data visualization and presentation website to present </w:t>
      </w:r>
      <w:proofErr w:type="gramStart"/>
      <w:r w:rsidRPr="0022633D">
        <w:rPr>
          <w:rFonts w:ascii="Book Antiqua" w:eastAsia="Book Antiqua" w:hAnsi="Book Antiqua" w:cs="Book Antiqua"/>
          <w:sz w:val="20"/>
          <w:szCs w:val="20"/>
        </w:rPr>
        <w:t>final results</w:t>
      </w:r>
      <w:proofErr w:type="gram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 to </w:t>
      </w:r>
      <w:proofErr w:type="gramStart"/>
      <w:r w:rsidRPr="0022633D">
        <w:rPr>
          <w:rFonts w:ascii="Book Antiqua" w:eastAsia="Book Antiqua" w:hAnsi="Book Antiqua" w:cs="Book Antiqua"/>
          <w:sz w:val="20"/>
          <w:szCs w:val="20"/>
        </w:rPr>
        <w:t>WEDC :</w:t>
      </w:r>
      <w:proofErr w:type="gram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 https://ssc.wisc.edu/wedc</w:t>
      </w:r>
    </w:p>
    <w:p w14:paraId="29806FD3" w14:textId="77777777" w:rsidR="00201FEA" w:rsidRPr="00801702" w:rsidRDefault="00000000">
      <w:pPr>
        <w:pBdr>
          <w:top w:val="single" w:sz="12" w:space="3" w:color="000000"/>
        </w:pBdr>
        <w:spacing w:before="60" w:after="150" w:line="276" w:lineRule="atLeast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801702">
        <w:rPr>
          <w:rFonts w:ascii="Book Antiqua" w:eastAsia="Book Antiqua" w:hAnsi="Book Antiqua" w:cs="Book Antiqua"/>
          <w:b/>
          <w:bCs/>
          <w:sz w:val="28"/>
          <w:szCs w:val="28"/>
        </w:rPr>
        <w:t>Teaching Experience</w:t>
      </w:r>
    </w:p>
    <w:p w14:paraId="3F4EB790" w14:textId="77777777" w:rsidR="00201FEA" w:rsidRPr="0022633D" w:rsidRDefault="00000000">
      <w:p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Teaching Assistant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University of Virginia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Charlottesville</w:t>
      </w:r>
      <w:r w:rsidRPr="0022633D">
        <w:rPr>
          <w:rStyle w:val="fs13fw4undefinedtdn"/>
          <w:rFonts w:ascii="Book Antiqua" w:eastAsia="Book Antiqua" w:hAnsi="Book Antiqua" w:cs="Book Antiqua"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sz w:val="20"/>
          <w:szCs w:val="20"/>
        </w:rPr>
        <w:t>August 2020 - Present</w:t>
      </w:r>
    </w:p>
    <w:p w14:paraId="49E4D4D8" w14:textId="5229C91D" w:rsidR="00201FEA" w:rsidRPr="0022633D" w:rsidRDefault="00000000">
      <w:pPr>
        <w:numPr>
          <w:ilvl w:val="0"/>
          <w:numId w:val="12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Prepared and taught 2-3 </w:t>
      </w:r>
      <w:r w:rsidR="00F20B7D">
        <w:rPr>
          <w:rFonts w:ascii="Book Antiqua" w:eastAsia="Book Antiqua" w:hAnsi="Book Antiqua" w:cs="Book Antiqua"/>
          <w:sz w:val="20"/>
          <w:szCs w:val="20"/>
        </w:rPr>
        <w:t xml:space="preserve">weekly </w:t>
      </w:r>
      <w:r w:rsidRPr="0022633D">
        <w:rPr>
          <w:rFonts w:ascii="Book Antiqua" w:eastAsia="Book Antiqua" w:hAnsi="Book Antiqua" w:cs="Book Antiqua"/>
          <w:sz w:val="20"/>
          <w:szCs w:val="20"/>
        </w:rPr>
        <w:t>discussion sections averaging 20 students per section</w:t>
      </w:r>
    </w:p>
    <w:p w14:paraId="6AC651E3" w14:textId="77777777" w:rsidR="00201FEA" w:rsidRPr="0022633D" w:rsidRDefault="00000000">
      <w:pPr>
        <w:numPr>
          <w:ilvl w:val="0"/>
          <w:numId w:val="12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Created, assigned, and graded homework assignments and exams and provided detailed feedback to students</w:t>
      </w:r>
    </w:p>
    <w:p w14:paraId="55404F20" w14:textId="77777777" w:rsidR="00201FEA" w:rsidRPr="0022633D" w:rsidRDefault="00000000">
      <w:pPr>
        <w:numPr>
          <w:ilvl w:val="0"/>
          <w:numId w:val="12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Classes taught:</w:t>
      </w:r>
    </w:p>
    <w:p w14:paraId="1F285A90" w14:textId="18FDF733" w:rsidR="00201FEA" w:rsidRPr="0022633D" w:rsidRDefault="00000000" w:rsidP="00330B30">
      <w:pPr>
        <w:numPr>
          <w:ilvl w:val="1"/>
          <w:numId w:val="12"/>
        </w:num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ECON 3010 - Intermediate Microeconomics</w:t>
      </w:r>
      <w:r w:rsidR="00B321D6">
        <w:rPr>
          <w:rFonts w:ascii="Book Antiqua" w:eastAsia="Book Antiqua" w:hAnsi="Book Antiqua" w:cs="Book Antiqua"/>
          <w:sz w:val="20"/>
          <w:szCs w:val="20"/>
        </w:rPr>
        <w:t xml:space="preserve"> (Head TA)</w:t>
      </w:r>
    </w:p>
    <w:p w14:paraId="6A271B47" w14:textId="77777777" w:rsidR="00201FEA" w:rsidRPr="0022633D" w:rsidRDefault="00000000" w:rsidP="00330B30">
      <w:pPr>
        <w:numPr>
          <w:ilvl w:val="1"/>
          <w:numId w:val="12"/>
        </w:num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ECON 3020 - Intermediate Macroeconomics</w:t>
      </w:r>
    </w:p>
    <w:p w14:paraId="794E723E" w14:textId="77777777" w:rsidR="00201FEA" w:rsidRDefault="00000000" w:rsidP="00330B30">
      <w:pPr>
        <w:numPr>
          <w:ilvl w:val="1"/>
          <w:numId w:val="12"/>
        </w:num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ECON 3030 - Money and Banking</w:t>
      </w:r>
    </w:p>
    <w:p w14:paraId="6E79BD2E" w14:textId="05615673" w:rsidR="00B321D6" w:rsidRPr="0022633D" w:rsidRDefault="00B321D6" w:rsidP="00330B30">
      <w:pPr>
        <w:numPr>
          <w:ilvl w:val="1"/>
          <w:numId w:val="12"/>
        </w:num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ECON 4720 - Econometric Methods</w:t>
      </w:r>
    </w:p>
    <w:p w14:paraId="35D42DDA" w14:textId="6CD45E7E" w:rsidR="00B321D6" w:rsidRDefault="00B321D6" w:rsidP="00A2650E">
      <w:pPr>
        <w:numPr>
          <w:ilvl w:val="1"/>
          <w:numId w:val="12"/>
        </w:num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B321D6">
        <w:rPr>
          <w:rFonts w:ascii="Book Antiqua" w:eastAsia="Book Antiqua" w:hAnsi="Book Antiqua" w:cs="Book Antiqua"/>
          <w:sz w:val="20"/>
          <w:szCs w:val="20"/>
        </w:rPr>
        <w:t>MATH 4140 - Mathematics of Derivative Securities</w:t>
      </w:r>
    </w:p>
    <w:p w14:paraId="2302C624" w14:textId="3DA7657F" w:rsidR="006864C4" w:rsidRPr="00B321D6" w:rsidRDefault="006864C4" w:rsidP="00B321D6">
      <w:pPr>
        <w:numPr>
          <w:ilvl w:val="1"/>
          <w:numId w:val="12"/>
        </w:numPr>
        <w:spacing w:after="60"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B321D6">
        <w:rPr>
          <w:rFonts w:ascii="Book Antiqua" w:eastAsia="Book Antiqua" w:hAnsi="Book Antiqua" w:cs="Book Antiqua"/>
          <w:sz w:val="20"/>
          <w:szCs w:val="20"/>
        </w:rPr>
        <w:t>MATH 41</w:t>
      </w:r>
      <w:r>
        <w:rPr>
          <w:rFonts w:ascii="Book Antiqua" w:eastAsia="Book Antiqua" w:hAnsi="Book Antiqua" w:cs="Book Antiqua"/>
          <w:sz w:val="20"/>
          <w:szCs w:val="20"/>
        </w:rPr>
        <w:t>1</w:t>
      </w:r>
      <w:r w:rsidRPr="00B321D6">
        <w:rPr>
          <w:rFonts w:ascii="Book Antiqua" w:eastAsia="Book Antiqua" w:hAnsi="Book Antiqua" w:cs="Book Antiqua"/>
          <w:sz w:val="20"/>
          <w:szCs w:val="20"/>
        </w:rPr>
        <w:t xml:space="preserve">0 - </w:t>
      </w:r>
      <w:r w:rsidRPr="006864C4">
        <w:rPr>
          <w:rFonts w:ascii="Book Antiqua" w:eastAsia="Book Antiqua" w:hAnsi="Book Antiqua" w:cs="Book Antiqua"/>
          <w:sz w:val="20"/>
          <w:szCs w:val="20"/>
        </w:rPr>
        <w:t>Introduction to Stochastic Processes</w:t>
      </w:r>
    </w:p>
    <w:p w14:paraId="1E4331DE" w14:textId="29E1FFC6" w:rsidR="00171F1A" w:rsidRPr="00171F1A" w:rsidRDefault="00171F1A" w:rsidP="00171F1A">
      <w:pPr>
        <w:pBdr>
          <w:top w:val="single" w:sz="12" w:space="3" w:color="000000"/>
        </w:pBdr>
        <w:spacing w:before="60" w:after="150" w:line="276" w:lineRule="atLeast"/>
        <w:rPr>
          <w:rStyle w:val="fs13fw6fsiundefined"/>
          <w:rFonts w:ascii="Book Antiqua" w:eastAsia="Book Antiqua" w:hAnsi="Book Antiqua" w:cs="Book Antiqua"/>
          <w:b/>
          <w:bCs/>
          <w:sz w:val="28"/>
          <w:szCs w:val="28"/>
        </w:rPr>
      </w:pPr>
      <w:r>
        <w:rPr>
          <w:rFonts w:ascii="Book Antiqua" w:eastAsia="Book Antiqua" w:hAnsi="Book Antiqua" w:cs="Book Antiqua"/>
          <w:b/>
          <w:bCs/>
          <w:sz w:val="28"/>
          <w:szCs w:val="28"/>
        </w:rPr>
        <w:t>Work in Progress</w:t>
      </w:r>
    </w:p>
    <w:p w14:paraId="6D2119A7" w14:textId="2A4C5B53" w:rsidR="00171F1A" w:rsidRPr="00171F1A" w:rsidRDefault="00171F1A" w:rsidP="00171F1A">
      <w:pPr>
        <w:pStyle w:val="ListParagraph"/>
        <w:numPr>
          <w:ilvl w:val="0"/>
          <w:numId w:val="17"/>
        </w:numPr>
        <w:spacing w:line="213" w:lineRule="atLeast"/>
        <w:rPr>
          <w:rStyle w:val="fs13fw6fsiundefined"/>
          <w:rFonts w:ascii="Book Antiqua" w:eastAsia="Book Antiqua" w:hAnsi="Book Antiqua" w:cs="Book Antiqua"/>
          <w:sz w:val="20"/>
          <w:szCs w:val="20"/>
        </w:rPr>
      </w:pPr>
      <w:r w:rsidRPr="00171F1A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Infrequent Portfolio Adjustment and the Excess Volatility Puzzle</w:t>
      </w:r>
    </w:p>
    <w:p w14:paraId="00C829E1" w14:textId="4360C3FD" w:rsidR="00201FEA" w:rsidRDefault="00171F1A" w:rsidP="00171F1A">
      <w:pPr>
        <w:pStyle w:val="ListParagraph"/>
        <w:numPr>
          <w:ilvl w:val="0"/>
          <w:numId w:val="17"/>
        </w:numPr>
        <w:spacing w:line="213" w:lineRule="atLeast"/>
        <w:rPr>
          <w:rFonts w:ascii="Book Antiqua" w:eastAsia="Book Antiqua" w:hAnsi="Book Antiqua" w:cs="Book Antiqua"/>
          <w:sz w:val="20"/>
          <w:szCs w:val="20"/>
        </w:rPr>
      </w:pPr>
      <w:r w:rsidRPr="00171F1A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 xml:space="preserve">Price to Rent and Mortgage Leverage, </w:t>
      </w:r>
      <w:r w:rsidRPr="00171F1A">
        <w:rPr>
          <w:rFonts w:ascii="Book Antiqua" w:eastAsia="Book Antiqua" w:hAnsi="Book Antiqua" w:cs="Book Antiqua"/>
          <w:sz w:val="20"/>
          <w:szCs w:val="20"/>
        </w:rPr>
        <w:t>with Adriel Barretto</w:t>
      </w:r>
    </w:p>
    <w:p w14:paraId="688C553C" w14:textId="023DA206" w:rsidR="00171F1A" w:rsidRPr="00E148EE" w:rsidRDefault="006E2635" w:rsidP="00171F1A">
      <w:pPr>
        <w:pStyle w:val="ListParagraph"/>
        <w:numPr>
          <w:ilvl w:val="0"/>
          <w:numId w:val="17"/>
        </w:numPr>
        <w:spacing w:line="213" w:lineRule="atLeast"/>
        <w:rPr>
          <w:rStyle w:val="fs13fw6fsiundefined"/>
          <w:rFonts w:ascii="Book Antiqua" w:eastAsia="Book Antiqua" w:hAnsi="Book Antiqua" w:cs="Book Antiqua"/>
          <w:sz w:val="20"/>
          <w:szCs w:val="20"/>
        </w:rPr>
      </w:pPr>
      <w:r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Cost of Relocation, Renovation, and</w:t>
      </w:r>
      <w:r w:rsidR="00171F1A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 xml:space="preserve"> </w:t>
      </w:r>
      <w:r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Commercial Real Estate Lease Terms</w:t>
      </w:r>
    </w:p>
    <w:p w14:paraId="2AAE1105" w14:textId="4F99BF52" w:rsidR="00E148EE" w:rsidRDefault="00C10422" w:rsidP="00171F1A">
      <w:pPr>
        <w:pStyle w:val="ListParagraph"/>
        <w:numPr>
          <w:ilvl w:val="0"/>
          <w:numId w:val="17"/>
        </w:numPr>
        <w:spacing w:line="213" w:lineRule="atLeast"/>
        <w:rPr>
          <w:rFonts w:ascii="Book Antiqua" w:eastAsia="Book Antiqua" w:hAnsi="Book Antiqua" w:cs="Book Antiqua"/>
          <w:b/>
          <w:bCs/>
          <w:i/>
          <w:iCs/>
          <w:sz w:val="20"/>
          <w:szCs w:val="20"/>
        </w:rPr>
      </w:pPr>
      <w:r w:rsidRPr="00C10422">
        <w:rPr>
          <w:rFonts w:ascii="Book Antiqua" w:eastAsia="Book Antiqua" w:hAnsi="Book Antiqua" w:cs="Book Antiqua"/>
          <w:b/>
          <w:bCs/>
          <w:i/>
          <w:iCs/>
          <w:sz w:val="20"/>
          <w:szCs w:val="20"/>
        </w:rPr>
        <w:t>A Universal PINN Framework for Simulating Heterogeneous Agents in Constrained Markets</w:t>
      </w:r>
    </w:p>
    <w:p w14:paraId="664C9B0D" w14:textId="404F3FAF" w:rsidR="0090435D" w:rsidRPr="00C10422" w:rsidRDefault="0090435D" w:rsidP="00171F1A">
      <w:pPr>
        <w:pStyle w:val="ListParagraph"/>
        <w:numPr>
          <w:ilvl w:val="0"/>
          <w:numId w:val="17"/>
        </w:numPr>
        <w:spacing w:line="213" w:lineRule="atLeast"/>
        <w:rPr>
          <w:rFonts w:ascii="Book Antiqua" w:eastAsia="Book Antiqua" w:hAnsi="Book Antiqua" w:cs="Book Antiqua"/>
          <w:b/>
          <w:bCs/>
          <w:i/>
          <w:iCs/>
          <w:sz w:val="20"/>
          <w:szCs w:val="20"/>
        </w:rPr>
      </w:pPr>
      <w:r w:rsidRPr="0090435D">
        <w:rPr>
          <w:rFonts w:ascii="Book Antiqua" w:eastAsia="Book Antiqua" w:hAnsi="Book Antiqua" w:cs="Book Antiqua"/>
          <w:b/>
          <w:bCs/>
          <w:i/>
          <w:iCs/>
          <w:sz w:val="20"/>
          <w:szCs w:val="20"/>
        </w:rPr>
        <w:t>Rogue Agent: The Economics of Compute in Agentic Age</w:t>
      </w:r>
    </w:p>
    <w:p w14:paraId="19FB450D" w14:textId="77777777" w:rsidR="00201FEA" w:rsidRPr="00801702" w:rsidRDefault="00000000">
      <w:pPr>
        <w:pBdr>
          <w:top w:val="single" w:sz="12" w:space="3" w:color="000000"/>
        </w:pBdr>
        <w:spacing w:before="60" w:after="150" w:line="276" w:lineRule="atLeast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801702">
        <w:rPr>
          <w:rFonts w:ascii="Book Antiqua" w:eastAsia="Book Antiqua" w:hAnsi="Book Antiqua" w:cs="Book Antiqua"/>
          <w:b/>
          <w:bCs/>
          <w:sz w:val="28"/>
          <w:szCs w:val="28"/>
        </w:rPr>
        <w:t>Leadership &amp; Service</w:t>
      </w:r>
    </w:p>
    <w:p w14:paraId="49F1F4A5" w14:textId="0A778D82" w:rsidR="009D2B9F" w:rsidRPr="00C35EA2" w:rsidRDefault="00000000">
      <w:pPr>
        <w:spacing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Team Captain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Pool and Billiards Club</w:t>
      </w:r>
      <w:r w:rsidRPr="00C35EA2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C35EA2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C35EA2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Charlottesville, VA</w:t>
      </w:r>
      <w:r w:rsidRPr="00C35EA2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C35EA2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May 2019 </w:t>
      </w:r>
      <w:r w:rsidR="009D2B9F" w:rsidRPr="00C35EA2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–</w:t>
      </w:r>
      <w:r w:rsidRPr="00C35EA2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 Present</w:t>
      </w:r>
    </w:p>
    <w:p w14:paraId="036C8CDB" w14:textId="77777777" w:rsidR="00201FEA" w:rsidRPr="00C35EA2" w:rsidRDefault="00000000">
      <w:pPr>
        <w:numPr>
          <w:ilvl w:val="0"/>
          <w:numId w:val="15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C35EA2">
        <w:rPr>
          <w:rFonts w:ascii="Book Antiqua" w:eastAsia="Book Antiqua" w:hAnsi="Book Antiqua" w:cs="Book Antiqua"/>
          <w:sz w:val="20"/>
          <w:szCs w:val="20"/>
        </w:rPr>
        <w:t>Leading team to the Virginian Cup victory and 2 other tournaments every semester</w:t>
      </w:r>
    </w:p>
    <w:p w14:paraId="45CF625F" w14:textId="344E40B0" w:rsidR="009D2B9F" w:rsidRPr="00C35EA2" w:rsidRDefault="009D2B9F">
      <w:pPr>
        <w:numPr>
          <w:ilvl w:val="0"/>
          <w:numId w:val="15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C35EA2">
        <w:rPr>
          <w:rFonts w:ascii="Book Antiqua" w:eastAsia="Book Antiqua" w:hAnsi="Book Antiqua" w:cs="Book Antiqua"/>
          <w:sz w:val="20"/>
          <w:szCs w:val="20"/>
        </w:rPr>
        <w:t xml:space="preserve">Winner of the Collegiate 9 Ball </w:t>
      </w:r>
      <w:r w:rsidR="00C35EA2">
        <w:rPr>
          <w:rFonts w:ascii="Book Antiqua" w:eastAsia="Book Antiqua" w:hAnsi="Book Antiqua" w:cs="Book Antiqua"/>
          <w:sz w:val="20"/>
          <w:szCs w:val="20"/>
        </w:rPr>
        <w:t>Tour in 2024</w:t>
      </w:r>
      <w:r w:rsidR="00E76E62">
        <w:rPr>
          <w:rFonts w:ascii="Book Antiqua" w:eastAsia="Book Antiqua" w:hAnsi="Book Antiqua" w:cs="Book Antiqua"/>
          <w:sz w:val="20"/>
          <w:szCs w:val="20"/>
        </w:rPr>
        <w:t xml:space="preserve"> and 2025</w:t>
      </w:r>
    </w:p>
    <w:p w14:paraId="01C0A0E8" w14:textId="20615D67" w:rsidR="00201FEA" w:rsidRPr="00C35EA2" w:rsidRDefault="00000000" w:rsidP="00801702">
      <w:pPr>
        <w:numPr>
          <w:ilvl w:val="0"/>
          <w:numId w:val="15"/>
        </w:numPr>
        <w:spacing w:after="60"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C35EA2">
        <w:rPr>
          <w:rFonts w:ascii="Book Antiqua" w:eastAsia="Book Antiqua" w:hAnsi="Book Antiqua" w:cs="Book Antiqua"/>
          <w:sz w:val="20"/>
          <w:szCs w:val="20"/>
        </w:rPr>
        <w:t>Restoring collegiate competitive pool scene after Covid with other pool club presidents</w:t>
      </w:r>
    </w:p>
    <w:p w14:paraId="7BD79183" w14:textId="3BCF2FDD" w:rsidR="00201FEA" w:rsidRDefault="00000000" w:rsidP="00801702">
      <w:pPr>
        <w:spacing w:after="60" w:line="213" w:lineRule="atLeast"/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Student Fellow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Quantitative Collaborative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March 2023 </w:t>
      </w:r>
      <w:r w:rsidR="009D2B9F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–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 Present</w:t>
      </w:r>
    </w:p>
    <w:p w14:paraId="39F65E79" w14:textId="211A0976" w:rsidR="00C35EA2" w:rsidRPr="0022633D" w:rsidRDefault="00C35EA2" w:rsidP="00801702">
      <w:pPr>
        <w:spacing w:after="60"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Student Leader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="0090435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GCF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August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2022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–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Present</w:t>
      </w:r>
    </w:p>
    <w:p w14:paraId="5E50BE0B" w14:textId="66615AB9" w:rsidR="00201FEA" w:rsidRPr="0022633D" w:rsidRDefault="00000000" w:rsidP="00801702">
      <w:pPr>
        <w:spacing w:after="60"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Graduate Representative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Student Council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Charlottesville, VA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January 2020 - December 2020</w:t>
      </w:r>
    </w:p>
    <w:p w14:paraId="0243D0ED" w14:textId="674EA5B8" w:rsidR="00201FEA" w:rsidRPr="0022633D" w:rsidRDefault="00000000" w:rsidP="00801702">
      <w:pPr>
        <w:spacing w:after="60"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Presentation Team Member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Federal Reserve Challenge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January 2016 - December 2018</w:t>
      </w:r>
    </w:p>
    <w:p w14:paraId="2C207E42" w14:textId="41E4836F" w:rsidR="00201FEA" w:rsidRPr="0022633D" w:rsidRDefault="00000000" w:rsidP="00801702">
      <w:pPr>
        <w:spacing w:after="60"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Board of directors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University Bookstore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October 2016 - May 2018</w:t>
      </w:r>
    </w:p>
    <w:p w14:paraId="759B8AE4" w14:textId="03758262" w:rsidR="00201FEA" w:rsidRPr="0022633D" w:rsidRDefault="00000000" w:rsidP="00801702">
      <w:pPr>
        <w:spacing w:after="60"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Rec Sports Board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ASM Shared Governance Committee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Madison, WI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October 2016 - May 2017</w:t>
      </w:r>
    </w:p>
    <w:p w14:paraId="28F84E33" w14:textId="23E52A1A" w:rsidR="00801702" w:rsidRPr="0090435D" w:rsidRDefault="00000000" w:rsidP="00801702">
      <w:pPr>
        <w:spacing w:after="60" w:line="213" w:lineRule="atLeast"/>
        <w:rPr>
          <w:rFonts w:ascii="Book Antiqua" w:eastAsia="Book Antiqua" w:hAnsi="Book Antiqua" w:cs="Book Antiqua"/>
          <w:b/>
          <w:bCs/>
          <w:sz w:val="20"/>
          <w:szCs w:val="20"/>
        </w:rPr>
      </w:pPr>
      <w:r w:rsidRPr="0022633D">
        <w:rPr>
          <w:rStyle w:val="fs13fw6fsiundefined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Calculus instructor</w:t>
      </w:r>
      <w:r w:rsidRPr="0022633D">
        <w:rPr>
          <w:rStyle w:val="fs13fw6fsiundefinedtdn"/>
          <w:rFonts w:ascii="Book Antiqua" w:eastAsia="Book Antiqua" w:hAnsi="Book Antiqua" w:cs="Book Antiqua"/>
          <w:b/>
          <w:bCs/>
          <w:i/>
          <w:iCs/>
          <w:sz w:val="20"/>
          <w:szCs w:val="20"/>
        </w:rPr>
        <w:t>,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6undefined"/>
          <w:rFonts w:ascii="Book Antiqua" w:eastAsia="Book Antiqua" w:hAnsi="Book Antiqua" w:cs="Book Antiqua"/>
          <w:b/>
          <w:bCs/>
          <w:sz w:val="20"/>
          <w:szCs w:val="20"/>
        </w:rPr>
        <w:t>Great University Tutoring Service</w:t>
      </w:r>
      <w:r w:rsidRPr="0022633D">
        <w:rPr>
          <w:rStyle w:val="fs13fw6undefinedtdn"/>
          <w:rFonts w:ascii="Book Antiqua" w:eastAsia="Book Antiqua" w:hAnsi="Book Antiqua" w:cs="Book Antiqua"/>
          <w:b/>
          <w:bCs/>
          <w:sz w:val="20"/>
          <w:szCs w:val="20"/>
        </w:rPr>
        <w:t>,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Madison WI</w:t>
      </w:r>
      <w:r w:rsidRPr="0022633D">
        <w:rPr>
          <w:rStyle w:val="fs13fw4undefinedtdn"/>
          <w:rFonts w:ascii="Book Antiqua" w:eastAsia="Book Antiqua" w:hAnsi="Book Antiqua" w:cs="Book Antiqua"/>
          <w:b/>
          <w:bCs/>
          <w:sz w:val="20"/>
          <w:szCs w:val="20"/>
        </w:rPr>
        <w:t xml:space="preserve">, </w:t>
      </w:r>
      <w:r w:rsidRPr="0022633D">
        <w:rPr>
          <w:rStyle w:val="fs13fw4undefined"/>
          <w:rFonts w:ascii="Book Antiqua" w:eastAsia="Book Antiqua" w:hAnsi="Book Antiqua" w:cs="Book Antiqua"/>
          <w:b/>
          <w:bCs/>
          <w:sz w:val="20"/>
          <w:szCs w:val="20"/>
        </w:rPr>
        <w:t>September 2016 - April 2017</w:t>
      </w:r>
    </w:p>
    <w:p w14:paraId="3659E2C8" w14:textId="77777777" w:rsidR="00201FEA" w:rsidRPr="00801702" w:rsidRDefault="00000000">
      <w:pPr>
        <w:pBdr>
          <w:top w:val="single" w:sz="12" w:space="3" w:color="000000"/>
        </w:pBdr>
        <w:spacing w:before="60" w:after="150" w:line="276" w:lineRule="atLeast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801702">
        <w:rPr>
          <w:rFonts w:ascii="Book Antiqua" w:eastAsia="Book Antiqua" w:hAnsi="Book Antiqua" w:cs="Book Antiqua"/>
          <w:b/>
          <w:bCs/>
          <w:sz w:val="28"/>
          <w:szCs w:val="28"/>
        </w:rPr>
        <w:t>Skills</w:t>
      </w:r>
    </w:p>
    <w:p w14:paraId="315DD50B" w14:textId="28C9FC6A" w:rsidR="00201FEA" w:rsidRPr="0022633D" w:rsidRDefault="00000000">
      <w:pPr>
        <w:numPr>
          <w:ilvl w:val="0"/>
          <w:numId w:val="16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Computer: Adobe Creative Suite, Microsoft Office, Mathematica, Pro Tools, Linux, Git, Jupyter, Scikit-learn, HTML/CSS, LaTeX, OBS, HPC (UVA Rivanna)</w:t>
      </w:r>
      <w:r w:rsidR="00E03DE0" w:rsidRPr="0022633D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="00E03DE0" w:rsidRPr="0022633D">
        <w:rPr>
          <w:rFonts w:ascii="Book Antiqua" w:eastAsia="Book Antiqua" w:hAnsi="Book Antiqua" w:cs="Book Antiqua"/>
          <w:sz w:val="20"/>
          <w:szCs w:val="20"/>
        </w:rPr>
        <w:t>PyTorch</w:t>
      </w:r>
      <w:proofErr w:type="spellEnd"/>
      <w:r w:rsidR="00E03DE0" w:rsidRPr="0022633D">
        <w:rPr>
          <w:rFonts w:ascii="Book Antiqua" w:eastAsia="Book Antiqua" w:hAnsi="Book Antiqua" w:cs="Book Antiqua"/>
          <w:sz w:val="20"/>
          <w:szCs w:val="20"/>
        </w:rPr>
        <w:t xml:space="preserve">, TensorFlow, </w:t>
      </w:r>
      <w:proofErr w:type="spellStart"/>
      <w:r w:rsidR="00E03DE0" w:rsidRPr="0022633D">
        <w:rPr>
          <w:rFonts w:ascii="Book Antiqua" w:eastAsia="Book Antiqua" w:hAnsi="Book Antiqua" w:cs="Book Antiqua"/>
          <w:sz w:val="20"/>
          <w:szCs w:val="20"/>
        </w:rPr>
        <w:t>BigQuery</w:t>
      </w:r>
      <w:proofErr w:type="spellEnd"/>
      <w:r w:rsidR="00E03DE0" w:rsidRPr="0022633D">
        <w:rPr>
          <w:rFonts w:ascii="Book Antiqua" w:eastAsia="Book Antiqua" w:hAnsi="Book Antiqua" w:cs="Book Antiqua"/>
          <w:sz w:val="20"/>
          <w:szCs w:val="20"/>
        </w:rPr>
        <w:t>, Azure</w:t>
      </w:r>
      <w:r w:rsidR="006E2635">
        <w:rPr>
          <w:rFonts w:ascii="Book Antiqua" w:eastAsia="Book Antiqua" w:hAnsi="Book Antiqua" w:cs="Book Antiqua"/>
          <w:sz w:val="20"/>
          <w:szCs w:val="20"/>
        </w:rPr>
        <w:t>, Data Bricks, Snowflake</w:t>
      </w:r>
    </w:p>
    <w:p w14:paraId="77C2DE49" w14:textId="0F55AF86" w:rsidR="00201FEA" w:rsidRPr="0022633D" w:rsidRDefault="00000000">
      <w:pPr>
        <w:numPr>
          <w:ilvl w:val="0"/>
          <w:numId w:val="16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Programming languages: Python, Julia, R, MATLAB, C, JavaScript, Java, Stata, FORTRAN</w:t>
      </w:r>
      <w:r w:rsidR="00E03DE0" w:rsidRPr="0022633D">
        <w:rPr>
          <w:rFonts w:ascii="Book Antiqua" w:eastAsia="Book Antiqua" w:hAnsi="Book Antiqua" w:cs="Book Antiqua"/>
          <w:sz w:val="20"/>
          <w:szCs w:val="20"/>
        </w:rPr>
        <w:t>, SQL</w:t>
      </w:r>
    </w:p>
    <w:p w14:paraId="09D687D1" w14:textId="082D35B8" w:rsidR="00201FEA" w:rsidRPr="0022633D" w:rsidRDefault="00000000">
      <w:pPr>
        <w:numPr>
          <w:ilvl w:val="0"/>
          <w:numId w:val="16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 xml:space="preserve">Optimization Tools: </w:t>
      </w:r>
      <w:proofErr w:type="spellStart"/>
      <w:r w:rsidRPr="0022633D">
        <w:rPr>
          <w:rFonts w:ascii="Book Antiqua" w:eastAsia="Book Antiqua" w:hAnsi="Book Antiqua" w:cs="Book Antiqua"/>
          <w:sz w:val="20"/>
          <w:szCs w:val="20"/>
        </w:rPr>
        <w:t>JuMP</w:t>
      </w:r>
      <w:proofErr w:type="spell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22633D">
        <w:rPr>
          <w:rFonts w:ascii="Book Antiqua" w:eastAsia="Book Antiqua" w:hAnsi="Book Antiqua" w:cs="Book Antiqua"/>
          <w:sz w:val="20"/>
          <w:szCs w:val="20"/>
        </w:rPr>
        <w:t>OneMKL</w:t>
      </w:r>
      <w:proofErr w:type="spell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22633D">
        <w:rPr>
          <w:rFonts w:ascii="Book Antiqua" w:eastAsia="Book Antiqua" w:hAnsi="Book Antiqua" w:cs="Book Antiqua"/>
          <w:sz w:val="20"/>
          <w:szCs w:val="20"/>
        </w:rPr>
        <w:t>Gurobi</w:t>
      </w:r>
      <w:proofErr w:type="spell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22633D">
        <w:rPr>
          <w:rFonts w:ascii="Book Antiqua" w:eastAsia="Book Antiqua" w:hAnsi="Book Antiqua" w:cs="Book Antiqua"/>
          <w:sz w:val="20"/>
          <w:szCs w:val="20"/>
        </w:rPr>
        <w:t>Ipopt</w:t>
      </w:r>
      <w:proofErr w:type="spellEnd"/>
      <w:r w:rsidRPr="0022633D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22633D">
        <w:rPr>
          <w:rFonts w:ascii="Book Antiqua" w:eastAsia="Book Antiqua" w:hAnsi="Book Antiqua" w:cs="Book Antiqua"/>
          <w:sz w:val="20"/>
          <w:szCs w:val="20"/>
        </w:rPr>
        <w:t>Clp</w:t>
      </w:r>
      <w:proofErr w:type="spellEnd"/>
      <w:r w:rsidRPr="0022633D">
        <w:rPr>
          <w:rFonts w:ascii="Book Antiqua" w:eastAsia="Book Antiqua" w:hAnsi="Book Antiqua" w:cs="Book Antiqua"/>
          <w:sz w:val="20"/>
          <w:szCs w:val="20"/>
        </w:rPr>
        <w:t>, MOSEK</w:t>
      </w:r>
    </w:p>
    <w:p w14:paraId="0625029E" w14:textId="77777777" w:rsidR="00201FEA" w:rsidRPr="0022633D" w:rsidRDefault="00000000">
      <w:pPr>
        <w:numPr>
          <w:ilvl w:val="0"/>
          <w:numId w:val="16"/>
        </w:numPr>
        <w:spacing w:line="213" w:lineRule="atLeast"/>
        <w:ind w:left="780" w:hanging="280"/>
        <w:rPr>
          <w:rFonts w:ascii="Book Antiqua" w:eastAsia="Book Antiqua" w:hAnsi="Book Antiqua" w:cs="Book Antiqua"/>
          <w:sz w:val="20"/>
          <w:szCs w:val="20"/>
        </w:rPr>
      </w:pPr>
      <w:r w:rsidRPr="0022633D">
        <w:rPr>
          <w:rFonts w:ascii="Book Antiqua" w:eastAsia="Book Antiqua" w:hAnsi="Book Antiqua" w:cs="Book Antiqua"/>
          <w:sz w:val="20"/>
          <w:szCs w:val="20"/>
        </w:rPr>
        <w:t>Language: Mandarin(native), Spanish(basic)</w:t>
      </w:r>
    </w:p>
    <w:sectPr w:rsidR="00201FEA" w:rsidRPr="0022633D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084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7051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E0B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C0F6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3E4A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46ED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8651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1EC7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82D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FA49D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645B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4AAF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56F2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6C79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A60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422E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D455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1AC3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3288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3097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FC50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9623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AEB0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0E9A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A56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42D6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687E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5C05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74DE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E6A1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286D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BA2F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C447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40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1A91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BA4B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F2A2E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B810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1C4C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5C6D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08A3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AA47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3CC5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140A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8837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6CE7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CCD0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D04A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72F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EAEB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3A6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AA67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605A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7E09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5F06D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CADB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323E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5AC3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C221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9468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666D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0222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0EDA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9F08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2A24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BE6B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2E3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7839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F4E9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9026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5C6F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EA82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7AB85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30DF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044F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E8D5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98AC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1863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6A8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7C1C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3C6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717E8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10AA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688C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F083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FC85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0EE9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B877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3AED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B89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653ADE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8001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D4E6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BA9D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02EA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0047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4479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1A1A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90CD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E1DEAB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6EE5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C2DC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0AC6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ACCB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0230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A0C4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76BA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E693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37D2F8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5468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3ABC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96C1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5075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821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B417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DC96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402F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B8C63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3C8F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8A84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1876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E84B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622C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682D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E2D1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641C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667410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6A2B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329C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7841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FECA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70D9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ECF5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2293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B4A2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C08C4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2465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D2A0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BC00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BED2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2F7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041E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561A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F6D7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2CA72F01"/>
    <w:multiLevelType w:val="hybridMultilevel"/>
    <w:tmpl w:val="AD96D122"/>
    <w:lvl w:ilvl="0" w:tplc="4E300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235482">
    <w:abstractNumId w:val="0"/>
  </w:num>
  <w:num w:numId="2" w16cid:durableId="470178400">
    <w:abstractNumId w:val="1"/>
  </w:num>
  <w:num w:numId="3" w16cid:durableId="1485514182">
    <w:abstractNumId w:val="2"/>
  </w:num>
  <w:num w:numId="4" w16cid:durableId="394208088">
    <w:abstractNumId w:val="3"/>
  </w:num>
  <w:num w:numId="5" w16cid:durableId="889465316">
    <w:abstractNumId w:val="4"/>
  </w:num>
  <w:num w:numId="6" w16cid:durableId="87964393">
    <w:abstractNumId w:val="5"/>
  </w:num>
  <w:num w:numId="7" w16cid:durableId="1350645347">
    <w:abstractNumId w:val="6"/>
  </w:num>
  <w:num w:numId="8" w16cid:durableId="999695030">
    <w:abstractNumId w:val="7"/>
  </w:num>
  <w:num w:numId="9" w16cid:durableId="363755029">
    <w:abstractNumId w:val="8"/>
  </w:num>
  <w:num w:numId="10" w16cid:durableId="2125806931">
    <w:abstractNumId w:val="9"/>
  </w:num>
  <w:num w:numId="11" w16cid:durableId="836386103">
    <w:abstractNumId w:val="10"/>
  </w:num>
  <w:num w:numId="12" w16cid:durableId="1741324008">
    <w:abstractNumId w:val="11"/>
  </w:num>
  <w:num w:numId="13" w16cid:durableId="944263891">
    <w:abstractNumId w:val="12"/>
  </w:num>
  <w:num w:numId="14" w16cid:durableId="253126959">
    <w:abstractNumId w:val="13"/>
  </w:num>
  <w:num w:numId="15" w16cid:durableId="959411153">
    <w:abstractNumId w:val="14"/>
  </w:num>
  <w:num w:numId="16" w16cid:durableId="168836080">
    <w:abstractNumId w:val="15"/>
  </w:num>
  <w:num w:numId="17" w16cid:durableId="150185382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A"/>
    <w:rsid w:val="000044DF"/>
    <w:rsid w:val="00171F1A"/>
    <w:rsid w:val="00201FEA"/>
    <w:rsid w:val="0022633D"/>
    <w:rsid w:val="002C3800"/>
    <w:rsid w:val="003075F4"/>
    <w:rsid w:val="00330B30"/>
    <w:rsid w:val="00392070"/>
    <w:rsid w:val="003A169E"/>
    <w:rsid w:val="003D6A67"/>
    <w:rsid w:val="00553523"/>
    <w:rsid w:val="00560B71"/>
    <w:rsid w:val="005B7D19"/>
    <w:rsid w:val="006864C4"/>
    <w:rsid w:val="006C406C"/>
    <w:rsid w:val="006E0CC4"/>
    <w:rsid w:val="006E2635"/>
    <w:rsid w:val="007102C9"/>
    <w:rsid w:val="00725111"/>
    <w:rsid w:val="00792DB0"/>
    <w:rsid w:val="00801702"/>
    <w:rsid w:val="00881C04"/>
    <w:rsid w:val="0090435D"/>
    <w:rsid w:val="0092241C"/>
    <w:rsid w:val="009D2B9F"/>
    <w:rsid w:val="009D2F8B"/>
    <w:rsid w:val="00A2650E"/>
    <w:rsid w:val="00A45D40"/>
    <w:rsid w:val="00B321D6"/>
    <w:rsid w:val="00C0188B"/>
    <w:rsid w:val="00C10422"/>
    <w:rsid w:val="00C35EA2"/>
    <w:rsid w:val="00CA2EAC"/>
    <w:rsid w:val="00DB0ED4"/>
    <w:rsid w:val="00DB3977"/>
    <w:rsid w:val="00E03DE0"/>
    <w:rsid w:val="00E148EE"/>
    <w:rsid w:val="00E76E62"/>
    <w:rsid w:val="00F2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5CDE"/>
  <w15:docId w15:val="{69D87F11-F44E-E645-92AE-EBDC972B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3fw4">
    <w:name w:val="personal-entity editable fs13 fw4"/>
    <w:basedOn w:val="DefaultParagraphFont"/>
  </w:style>
  <w:style w:type="character" w:customStyle="1" w:styleId="permanentaddressundefined">
    <w:name w:val="permanent_address undefined"/>
    <w:basedOn w:val="DefaultParagraphFont"/>
  </w:style>
  <w:style w:type="character" w:customStyle="1" w:styleId="addressundefined">
    <w:name w:val="address undefined"/>
    <w:basedOn w:val="DefaultParagraphFont"/>
  </w:style>
  <w:style w:type="character" w:customStyle="1" w:styleId="fs13fw6undefinedtdn">
    <w:name w:val="fs13 fw6 undefined td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undefined">
    <w:name w:val="fs13 fw4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fsiundefinedtdn">
    <w:name w:val="fs13 fw6 fsi undefined tdn"/>
    <w:basedOn w:val="DefaultParagraphFont"/>
  </w:style>
  <w:style w:type="character" w:customStyle="1" w:styleId="fs13fw6fsiundefined">
    <w:name w:val="fs13 fw6 fsi undefined"/>
    <w:basedOn w:val="DefaultParagraphFont"/>
  </w:style>
  <w:style w:type="paragraph" w:styleId="ListParagraph">
    <w:name w:val="List Paragraph"/>
    <w:basedOn w:val="Normal"/>
    <w:uiPriority w:val="34"/>
    <w:qFormat/>
    <w:rsid w:val="00B32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9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eng@virgin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Alex Sheng</cp:lastModifiedBy>
  <cp:revision>2</cp:revision>
  <dcterms:created xsi:type="dcterms:W3CDTF">2026-10-13T15:30:00Z</dcterms:created>
  <dcterms:modified xsi:type="dcterms:W3CDTF">2026-10-13T15:30:00Z</dcterms:modified>
</cp:coreProperties>
</file>