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ZAS 22{{QP_Code}}                                                                                               Name : 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{{Institution_Name}}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{{Examination_Name}}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Time :</w:t>
      </w:r>
      <w:r w:rsidDel="00000000" w:rsidR="00000000" w:rsidRPr="00000000">
        <w:rPr>
          <w:rtl w:val="0"/>
        </w:rPr>
        <w:t xml:space="preserve"> One Hours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Maximum :</w:t>
      </w:r>
      <w:r w:rsidDel="00000000" w:rsidR="00000000" w:rsidRPr="00000000">
        <w:rPr>
          <w:rtl w:val="0"/>
        </w:rPr>
        <w:t xml:space="preserve"> 30 Marks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A</w:t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Question carries 2 marks.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{{Q1}}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{{Q2}}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{{Q3}}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{{Q4}}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{{Q5}}</w:t>
      </w:r>
    </w:p>
    <w:p w:rsidR="00000000" w:rsidDel="00000000" w:rsidP="00000000" w:rsidRDefault="00000000" w:rsidRPr="00000000" w14:paraId="0000000F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(5 x 2 = 10 Marks)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</w:t>
      </w:r>
    </w:p>
    <w:p w:rsidR="00000000" w:rsidDel="00000000" w:rsidP="00000000" w:rsidRDefault="00000000" w:rsidRPr="00000000" w14:paraId="0000001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Each Question carries 5 marks.</w:t>
      </w:r>
    </w:p>
    <w:p w:rsidR="00000000" w:rsidDel="00000000" w:rsidP="00000000" w:rsidRDefault="00000000" w:rsidRPr="00000000" w14:paraId="0000001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{{Q6}}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{{Q7}}</w:t>
      </w:r>
    </w:p>
    <w:p w:rsidR="00000000" w:rsidDel="00000000" w:rsidP="00000000" w:rsidRDefault="00000000" w:rsidRPr="00000000" w14:paraId="00000017">
      <w:pPr>
        <w:spacing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(2 x 5 = 10 Marks)</w:t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C</w:t>
      </w:r>
    </w:p>
    <w:p w:rsidR="00000000" w:rsidDel="00000000" w:rsidP="00000000" w:rsidRDefault="00000000" w:rsidRPr="00000000" w14:paraId="0000001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Question carries 10 marks.</w:t>
      </w:r>
    </w:p>
    <w:p w:rsidR="00000000" w:rsidDel="00000000" w:rsidP="00000000" w:rsidRDefault="00000000" w:rsidRPr="00000000" w14:paraId="0000001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{{Q8}}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(1 x 10 = 10 Marks)</w:t>
      </w:r>
    </w:p>
    <w:sectPr>
      <w:headerReference r:id="rId6" w:type="default"/>
      <w:pgSz w:h="16834" w:w="11909" w:orient="portrait"/>
      <w:pgMar w:bottom="1440" w:top="1440" w:left="992.1259842519685" w:right="85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pict>
        <v:shape id="PowerPlusWaterMarkObject1" style="position:absolute;width:654.3359527587891pt;height:181.44000000000003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Zan Academy" style="font-family:&amp;quot;Caveat&amp;quot;;font-size:144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