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rtl w:val="0"/>
        </w:rPr>
        <w:t xml:space="preserve">Note: Please put your code, report in Zipped file and upload it to the Moodle. 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rtl w:val="0"/>
        </w:rPr>
        <w:t xml:space="preserve">Deadline: January 4, 2026 6PM local time.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Assignment: Neural Network-Based Classification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Apply neural network techniques to a provided dataset to build, train, and evaluate a classification model, demonstrating understanding of data preprocessing, model design, training protocols, evaluation, and interpretation.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Submission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well-documented Jupyter Notebook or Python script.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written report summarizing findings, methodology, and interpretations.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Visualizations supporting analysis.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Task 1: Data Understanding (Exploratory Data Analysis)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the dataset and examine its structure (rows, columns, data types).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and handle missing values, duplicates, or anomalies.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Explore feature distributions (histograms, boxplots) and relationships (correlation matrices, scatter plots).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class distribution in the target variable.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 any preprocessing requirements (e.g., normalization, scaling) to prepare data for a neural network.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Summary statistics of each feature.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Visualizations illustrating distributions and correlations.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Written discussion of key insights and preprocessing needs.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Task 2: Data Preparation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 missing values (imputation or removal) appropriately.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Encode categorical variables using techniques compatible with neural networks (e.g., one-hot encoding, embedding).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feature scaling/normalization (e.g., MinMaxScaler, StandardScaler).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Optionally, create new features if relevant (feature engineering).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Split the dataset into training, validation, and test sets (e.g., 70%-15%-15%).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Cleaned and preprocessed dataset.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 of encoding, scaling, and feature selection/engineering choices.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implementing data splits.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Task 3: Model Design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 a neural network suitable for the classification task: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Specify the number of layers and neurons per layer.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activation functions (e.g., ReLU, Sigmoid, Softmax).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the output layer aligns with the number of classes.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Justify your design choices with respect to the dataset and classification problem.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Optionally, explore multiple architectures and compare their complexity vs. performance.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 or description of the network architecture.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Rationale for layer design, activations, and output configuration.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defining the model using frameworks like TensorFlow/Keras or PyTorch.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Task 4: Training Process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the loss function appropriate for the classification task (e.g., cross-entropy).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optimizer(s) (e.g., Adam, SGD) and learning rate.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training parameters: batch size, number of epochs.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techniques to prevent overfitting: dropout, early stopping, L2 regularization.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training progress via loss and accuracy curves.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Training logs/plots showing model performance over epochs.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Discussion of overfitting mitigation strategies and their impact.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implementing the training loop.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Task 5: Evaluation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Evaluate the trained model on the test set using: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Accuracy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Precision, recall, F1-score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Confusion matrix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Optionally, perform k-fold cross-validation to assess model robustness.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Compare performance across different architectures or hyperparameter choices if multiple models were trained.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or visualization of evaluation metrics.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Confusion matrix plot.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Discussion of performance results and any observed patterns.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Task 6: Interpretation and Reporting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the model results in the context of the dataset.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model strengths and weaknesses.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Suggest potential improvements, such as feature selection, model architecture changes, or alternative algorithms.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 on the overall workflow from data preprocessing to evaluation.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Written report (3-5 pages) summarizing analysis, findings, and recommendations.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Supporting visualizations where appropriate.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