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Pr="00363A66" w:rsidRDefault="00363A66">
      <w:r>
        <w:rPr>
          <w:b/>
        </w:rPr>
        <w:t xml:space="preserve">Tytuł: </w:t>
      </w:r>
      <w:proofErr w:type="spellStart"/>
      <w:r w:rsidR="004579A2">
        <w:t>MacOS</w:t>
      </w:r>
      <w:proofErr w:type="spellEnd"/>
      <w:r w:rsidR="007D75ED">
        <w:t>-</w:t>
      </w:r>
      <w:r w:rsidR="00D06FAF" w:rsidRPr="00363A66">
        <w:t xml:space="preserve"> </w:t>
      </w:r>
      <w:r w:rsidR="004579A2">
        <w:t xml:space="preserve">Ćwiczenie </w:t>
      </w:r>
      <w:proofErr w:type="gramStart"/>
      <w:r w:rsidR="004579A2">
        <w:t>12</w:t>
      </w:r>
      <w:r w:rsidRPr="00363A66">
        <w:t xml:space="preserve"> </w:t>
      </w:r>
      <w:r w:rsidR="00DE7673" w:rsidRPr="00363A66">
        <w:t xml:space="preserve"> -</w:t>
      </w:r>
      <w:proofErr w:type="gramEnd"/>
      <w:r w:rsidR="007D75ED">
        <w:t xml:space="preserve"> </w:t>
      </w:r>
      <w:r w:rsidR="00A13FF2">
        <w:t xml:space="preserve"> </w:t>
      </w:r>
      <w:r w:rsidR="009F24E2">
        <w:t>Wyjście za linie toru nie kończy gry/ ,,samochód wyścigowy” przejeżdża niezaznaczony obszar</w:t>
      </w:r>
    </w:p>
    <w:p w:rsidR="0018681B" w:rsidRPr="00363A66" w:rsidRDefault="0018681B"/>
    <w:p w:rsidR="0018681B" w:rsidRPr="00363A66" w:rsidRDefault="0018681B"/>
    <w:p w:rsidR="0018681B" w:rsidRPr="00363A66" w:rsidRDefault="0018681B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 w:rsidR="002213FD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363A66" w:rsidRDefault="007D75ED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 w:rsidR="002213FD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r>
              <w:t>średni</w:t>
            </w:r>
          </w:p>
        </w:tc>
      </w:tr>
    </w:tbl>
    <w:p w:rsidR="00A25775" w:rsidRPr="00363A66" w:rsidRDefault="002213FD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363A66" w:rsidP="0018681B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</w:t>
      </w:r>
      <w:r w:rsidR="00A25775" w:rsidRPr="00363A66">
        <w:rPr>
          <w:rFonts w:ascii="Arial" w:eastAsia="Times New Roman" w:hAnsi="Arial" w:cs="Arial"/>
          <w:b/>
          <w:color w:val="2E3436"/>
          <w:lang w:eastAsia="pl-PL"/>
        </w:rPr>
        <w:t>:</w:t>
      </w: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D91E96" w:rsidRPr="003F6205" w:rsidRDefault="00363A66" w:rsidP="00D91E96">
      <w:pPr>
        <w:pStyle w:val="Akapitzlist"/>
        <w:numPr>
          <w:ilvl w:val="0"/>
          <w:numId w:val="2"/>
        </w:numPr>
        <w:rPr>
          <w:rStyle w:val="Hipercze"/>
          <w:color w:val="auto"/>
          <w:u w:val="non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>Otwórz</w:t>
      </w:r>
      <w:r w:rsidR="00A25775" w:rsidRPr="00D91E96">
        <w:rPr>
          <w:rFonts w:ascii="Arial" w:eastAsia="Times New Roman" w:hAnsi="Arial" w:cs="Arial"/>
          <w:color w:val="2E3436"/>
          <w:lang w:eastAsia="pl-PL"/>
        </w:rPr>
        <w:t xml:space="preserve"> </w:t>
      </w:r>
      <w:hyperlink r:id="rId5" w:history="1">
        <w:r w:rsidR="00D91E96"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3F6205" w:rsidRDefault="003F6205" w:rsidP="003F6205">
      <w:pPr>
        <w:pStyle w:val="Akapitzlist"/>
        <w:numPr>
          <w:ilvl w:val="0"/>
          <w:numId w:val="2"/>
        </w:numPr>
      </w:pPr>
      <w:r>
        <w:t>Przejdź do sekcji ,, Obsługa myszy komputerowej”</w:t>
      </w:r>
      <w:bookmarkStart w:id="0" w:name="_GoBack"/>
      <w:bookmarkEnd w:id="0"/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Przejdź do sekcji 12</w:t>
      </w:r>
    </w:p>
    <w:p w:rsidR="00F1697B" w:rsidRDefault="00F1697B" w:rsidP="00D91E96">
      <w:pPr>
        <w:pStyle w:val="Akapitzlist"/>
        <w:numPr>
          <w:ilvl w:val="0"/>
          <w:numId w:val="2"/>
        </w:numPr>
      </w:pPr>
      <w:r>
        <w:t>Kliknij przycisk ,,START”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 xml:space="preserve">Wysłuchaj instrukcji zadania 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Przytrzymaj lewy przycisk myszy</w:t>
      </w:r>
      <w:r w:rsidR="00F34647">
        <w:t xml:space="preserve"> na pulsującej kropce</w:t>
      </w:r>
    </w:p>
    <w:p w:rsidR="00A25775" w:rsidRDefault="002213FD" w:rsidP="002213FD">
      <w:pPr>
        <w:pStyle w:val="Akapitzlist"/>
        <w:numPr>
          <w:ilvl w:val="0"/>
          <w:numId w:val="2"/>
        </w:numPr>
      </w:pPr>
      <w:r>
        <w:t xml:space="preserve">Poprowadź linie w obrębi wyznaczonego toru </w:t>
      </w:r>
      <w:r w:rsidR="00586558">
        <w:t xml:space="preserve">aż do </w:t>
      </w:r>
      <w:r>
        <w:t>punktu ,,Meta”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Poczekaj aż ,,samochód wyścigowy” przejedzie trasę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Przejdź do następnej planszy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Przytrzymaj lewy przycisk myszy na pulsującej kropce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Poprowadź linie aż do ,,</w:t>
      </w:r>
      <w:proofErr w:type="gramStart"/>
      <w:r>
        <w:t>METY”  skracając</w:t>
      </w:r>
      <w:proofErr w:type="gramEnd"/>
      <w:r>
        <w:t xml:space="preserve"> trasę na wyspie/wzniesieniu</w:t>
      </w:r>
    </w:p>
    <w:p w:rsidR="00A13FF2" w:rsidRDefault="00A13FF2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A25775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="008559A8"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363A66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Gra kończy się po przekroczeniu linii toru</w:t>
      </w:r>
    </w:p>
    <w:p w:rsidR="008559A8" w:rsidRPr="00363A66" w:rsidRDefault="008559A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8559A8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Możliwość przejścia trasy nie zaznaczając linią całego toru </w:t>
      </w:r>
    </w:p>
    <w:p w:rsid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  <w:proofErr w:type="gramStart"/>
      <w:r>
        <w:rPr>
          <w:rFonts w:ascii="Arial" w:eastAsia="Times New Roman" w:hAnsi="Arial" w:cs="Arial"/>
          <w:color w:val="2E3436"/>
          <w:lang w:eastAsia="pl-PL"/>
        </w:rPr>
        <w:t>,,</w:t>
      </w:r>
      <w:proofErr w:type="gramEnd"/>
      <w:r>
        <w:rPr>
          <w:rFonts w:ascii="Arial" w:eastAsia="Times New Roman" w:hAnsi="Arial" w:cs="Arial"/>
          <w:color w:val="2E3436"/>
          <w:lang w:eastAsia="pl-PL"/>
        </w:rPr>
        <w:t xml:space="preserve">Samochód wyścigowy” </w:t>
      </w:r>
      <w:r w:rsidR="009F24E2">
        <w:rPr>
          <w:rFonts w:ascii="Arial" w:eastAsia="Times New Roman" w:hAnsi="Arial" w:cs="Arial"/>
          <w:color w:val="2E3436"/>
          <w:lang w:eastAsia="pl-PL"/>
        </w:rPr>
        <w:t>przejeżdża</w:t>
      </w:r>
      <w:r>
        <w:rPr>
          <w:rFonts w:ascii="Arial" w:eastAsia="Times New Roman" w:hAnsi="Arial" w:cs="Arial"/>
          <w:color w:val="2E3436"/>
          <w:lang w:eastAsia="pl-PL"/>
        </w:rPr>
        <w:t xml:space="preserve"> niezaznaczon</w:t>
      </w:r>
      <w:r w:rsidR="009F24E2">
        <w:rPr>
          <w:rFonts w:ascii="Arial" w:eastAsia="Times New Roman" w:hAnsi="Arial" w:cs="Arial"/>
          <w:color w:val="2E3436"/>
          <w:lang w:eastAsia="pl-PL"/>
        </w:rPr>
        <w:t>y obszar</w:t>
      </w:r>
    </w:p>
    <w:p w:rsid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2E4C03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A13FF2" w:rsidRP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  <w:r w:rsidRPr="00A13FF2">
        <w:rPr>
          <w:rFonts w:ascii="Arial" w:eastAsia="Times New Roman" w:hAnsi="Arial" w:cs="Arial"/>
          <w:color w:val="2E3436"/>
          <w:lang w:eastAsia="pl-PL"/>
        </w:rPr>
        <w:t>Załącznik nr2</w:t>
      </w:r>
    </w:p>
    <w:p w:rsid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363A66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213FD"/>
    <w:rsid w:val="002620F7"/>
    <w:rsid w:val="002E4C03"/>
    <w:rsid w:val="00363A66"/>
    <w:rsid w:val="003F6205"/>
    <w:rsid w:val="004579A2"/>
    <w:rsid w:val="004E706C"/>
    <w:rsid w:val="00586558"/>
    <w:rsid w:val="007D75ED"/>
    <w:rsid w:val="008559A8"/>
    <w:rsid w:val="008D2358"/>
    <w:rsid w:val="009D3D65"/>
    <w:rsid w:val="009F24E2"/>
    <w:rsid w:val="00A13FF2"/>
    <w:rsid w:val="00A25775"/>
    <w:rsid w:val="00B20185"/>
    <w:rsid w:val="00C63F54"/>
    <w:rsid w:val="00D06FAF"/>
    <w:rsid w:val="00D91E96"/>
    <w:rsid w:val="00DE7673"/>
    <w:rsid w:val="00F1697B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3EBF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2021-12-28T10:04:00Z</dcterms:created>
  <dcterms:modified xsi:type="dcterms:W3CDTF">2021-12-28T10:21:00Z</dcterms:modified>
</cp:coreProperties>
</file>