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Sip the Year Brighter</w:t>
      </w:r>
    </w:p>
    <w:p>
      <w:pPr>
        <w:jc w:val="center"/>
      </w:pPr>
      <w:r>
        <w:rPr>
          <w:rFonts w:ascii="Noto Sans Myanmar" w:hAnsi="Noto Sans Myanmar" w:eastAsia="Noto Sans Myanmar"/>
          <w:b/>
          <w:color w:val="B88A2A"/>
          <w:sz w:val="36"/>
        </w:rPr>
        <w:t>နှစ်သစ်ကို ပိုလင်းလက်စွာ သောက်စို့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Beverage sponsorship + micro-festival + responsible enjoyment campaign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20"/>
        </w:rPr>
        <w:t>အစားအသောက်နှင့် အဖျော်ယမကာ / FMCG · မြန်မာဈေးကွက် · Beverage sponsorship + micro-festival + responsible enjoyment campaign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10–25 December · year-end celebration and Christmas planning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ဤအဆိုပြုချက်သည် concept planning အတွက်သာ ဖြစ်ပြီး client၊ legal၊ platform၊ venue၊ supplier နှင့် regulatory approval များအပေါ် မူတည်ပါသည်။ ဈေးနှုန်းနှင့် ROI သည် quotation နှင့် client data အတည်ပြုပြီးမှသာ အတည်ဖြစ်ပါမည်။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အနှစ်ချုပ်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Year-end beverage activity can privilege spectacle over safety, repeat purchase and accessible inclusion. Sip the Year Brighter changes one behaviour: the audience will choose a drink ritual, use a refill/return or purchase code, and join a safe transport or next-day offer. The commercial mechanism is event-to-retail purchase, responsible-service opt-in and post-event crm retention..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နှစ်သစ်ကို ပိုလင်းလက်စွာ သောက်စို့ က audience ကို “Choose a drink ritual, use a refill/return or purchase code, and join a safe transport or next-day offer.” ဟူသော အပြုအမူသို့ ရွှေ့ပေးရန် ရည်ရွယ်ပါသည်။ စီးပွားရေးရလဒ်မှာ Event-to-retail purchase, responsible-service opt-in and post-event CRM retention. ဖြစ်ပါသည်။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128,000,000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10–25 December · year-end celebration and Christmas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Christmas Day is listed for 25 December 2026 [3]; any alcohol activity requires separate legal, age-gating and responsible-service review.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စီးပွားရေးအခြေအနေ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World Bank ၏ 2026 Myanmar Economic Monitor အရ demand အားနည်းခြင်း၊ logistics cost နှင့် inflation pressure များရှိနေပါသည် [1]။ ထို့ကြောင့် F&amp;B brand များအတွက် product proof နှင့် purchase သို့ ရောက်စေမည့် ရှင်းလင်းသော customer journey လိုအပ်ပါသည်။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ပရိသတ်အမြင်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Celebration works harder for the brand when everyone has a visible, enjoyable and responsible way to participate. DataReportal’s late-2025 planning indicators show 39.8 million internet users and 21.0 million social-media user identities in Myanmar [2]. These are contextual indicators, not unique-reach promises.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Audience insight — Celebration works harder for the brand when everyone has a visible, enjoyable and responsible way to participate. Digital planning ကို mobile-first အဖြစ် လုပ်ဆောင်မည်ဖြစ်သော်လည်း content မှာသာ ရပ်မနေဘဲ retail၊ sampling နှင့် CRM follow-up တို့နှင့် ချိတ်ဆက်ရမည်။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Urban professionals, friend groups, hospitality guests and music/event audiences aged 18+ where applicable.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မဟာဗျူဟာရည်မှန်းချက်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“Make the year-end toast feel brighter for everyone.” commercially useful by moving the audience from sensory attention to a source-coded action. Single behaviour: Choose a drink ritual, use a refill/return or purchase code, and join a safe transport or next-day offer..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Strategic objective — “Make the year-end toast feel brighter for everyone.” ဟူသော promise ကို sales action နှင့် ချိတ်ဆက်ရန်ဖြစ်ပါသည်။ Single behaviour: Choose a drink ritual, use a refill/return or purchase code, and join a safe transport or next-day offer.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အဓိက အကြံဉာဏ်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**Sip the Year Brighter** — Make the year-end toast feel brighter for everyone. Visual world: Citrus light, clean glass sounds, inclusive zero-proof visual language and no excessive-consumption messaging.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**နှစ်သစ်ကို ပိုလင်းလက်စွာ သောက်စို့** — Make the year-end toast feel brighter for everyone. Visual direction: Citrus light, clean glass sounds, inclusive zero-proof visual language and no excessive-consumption messaging.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Pour Bar: sensory but responsible.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Zero-Proof Hero Counter.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Soundcheck Stage: artist content, TBC.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Safe Ride Exit: transport referral.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ကမ်ပိန်း ဖွဲ့စည်းပုံ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Beverage sponsorship + micro-festival + responsible enjoyment campaign. Seasonal/sponsorship rationale: Christmas Day is listed for 25 December 2026 [3]; any alcohol activity requires separate legal, age-gating and responsible-service review. Venue, music, food-court or transport-partner sponsorship proposed; all rights and permits TBC.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Journey: Trigger → Anticipation → Arrival/Discovery → Sensory Proof → Conversion → Follow-up → Nurture → Referral → Measurement. Seasonal/sponsorship rationale: Christmas Day is listed for 25 December 2026 [3]; any alcohol activity requires separate legal, age-gating and responsible-service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မားကက်တင်း အစီအစဉ်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Hybrid copy rule: customer-facing Myanmar should use natural Unicode Burmese; English remains for brand names, product terms, technical specifications, KPI labels and legal wording where appropriate.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အတွေ့အကြုံနှင့် ထုတ်လုပ်ရေး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Citrus light, clean glass sounds, inclusive zero-proof visual language and no excessive-consumption messaging. Proposed footprint: 22m W × 14m D × 5m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Production requirements တွင် venue/site approval၊ accessible circulation၊ sampling ဖြစ်ပါက allergen နှင့် hygiene information၊ security၊ transport/logistics၊ photography/video၊ source-code registration နှင့် weather/technical contingency တို့ပါဝင်သည်။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sip_the_year_brighter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sip_the_year_brighter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Talents နှင့်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Talent များသည် proposed/TBC ဖြစ်ပါသည်။ Creator၊ host/MC၊ food stylist/chef၊ sampling crew၊ photographer/videographer နှင့် technical crew တို့၏ availability၊ fee၊ conflict၊ disclosure နှင့် usage rights များကို written confirmation ဖြင့် အတည်ပြုရမည်။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Content နှင့် Media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လုပ်ငန်းစဉ်နှင့် တာဝန်များ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ဘတ်ဂျက် အဆိုပြုချက်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15,375,000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15,375,000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18,450,000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20,480,000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32,800,000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18,450,000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13,325,000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11,275,000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22,550,000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3,240,000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5,760,000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9,225,000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12,300,000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13,325,000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72,000,000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205,000,000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ယူဆချက်နှင့်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ROI နှင့်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Event-to-retail purchase, responsible-service opt-in and post-event CRM retention.. Placeholder average value: MMK 75,000; placeholder contribution margin: 30%.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5689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128,002,500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9103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204,817,500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11378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256,005,000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Timeline၊ Risk နှင့်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Approval ask — Recommended package ကို working ceiling အဖြစ် အတည်ပြုပေးရန်၊ client decision owner နှင့် CRM/sales owner ကို သတ်မှတ်ရန်၊ product truth/price/revenue baseline ပေးရန်၊ 5 business days အတွင်း 60-minute discovery + quotation-validation workshop ကို စီစဉ်ရန် တောင်းဆိုပါသည်။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Coca-Cola Pinya Beverages Myanmar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Experiential Lead / Corporate Affairs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Penguin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Experiential Lead / Corporate Affairs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Experiential Lead / Corporate Affairs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Burbrit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Experiential Lead / Corporate Affairs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အရင်းအမြစ်များ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