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LSTM和RNN学习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LSTM</w:t>
      </w:r>
      <w:bookmarkStart w:id="0" w:name="_GoBack"/>
      <w:bookmarkEnd w:id="0"/>
      <w:r>
        <w:rPr>
          <w:rFonts w:hint="eastAsia"/>
          <w:lang w:val="en-US" w:eastAsia="zh-CN"/>
        </w:rPr>
        <w:t>流派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流派1：非展开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论文：Show and Tell: A Neural Image Caption Generator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来源：CVPR 2015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结构图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57525" cy="3914775"/>
            <wp:effectExtent l="0" t="0" r="9525" b="9525"/>
            <wp:docPr id="3" name="图片 3" descr="LSTM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STM_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状态转移方程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28950" cy="2790825"/>
            <wp:effectExtent l="0" t="0" r="0" b="9525"/>
            <wp:docPr id="11" name="图片 11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上述的状态转移方程与标准LSTM状态转移方程有所不同，主要在于其隐状态</w:t>
      </w:r>
      <w:r>
        <w:rPr>
          <w:rFonts w:hint="eastAsia"/>
          <w:position w:val="-12"/>
          <w:lang w:val="en-US" w:eastAsia="zh-CN"/>
        </w:rPr>
        <w:object>
          <v:shape id="_x0000_i1033" o:spt="75" type="#_x0000_t75" style="height:18pt;width:15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33" DrawAspect="Content" ObjectID="_1468075725" r:id="rId6">
            <o:LockedField>false</o:LockedField>
          </o:OLEObject>
        </w:object>
      </w:r>
      <w:r>
        <w:rPr>
          <w:rFonts w:hint="eastAsia"/>
          <w:lang w:val="en-US" w:eastAsia="zh-CN"/>
        </w:rPr>
        <w:t>的状态转移方程中，等式右侧第二项是</w:t>
      </w:r>
      <w:r>
        <w:rPr>
          <w:rFonts w:hint="eastAsia"/>
          <w:position w:val="-12"/>
          <w:lang w:val="en-US" w:eastAsia="zh-CN"/>
        </w:rPr>
        <w:object>
          <v:shape id="_x0000_i1034" o:spt="75" alt="" type="#_x0000_t75" style="height:18pt;width:11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34" DrawAspect="Content" ObjectID="_1468075726" r:id="rId8">
            <o:LockedField>false</o:LockedField>
          </o:OLEObject>
        </w:object>
      </w:r>
      <w:r>
        <w:rPr>
          <w:rFonts w:hint="eastAsia"/>
          <w:lang w:val="en-US" w:eastAsia="zh-CN"/>
        </w:rPr>
        <w:t>而非</w:t>
      </w:r>
      <w:r>
        <w:rPr>
          <w:rFonts w:hint="eastAsia"/>
          <w:position w:val="-12"/>
          <w:lang w:val="en-US" w:eastAsia="zh-CN"/>
        </w:rPr>
        <w:object>
          <v:shape id="_x0000_i1035" o:spt="75" alt="" type="#_x0000_t75" style="height:18pt;width:41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35" DrawAspect="Content" ObjectID="_1468075727" r:id="rId10">
            <o:LockedField>false</o:LockedField>
          </o:OLEObject>
        </w:object>
      </w:r>
      <w:r>
        <w:rPr>
          <w:rFonts w:hint="eastAsia"/>
          <w:lang w:val="en-US" w:eastAsia="zh-CN"/>
        </w:rPr>
        <w:t>。关于这样做的合理性，Stackoverflow上的一个解释是：考虑到GRU单元省略了第2个tanh，LSTM上隐层状态转移方程中的tanh似乎也不是必须的。原文如下图：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322070"/>
            <wp:effectExtent l="0" t="0" r="3810" b="11430"/>
            <wp:docPr id="12" name="图片 12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流派2：展开式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50410" cy="5443220"/>
            <wp:effectExtent l="0" t="0" r="2540" b="5080"/>
            <wp:docPr id="4" name="图片 4" descr="LSTM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STM_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状态转移方程：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602615"/>
            <wp:effectExtent l="0" t="0" r="2540" b="6985"/>
            <wp:docPr id="13" name="图片 13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RNN流派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流派1：经典式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634615"/>
            <wp:effectExtent l="0" t="0" r="8255" b="13335"/>
            <wp:docPr id="6" name="图片 6" descr="RNN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NN_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状态转移方程：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4300" cy="762000"/>
            <wp:effectExtent l="0" t="0" r="0" b="0"/>
            <wp:docPr id="14" name="图片 14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流派2：细粒度——以神经元为最小单元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413000"/>
            <wp:effectExtent l="0" t="0" r="5715" b="6350"/>
            <wp:docPr id="7" name="图片 7" descr="RNN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NN_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RNN与LSTM对比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结构图对比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403725"/>
            <wp:effectExtent l="0" t="0" r="4445" b="15875"/>
            <wp:docPr id="5" name="图片 5" descr="LSTM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STM_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深层RNN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结构图（以双向RNN为例）：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963795"/>
            <wp:effectExtent l="0" t="0" r="3810" b="8255"/>
            <wp:docPr id="8" name="图片 8" descr="深层双向R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深层双向RN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深层LSTM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244340"/>
            <wp:effectExtent l="0" t="0" r="3810" b="3810"/>
            <wp:docPr id="9" name="图片 9" descr="LSTM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STM_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Vinyals et al., Show and Tell: A Neural Image Caption Generator, CVPR 2015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Jia et al., Guiding Long-Short Term Memory for Image Caption Generation, ICCV 2015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Stackoverflow, </w:t>
      </w:r>
      <w:r>
        <w:rPr>
          <w:rFonts w:hint="default"/>
          <w:lang w:val="en-US" w:eastAsia="zh-CN"/>
        </w:rPr>
        <w:t>What is the intuition of using tanh in LSTM?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"https://stackoverflow.com/questions/40761185/what-is-the-intuition-of-using-tanh-in-lstm"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https://stackoverflow.com/questions/40761185/what-is-the-intuition-of-using-tanh-in-lstm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知乎, </w:t>
      </w:r>
      <w:r>
        <w:rPr>
          <w:rFonts w:hint="default"/>
          <w:lang w:val="en-US" w:eastAsia="zh-CN"/>
        </w:rPr>
        <w:t>深入理解RNN与LSTM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"https://zhuanlan.zhihu.com/p/108276255"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https://zhuanlan.zhihu.com/p/108276255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知乎, 快速理解LSTM，从懵逼到装逼,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"https://zhuanlan.zhihu.com/p/88892937"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https://zhuanlan.zhihu.com/p/88892937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知乎, LSTM神经网络输入输出究竟是怎样的,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"https://www.zhihu.com/question/41949741/answer/318771336"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https://www.zhihu.com/question/41949741/answer/318771336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知乎, RNN结构理解和双向、深层RNN,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"https://zhuanlan.zhihu.com/p/70835671"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https://zhuanlan.zhihu.com/p/70835671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知乎, LSTM学习,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"https://zhuanlan.zhihu.com/p/357561480"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https://zhuanlan.zhihu.com/p/357561480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ar(--theme-question-titl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1161B4"/>
    <w:multiLevelType w:val="singleLevel"/>
    <w:tmpl w:val="7B1161B4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5B17"/>
    <w:rsid w:val="08564B96"/>
    <w:rsid w:val="0FBB13AA"/>
    <w:rsid w:val="127C6E9A"/>
    <w:rsid w:val="13A35D86"/>
    <w:rsid w:val="173A4D7E"/>
    <w:rsid w:val="1DE774CA"/>
    <w:rsid w:val="1FAD6110"/>
    <w:rsid w:val="207440AB"/>
    <w:rsid w:val="20DD5859"/>
    <w:rsid w:val="216702CA"/>
    <w:rsid w:val="24370C52"/>
    <w:rsid w:val="274346AF"/>
    <w:rsid w:val="280B1E54"/>
    <w:rsid w:val="29A200F5"/>
    <w:rsid w:val="2EA03404"/>
    <w:rsid w:val="36E4581A"/>
    <w:rsid w:val="3A9A594C"/>
    <w:rsid w:val="3E2758CD"/>
    <w:rsid w:val="3FE3657F"/>
    <w:rsid w:val="47823172"/>
    <w:rsid w:val="47F619A7"/>
    <w:rsid w:val="4BD5465B"/>
    <w:rsid w:val="4EED0635"/>
    <w:rsid w:val="519B2824"/>
    <w:rsid w:val="522E4379"/>
    <w:rsid w:val="527703E9"/>
    <w:rsid w:val="55263D22"/>
    <w:rsid w:val="5FCF1184"/>
    <w:rsid w:val="66955230"/>
    <w:rsid w:val="691B736B"/>
    <w:rsid w:val="691F18D9"/>
    <w:rsid w:val="694E463D"/>
    <w:rsid w:val="69EB64AC"/>
    <w:rsid w:val="6CDA4772"/>
    <w:rsid w:val="6CE669D8"/>
    <w:rsid w:val="6ECD3084"/>
    <w:rsid w:val="706B016F"/>
    <w:rsid w:val="732077C0"/>
    <w:rsid w:val="75750D47"/>
    <w:rsid w:val="78057917"/>
    <w:rsid w:val="794D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2021-04-17T03:39:00Z</dcterms:created>
  <dc:creator>zanghu</dc:creator>
  <cp:lastModifiedBy>远皓</cp:lastModifiedBy>
  <dcterms:modified xsi:type="dcterms:W3CDTF">2021-05-10T10:46:28Z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