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sz w:val="40"/>
          <w:szCs w:val="48"/>
          <w:lang w:val="en-US" w:eastAsia="zh-CN"/>
        </w:rPr>
        <w:t xml:space="preserve"> </w:t>
      </w:r>
      <w:r>
        <w:rPr>
          <w:rFonts w:hint="eastAsia"/>
          <w:sz w:val="56"/>
          <w:szCs w:val="96"/>
          <w:lang w:val="en-US" w:eastAsia="zh-CN"/>
        </w:rPr>
        <w:t xml:space="preserve"> Html+CSS进阶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一、id和class: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Id属性具有唯一性，也就是说在一个页面中相同的id只允许出现一次。W3C建议，对于页面关键的结构，我们才使用id。比如：LOGO、导航主题内容、底部信息栏等结构。对于一些小地方建议使用class属性。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div和span区别：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div:块元素；常用于页面中较大块的结构划分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span:行内元素；一般用来包含文字等，它没有结构的意义，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纯粹是应用样式。当其他行内元素都不适合的时候，可以用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span来配合CSS操作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浏览器标题栏小图标：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在head标签添加一个link标签即可。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EFEFEF"/>
        </w:rPr>
        <w:t xml:space="preserve">link </w:t>
      </w:r>
      <w:r>
        <w:rPr>
          <w:rFonts w:hint="eastAsia" w:ascii="宋体" w:hAnsi="宋体" w:eastAsia="宋体" w:cs="宋体"/>
          <w:b/>
          <w:color w:val="0000FF"/>
          <w:sz w:val="27"/>
          <w:szCs w:val="27"/>
          <w:shd w:val="clear" w:fill="EFEFEF"/>
        </w:rPr>
        <w:t>rel=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EFEFEF"/>
        </w:rPr>
        <w:t xml:space="preserve">"shortcut icon" </w:t>
      </w:r>
      <w:r>
        <w:rPr>
          <w:rFonts w:hint="eastAsia" w:ascii="宋体" w:hAnsi="宋体" w:eastAsia="宋体" w:cs="宋体"/>
          <w:b/>
          <w:color w:val="0000FF"/>
          <w:sz w:val="27"/>
          <w:szCs w:val="27"/>
          <w:shd w:val="clear" w:fill="EFEFEF"/>
        </w:rPr>
        <w:t>type=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EFEFEF"/>
        </w:rPr>
        <w:t xml:space="preserve">"image/x-icon" </w:t>
      </w:r>
      <w:r>
        <w:rPr>
          <w:rFonts w:hint="eastAsia" w:ascii="宋体" w:hAnsi="宋体" w:eastAsia="宋体" w:cs="宋体"/>
          <w:b/>
          <w:color w:val="0000FF"/>
          <w:sz w:val="27"/>
          <w:szCs w:val="27"/>
          <w:shd w:val="clear" w:fill="EFEFEF"/>
        </w:rPr>
        <w:t>href=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EFEFEF"/>
        </w:rPr>
        <w:t>"image/gb09.png"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EFEFEF"/>
        </w:rPr>
        <w:t>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语义化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学习html并不是看自己学了多少标签。更重要的是在你需要的地方能否用到正确的语义化标签。把标签用在对的地方，这才是html学习的目的所在。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标题语义化：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H1---h6在搜索引擎优化(SEO)中占有相当重要的地位。一般情况下我们只会用到h1---h4，h5和h6很少用到。一个页面最好只有一个h1标签。不要用h1---h6来修饰界面样式。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图片语义化：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Img标签中的alt属性建议添加，方便SEO；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表格语义化：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新增thead、tbody、tfoot这3个标签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表单语义化：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Label标签：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将某个表单元素和某段说明文字关联起来。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&lt;label for=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””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&gt;说明文字&lt;/label&gt;   for属性关联该表单元素的id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2.Fieldset、legend标签：增强表单语义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其他语义化：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换行符&lt;br/&gt;：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W3C规定，&lt;br/&gt;标签用于段落中的换行，不用于其他情况。  例如：&lt;p&gt;张三&lt;br/&gt;李四&lt;br/&gt;王五&lt;/p&gt;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strong、em(斜体)标签：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在strong或者em标签内部的文本被强调为重要文本，并且搜索引擎对这两个标签也赋予一定的权重。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img标签：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要想在页面显示一张图片，两种方法：使用html中的img标签、使用css中的背景图片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 xml:space="preserve">css单位: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分两大类： 绝对单位、相对单位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绝对单位</w:t>
      </w: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(极少用于前端开发)</w:t>
      </w: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cm厘米    in英寸   pt磅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相对单位：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px     像素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%     百分比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em    等于当前元素字体的大小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百分比%(分三大类)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width、height、font-size的百分比是相对于父元素相同属性的值来计算的。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line-height的百分比是相对于父元素的font-size值来计算的</w:t>
      </w:r>
    </w:p>
    <w:p>
      <w:pPr>
        <w:numPr>
          <w:ilvl w:val="0"/>
          <w:numId w:val="4"/>
        </w:numPr>
        <w:tabs>
          <w:tab w:val="clear" w:pos="312"/>
        </w:tabs>
        <w:ind w:leftChars="0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Vertical-align的百分比是相对当前元素的 line-height值来计算的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em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1em等于当前元素的字体大小，如果当前元素的font-size值没有定义，则继承父元素，以此类推，</w:t>
      </w: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浏览器默认字体大小为16px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 xml:space="preserve">H5废除的标签: 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1.仅为了定义样式的标签，已被舍取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drawing>
          <wp:inline distT="0" distB="0" distL="114300" distR="114300">
            <wp:extent cx="5872480" cy="2434590"/>
            <wp:effectExtent l="0" t="0" r="13970" b="3810"/>
            <wp:docPr id="1" name="图片 1" descr="TIM截图2018041910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4191036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2.很少使用或者已被新标签代替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drawing>
          <wp:inline distT="0" distB="0" distL="114300" distR="114300">
            <wp:extent cx="5916930" cy="2440305"/>
            <wp:effectExtent l="0" t="0" r="7620" b="17145"/>
            <wp:docPr id="2" name="图片 2" descr="TIM截图2018041910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04191037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CSS特性：</w:t>
      </w:r>
    </w:p>
    <w:p>
      <w:pPr>
        <w:numPr>
          <w:ilvl w:val="0"/>
          <w:numId w:val="5"/>
        </w:numPr>
        <w:ind w:leftChars="0"/>
        <w:rPr>
          <w:rFonts w:hint="eastAsia"/>
          <w:b/>
          <w:bCs/>
          <w:color w:val="auto"/>
          <w:sz w:val="32"/>
          <w:szCs w:val="40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40"/>
          <w:lang w:val="en-US" w:eastAsia="zh-CN"/>
        </w:rPr>
        <w:t>继承性：子元素继承了父元素的某些样式属性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W3C规定具有继承性的属性分为三大类：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drawing>
          <wp:inline distT="0" distB="0" distL="114300" distR="114300">
            <wp:extent cx="6276975" cy="1779905"/>
            <wp:effectExtent l="0" t="0" r="9525" b="10795"/>
            <wp:docPr id="3" name="图片 3" descr="TIM截图20180419105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804191057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color w:val="auto"/>
          <w:sz w:val="32"/>
          <w:szCs w:val="40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40"/>
          <w:lang w:val="en-US" w:eastAsia="zh-CN"/>
        </w:rPr>
        <w:t>层叠性：标签样式的覆盖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后来者居上原则：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对于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同一个元素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来说，如果我们重复定义多个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相同的属性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，并且这些样式具有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相同的权重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，CSS会以最后定义的属性为准。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CSS优先级：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如果权重不相同，不会按照后来者居上原则，当样式的覆盖发生冲突时，以优先级高的为准！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引入CSS优先级顺序：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行内样式(内联样式)&gt;内部样式=外部样式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继承方式优先级顺序: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最近的父元素优先级最高</w:t>
      </w:r>
    </w:p>
    <w:p>
      <w:pPr>
        <w:numPr>
          <w:ilvl w:val="0"/>
          <w:numId w:val="6"/>
        </w:numPr>
        <w:ind w:left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选择器优先级顺序: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行内样式</w:t>
      </w:r>
      <w:r>
        <w:rPr>
          <w:rFonts w:hint="eastAsia"/>
          <w:b w:val="0"/>
          <w:bCs w:val="0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1000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&gt;id选择器</w:t>
      </w:r>
      <w:r>
        <w:rPr>
          <w:rFonts w:hint="eastAsia"/>
          <w:b w:val="0"/>
          <w:bCs w:val="0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100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&gt;class选择器</w:t>
      </w:r>
      <w:r>
        <w:rPr>
          <w:rFonts w:hint="eastAsia"/>
          <w:b w:val="0"/>
          <w:bCs w:val="0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10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&gt;元素选择器</w:t>
      </w:r>
      <w:r>
        <w:rPr>
          <w:rFonts w:hint="eastAsia"/>
          <w:b w:val="0"/>
          <w:bCs w:val="0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&gt;通配符</w:t>
      </w:r>
      <w:r>
        <w:rPr>
          <w:rFonts w:hint="eastAsia"/>
          <w:b w:val="0"/>
          <w:bCs w:val="0"/>
          <w:color w:val="70AD47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0</w:t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!important：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如果一个样式使用!important来声明,则这个样式会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覆盖任何的其他样式声明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CSS命名规范：</w:t>
      </w:r>
    </w:p>
    <w:p>
      <w:pPr>
        <w:numPr>
          <w:ilvl w:val="0"/>
          <w:numId w:val="7"/>
        </w:numPr>
        <w:ind w:leftChars="0"/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CSS文件命名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6724015" cy="3290570"/>
            <wp:effectExtent l="0" t="0" r="635" b="5080"/>
            <wp:docPr id="4" name="图片 4" descr="TIM截图20180419113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04191139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401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32"/>
          <w:szCs w:val="40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40"/>
          <w:lang w:val="en-US" w:eastAsia="zh-CN"/>
        </w:rPr>
        <w:t>Id和class命名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对于元素的id和class命名，其实很有讲究的，好的命名有很多优点：方便阅读、方便维护、对搜索引擎优化也是相当重要。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常见的三种方法：</w:t>
      </w:r>
    </w:p>
    <w:p>
      <w:pPr>
        <w:numPr>
          <w:ilvl w:val="0"/>
          <w:numId w:val="8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驼峰命名法，例如：topMain   subLeftMenu</w:t>
      </w:r>
    </w:p>
    <w:p>
      <w:pPr>
        <w:numPr>
          <w:ilvl w:val="0"/>
          <w:numId w:val="8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中划线命名法，例如：top-main  sub-left-menu</w:t>
      </w:r>
    </w:p>
    <w:p>
      <w:pPr>
        <w:numPr>
          <w:ilvl w:val="0"/>
          <w:numId w:val="8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下划线命名法，例如：top_main  sub_left_menu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为了避免命名重复，一般选取父元素的命作为前缀：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&lt;div class=</w:t>
      </w:r>
      <w:r>
        <w:rPr>
          <w:rFonts w:hint="default"/>
          <w:b/>
          <w:bCs/>
          <w:color w:val="FF0000"/>
          <w:sz w:val="24"/>
          <w:szCs w:val="32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header</w:t>
      </w:r>
      <w:r>
        <w:rPr>
          <w:rFonts w:hint="default"/>
          <w:b/>
          <w:bCs/>
          <w:color w:val="FF0000"/>
          <w:sz w:val="24"/>
          <w:szCs w:val="32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&lt;h1 class=</w:t>
      </w:r>
      <w:r>
        <w:rPr>
          <w:rFonts w:hint="default"/>
          <w:b/>
          <w:bCs/>
          <w:color w:val="FF0000"/>
          <w:sz w:val="24"/>
          <w:szCs w:val="32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header-title</w:t>
      </w:r>
      <w:r>
        <w:rPr>
          <w:rFonts w:hint="default"/>
          <w:b/>
          <w:bCs/>
          <w:color w:val="FF0000"/>
          <w:sz w:val="24"/>
          <w:szCs w:val="32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&gt;你好&lt;/h1&gt;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&lt;div class=</w:t>
      </w:r>
      <w:r>
        <w:rPr>
          <w:rFonts w:hint="default"/>
          <w:b/>
          <w:bCs/>
          <w:color w:val="FF0000"/>
          <w:sz w:val="24"/>
          <w:szCs w:val="32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header-content</w:t>
      </w:r>
      <w:r>
        <w:rPr>
          <w:rFonts w:hint="default"/>
          <w:b/>
          <w:bCs/>
          <w:color w:val="FF0000"/>
          <w:sz w:val="24"/>
          <w:szCs w:val="32"/>
          <w:lang w:val="en-US" w:eastAsia="zh-CN"/>
        </w:rPr>
        <w:t>”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&gt;世界！&lt;/div&gt;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&lt;/div&gt;</w:t>
      </w:r>
    </w:p>
    <w:p>
      <w:pPr>
        <w:numPr>
          <w:ilvl w:val="0"/>
          <w:numId w:val="7"/>
        </w:numPr>
        <w:tabs>
          <w:tab w:val="clear" w:pos="312"/>
        </w:tabs>
        <w:ind w:left="0" w:leftChars="0" w:firstLine="0" w:firstLineChars="0"/>
        <w:rPr>
          <w:rFonts w:hint="eastAsia"/>
          <w:b/>
          <w:bCs/>
          <w:color w:val="auto"/>
          <w:sz w:val="32"/>
          <w:szCs w:val="40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40"/>
          <w:lang w:val="en-US" w:eastAsia="zh-CN"/>
        </w:rPr>
        <w:t>属性书写顺序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影响文档流属性-----自身盒子模型属性-----文本性属性-----装饰性属性-----其他属性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32"/>
          <w:szCs w:val="40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40"/>
          <w:lang w:val="en-US" w:eastAsia="zh-CN"/>
        </w:rPr>
        <w:drawing>
          <wp:inline distT="0" distB="0" distL="114300" distR="114300">
            <wp:extent cx="3552190" cy="4084320"/>
            <wp:effectExtent l="0" t="0" r="10160" b="11430"/>
            <wp:docPr id="6" name="图片 6" descr="TIM截图20180419115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截图201804191154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深入border：</w:t>
      </w:r>
    </w:p>
    <w:p>
      <w:pPr>
        <w:numPr>
          <w:numId w:val="0"/>
        </w:numPr>
        <w:ind w:leftChars="0"/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border:0</w:t>
      </w:r>
      <w:r>
        <w:rPr>
          <w:rFonts w:hint="default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default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border:none</w:t>
      </w:r>
      <w:r>
        <w:rPr>
          <w:rFonts w:hint="default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/>
          <w:bCs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的区别：</w:t>
      </w:r>
    </w:p>
    <w:p>
      <w:pPr>
        <w:numPr>
          <w:ilvl w:val="0"/>
          <w:numId w:val="9"/>
        </w:numPr>
        <w:tabs>
          <w:tab w:val="clear" w:pos="312"/>
        </w:tabs>
        <w:rPr>
          <w:rFonts w:hint="default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border:0</w:t>
      </w:r>
      <w:r>
        <w:rPr>
          <w:rFonts w:hint="default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表示把border定义为0px，虽然0px在页面上看不见，但是浏览器依然会对border进行渲染，渲染之后，实际上就是一个像素为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的border</w:t>
      </w:r>
    </w:p>
    <w:p>
      <w:pPr>
        <w:numPr>
          <w:ilvl w:val="0"/>
          <w:numId w:val="9"/>
        </w:numPr>
        <w:tabs>
          <w:tab w:val="clear" w:pos="312"/>
        </w:tabs>
        <w:rPr>
          <w:rFonts w:hint="default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border:none</w:t>
      </w:r>
      <w:r>
        <w:rPr>
          <w:rFonts w:hint="default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表示把border定义为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none（无）</w:t>
      </w:r>
      <w:r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，浏览器解析时不会做出渲染，也就是说</w:t>
      </w:r>
      <w:r>
        <w:rPr>
          <w:rFonts w:hint="eastAsia"/>
          <w:b w:val="0"/>
          <w:bCs w:val="0"/>
          <w:color w:val="000000" w:themeColor="text1"/>
          <w:sz w:val="21"/>
          <w:szCs w:val="24"/>
          <w:lang w:val="en-US" w:eastAsia="zh-CN"/>
          <w14:textFill>
            <w14:solidFill>
              <w14:schemeClr w14:val="tx1"/>
            </w14:solidFill>
          </w14:textFill>
        </w:rPr>
        <w:t>border:none不需要占用内存</w:t>
      </w:r>
    </w:p>
    <w:p>
      <w:pPr>
        <w:numPr>
          <w:numId w:val="0"/>
        </w:numP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sz w:val="36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  <w:shd w:val="clear" w:fill="EFEFEF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E1599"/>
    <w:multiLevelType w:val="singleLevel"/>
    <w:tmpl w:val="9C8E1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FDDB46E"/>
    <w:multiLevelType w:val="singleLevel"/>
    <w:tmpl w:val="AFDDB4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33B12E"/>
    <w:multiLevelType w:val="singleLevel"/>
    <w:tmpl w:val="B233B1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9414B30"/>
    <w:multiLevelType w:val="singleLevel"/>
    <w:tmpl w:val="09414B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DDFE8A7"/>
    <w:multiLevelType w:val="singleLevel"/>
    <w:tmpl w:val="3DDFE8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BBDC7AB"/>
    <w:multiLevelType w:val="singleLevel"/>
    <w:tmpl w:val="4BBDC7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0454D6A"/>
    <w:multiLevelType w:val="singleLevel"/>
    <w:tmpl w:val="50454D6A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7">
    <w:nsid w:val="64214C61"/>
    <w:multiLevelType w:val="singleLevel"/>
    <w:tmpl w:val="64214C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C889612"/>
    <w:multiLevelType w:val="singleLevel"/>
    <w:tmpl w:val="6C8896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F3746"/>
    <w:rsid w:val="0ECA7E1A"/>
    <w:rsid w:val="0F5561E6"/>
    <w:rsid w:val="125967A3"/>
    <w:rsid w:val="198B6D80"/>
    <w:rsid w:val="1A35224B"/>
    <w:rsid w:val="1F1D471A"/>
    <w:rsid w:val="1FEC3D5B"/>
    <w:rsid w:val="245E15AC"/>
    <w:rsid w:val="277E6442"/>
    <w:rsid w:val="27A70393"/>
    <w:rsid w:val="2B4F3746"/>
    <w:rsid w:val="2D6F650D"/>
    <w:rsid w:val="2FCB7CFA"/>
    <w:rsid w:val="32EA1271"/>
    <w:rsid w:val="33702FB8"/>
    <w:rsid w:val="353071E4"/>
    <w:rsid w:val="366A402A"/>
    <w:rsid w:val="37466126"/>
    <w:rsid w:val="395F4F21"/>
    <w:rsid w:val="3F227959"/>
    <w:rsid w:val="3F2D437F"/>
    <w:rsid w:val="3F450347"/>
    <w:rsid w:val="40C529CA"/>
    <w:rsid w:val="42BE3020"/>
    <w:rsid w:val="4A171492"/>
    <w:rsid w:val="4ED21F2B"/>
    <w:rsid w:val="4F225E0E"/>
    <w:rsid w:val="52452D1D"/>
    <w:rsid w:val="52C03B4E"/>
    <w:rsid w:val="54E302F4"/>
    <w:rsid w:val="5A3B359C"/>
    <w:rsid w:val="5B0B70D6"/>
    <w:rsid w:val="6393240D"/>
    <w:rsid w:val="6A17411C"/>
    <w:rsid w:val="6AD42771"/>
    <w:rsid w:val="6DE26C84"/>
    <w:rsid w:val="6FDD7976"/>
    <w:rsid w:val="70AB2B14"/>
    <w:rsid w:val="79C11E66"/>
    <w:rsid w:val="7B204EDA"/>
    <w:rsid w:val="7E90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2018-03-30T16:53:00Z</dcterms:created>
  <dc:creator>Administrator</dc:creator>
  <cp:lastModifiedBy>Administrator</cp:lastModifiedBy>
  <dcterms:modified xsi:type="dcterms:W3CDTF">2018-04-19T06:29:00Z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