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930D7" w14:textId="77777777" w:rsidR="00E05AA1" w:rsidRPr="008D5F27" w:rsidRDefault="00000000">
      <w:pPr>
        <w:pStyle w:val="Ttulo1"/>
      </w:pPr>
      <w:r w:rsidRPr="008D5F27">
        <w:t>Mineração de Dados - Previsão de Evasão Escolar</w:t>
      </w:r>
    </w:p>
    <w:p w14:paraId="3D62CD49" w14:textId="77777777" w:rsidR="00E05AA1" w:rsidRPr="008D5F27" w:rsidRDefault="00000000">
      <w:pPr>
        <w:pStyle w:val="Ttulo2"/>
      </w:pPr>
      <w:r w:rsidRPr="008D5F27">
        <w:t>1. Técnicas de Pré-processamento</w:t>
      </w:r>
    </w:p>
    <w:p w14:paraId="126A3367" w14:textId="77777777" w:rsidR="00E05AA1" w:rsidRPr="008D5F27" w:rsidRDefault="00000000">
      <w:r w:rsidRPr="008D5F27">
        <w:t>Objetivo: Garantir que os dados estejam limpos, completos e prontos para a aplicação de algoritmos de mineração.</w:t>
      </w:r>
    </w:p>
    <w:p w14:paraId="0F42ADA5" w14:textId="10BAC397" w:rsidR="00E05AA1" w:rsidRPr="008D5F27" w:rsidRDefault="00000000">
      <w:r w:rsidRPr="008D5F27">
        <w:t>a. Tratamento de valores ausentes:</w:t>
      </w:r>
      <w:r w:rsidRPr="008D5F27">
        <w:br/>
        <w:t>- Verificar colunas com valores nulos ou faltantes.</w:t>
      </w:r>
      <w:r w:rsidRPr="008D5F27">
        <w:br/>
        <w:t>- Técnicas: Imputação por média/mediana/moda; exclusão de linhas; uso de modelos preditivos.</w:t>
      </w:r>
    </w:p>
    <w:p w14:paraId="0C0C4167" w14:textId="77777777" w:rsidR="00E05AA1" w:rsidRPr="008D5F27" w:rsidRDefault="00000000">
      <w:r w:rsidRPr="008D5F27">
        <w:t>b. Codificação de variáveis categóricas:</w:t>
      </w:r>
      <w:r w:rsidRPr="008D5F27">
        <w:br/>
        <w:t xml:space="preserve">- Técnicas: </w:t>
      </w:r>
      <w:proofErr w:type="spellStart"/>
      <w:r w:rsidRPr="008D5F27">
        <w:t>Label</w:t>
      </w:r>
      <w:proofErr w:type="spellEnd"/>
      <w:r w:rsidRPr="008D5F27">
        <w:t xml:space="preserve"> </w:t>
      </w:r>
      <w:proofErr w:type="spellStart"/>
      <w:r w:rsidRPr="008D5F27">
        <w:t>Encoding</w:t>
      </w:r>
      <w:proofErr w:type="spellEnd"/>
      <w:r w:rsidRPr="008D5F27">
        <w:t xml:space="preserve">, </w:t>
      </w:r>
      <w:proofErr w:type="spellStart"/>
      <w:r w:rsidRPr="008D5F27">
        <w:t>One</w:t>
      </w:r>
      <w:proofErr w:type="spellEnd"/>
      <w:r w:rsidRPr="008D5F27">
        <w:t xml:space="preserve">-Hot </w:t>
      </w:r>
      <w:proofErr w:type="spellStart"/>
      <w:r w:rsidRPr="008D5F27">
        <w:t>Encoding</w:t>
      </w:r>
      <w:proofErr w:type="spellEnd"/>
      <w:r w:rsidRPr="008D5F27">
        <w:t xml:space="preserve">, Ordinal </w:t>
      </w:r>
      <w:proofErr w:type="spellStart"/>
      <w:r w:rsidRPr="008D5F27">
        <w:t>Encoding</w:t>
      </w:r>
      <w:proofErr w:type="spellEnd"/>
      <w:r w:rsidRPr="008D5F27">
        <w:t>.</w:t>
      </w:r>
    </w:p>
    <w:p w14:paraId="4D35B135" w14:textId="77777777" w:rsidR="00E05AA1" w:rsidRPr="008D5F27" w:rsidRDefault="00000000">
      <w:r w:rsidRPr="008D5F27">
        <w:t>c. Normalização/Escalonamento:</w:t>
      </w:r>
      <w:r w:rsidRPr="008D5F27">
        <w:br/>
        <w:t xml:space="preserve">- Aplicável a variáveis numéricas: </w:t>
      </w:r>
      <w:proofErr w:type="spellStart"/>
      <w:r w:rsidRPr="008D5F27">
        <w:t>MinMaxScaler</w:t>
      </w:r>
      <w:proofErr w:type="spellEnd"/>
      <w:r w:rsidRPr="008D5F27">
        <w:t xml:space="preserve">, </w:t>
      </w:r>
      <w:proofErr w:type="spellStart"/>
      <w:r w:rsidRPr="008D5F27">
        <w:t>StandardScaler</w:t>
      </w:r>
      <w:proofErr w:type="spellEnd"/>
      <w:r w:rsidRPr="008D5F27">
        <w:t>.</w:t>
      </w:r>
    </w:p>
    <w:p w14:paraId="1FDC1F37" w14:textId="77777777" w:rsidR="00E05AA1" w:rsidRPr="008D5F27" w:rsidRDefault="00000000">
      <w:r w:rsidRPr="008D5F27">
        <w:t>d. Remoção de colunas irrelevantes ou redundantes:</w:t>
      </w:r>
      <w:r w:rsidRPr="008D5F27">
        <w:br/>
        <w:t>- Identificadores únicos ou colunas altamente correlacionadas.</w:t>
      </w:r>
    </w:p>
    <w:p w14:paraId="5AA6361A" w14:textId="77777777" w:rsidR="00E05AA1" w:rsidRPr="008D5F27" w:rsidRDefault="00000000">
      <w:r w:rsidRPr="008D5F27">
        <w:t>e. Transformações:</w:t>
      </w:r>
      <w:r w:rsidRPr="008D5F27">
        <w:br/>
        <w:t>- Conversão de datas, agrupamento de categorias raras.</w:t>
      </w:r>
    </w:p>
    <w:p w14:paraId="35767B55" w14:textId="480267FD" w:rsidR="00E05AA1" w:rsidRPr="008D5F27" w:rsidRDefault="00000000">
      <w:pPr>
        <w:pStyle w:val="Ttulo2"/>
      </w:pPr>
      <w:r w:rsidRPr="008D5F27">
        <w:t>2. Ferramentas</w:t>
      </w:r>
    </w:p>
    <w:p w14:paraId="1D663756" w14:textId="7FFC48A9" w:rsidR="00E05AA1" w:rsidRPr="008D5F27" w:rsidRDefault="00000000">
      <w:r w:rsidRPr="008D5F27">
        <w:t>- Linguagens: Python</w:t>
      </w:r>
      <w:r w:rsidRPr="008D5F27">
        <w:br/>
        <w:t xml:space="preserve">- Bibliotecas Python: pandas, </w:t>
      </w:r>
      <w:proofErr w:type="spellStart"/>
      <w:r w:rsidRPr="008D5F27">
        <w:t>scikit-learn</w:t>
      </w:r>
      <w:proofErr w:type="spellEnd"/>
      <w:r w:rsidRPr="008D5F27">
        <w:t xml:space="preserve">, </w:t>
      </w:r>
      <w:proofErr w:type="spellStart"/>
      <w:r w:rsidRPr="008D5F27">
        <w:t>matplotlib</w:t>
      </w:r>
      <w:proofErr w:type="spellEnd"/>
      <w:r w:rsidRPr="008D5F27">
        <w:t xml:space="preserve">, </w:t>
      </w:r>
      <w:proofErr w:type="spellStart"/>
      <w:r w:rsidRPr="008D5F27">
        <w:t>seaborn</w:t>
      </w:r>
      <w:proofErr w:type="spellEnd"/>
      <w:r w:rsidRPr="008D5F27">
        <w:t xml:space="preserve">, </w:t>
      </w:r>
      <w:proofErr w:type="spellStart"/>
      <w:r w:rsidRPr="008D5F27">
        <w:t>plotly</w:t>
      </w:r>
      <w:proofErr w:type="spellEnd"/>
      <w:r w:rsidRPr="008D5F27">
        <w:t xml:space="preserve">, </w:t>
      </w:r>
      <w:proofErr w:type="spellStart"/>
      <w:r w:rsidRPr="008D5F27">
        <w:t>xgboost</w:t>
      </w:r>
      <w:proofErr w:type="spellEnd"/>
      <w:r w:rsidRPr="008D5F27">
        <w:t xml:space="preserve">, </w:t>
      </w:r>
      <w:proofErr w:type="spellStart"/>
      <w:r w:rsidRPr="008D5F27">
        <w:t>lightgbm</w:t>
      </w:r>
      <w:proofErr w:type="spellEnd"/>
      <w:r w:rsidRPr="008D5F27">
        <w:t>, SHAP, lime</w:t>
      </w:r>
      <w:r w:rsidR="008D5F27" w:rsidRPr="008D5F27">
        <w:t>.</w:t>
      </w:r>
    </w:p>
    <w:p w14:paraId="75658E58" w14:textId="77777777" w:rsidR="00E05AA1" w:rsidRPr="008D5F27" w:rsidRDefault="00000000">
      <w:pPr>
        <w:pStyle w:val="Ttulo2"/>
      </w:pPr>
      <w:r w:rsidRPr="008D5F27">
        <w:t>3. Técnicas e Algoritmos de Mineração de Dados</w:t>
      </w:r>
    </w:p>
    <w:p w14:paraId="5412B756" w14:textId="3464FDCB" w:rsidR="00E05AA1" w:rsidRDefault="008D5F27">
      <w:r w:rsidRPr="008D5F27">
        <w:t>Prever abandono ou sucesso acadêmico</w:t>
      </w:r>
    </w:p>
    <w:p w14:paraId="40C79848" w14:textId="77777777" w:rsidR="00A80C55" w:rsidRDefault="00A80C55"/>
    <w:p w14:paraId="1376C7FF" w14:textId="7CA4D2BB" w:rsidR="00A80C55" w:rsidRDefault="00A80C55" w:rsidP="00A80C55">
      <w:pPr>
        <w:pStyle w:val="Ttulo4"/>
      </w:pPr>
      <w:r>
        <w:t>3.1Tecnicas de Mineração Vistas em Aula que serão usadas:</w:t>
      </w:r>
    </w:p>
    <w:p w14:paraId="49D1A627" w14:textId="5027F169" w:rsidR="00A80C55" w:rsidRDefault="00A80C55" w:rsidP="00A80C55">
      <w:pPr>
        <w:pStyle w:val="PargrafodaLista"/>
        <w:numPr>
          <w:ilvl w:val="0"/>
          <w:numId w:val="10"/>
        </w:numPr>
      </w:pPr>
      <w:r>
        <w:t>Classificação</w:t>
      </w:r>
    </w:p>
    <w:p w14:paraId="4B91807F" w14:textId="0030B67A" w:rsidR="00DF10EE" w:rsidRDefault="00DF10EE" w:rsidP="00DF10EE">
      <w:pPr>
        <w:pStyle w:val="PargrafodaLista"/>
        <w:numPr>
          <w:ilvl w:val="1"/>
          <w:numId w:val="10"/>
        </w:numPr>
      </w:pPr>
      <w:r w:rsidRPr="00DF10EE">
        <w:t>Random Forest</w:t>
      </w:r>
    </w:p>
    <w:p w14:paraId="03785DC8" w14:textId="691339ED" w:rsidR="00DF10EE" w:rsidRDefault="00DF10EE" w:rsidP="00DF10EE">
      <w:pPr>
        <w:pStyle w:val="PargrafodaLista"/>
        <w:numPr>
          <w:ilvl w:val="1"/>
          <w:numId w:val="10"/>
        </w:numPr>
      </w:pPr>
      <w:proofErr w:type="spellStart"/>
      <w:r w:rsidRPr="00DF10EE">
        <w:t>Logistic</w:t>
      </w:r>
      <w:proofErr w:type="spellEnd"/>
      <w:r w:rsidRPr="00DF10EE">
        <w:t xml:space="preserve"> </w:t>
      </w:r>
      <w:proofErr w:type="spellStart"/>
      <w:r w:rsidRPr="00DF10EE">
        <w:t>Regression</w:t>
      </w:r>
      <w:proofErr w:type="spellEnd"/>
    </w:p>
    <w:p w14:paraId="6DF90F58" w14:textId="4E61568F" w:rsidR="00A80C55" w:rsidRDefault="00A80C55" w:rsidP="00A80C55">
      <w:pPr>
        <w:pStyle w:val="PargrafodaLista"/>
        <w:numPr>
          <w:ilvl w:val="0"/>
          <w:numId w:val="10"/>
        </w:numPr>
      </w:pPr>
      <w:r>
        <w:t>Regressão</w:t>
      </w:r>
    </w:p>
    <w:p w14:paraId="632A626F" w14:textId="496675F2" w:rsidR="00DF10EE" w:rsidRDefault="00DF10EE" w:rsidP="00DF10EE">
      <w:pPr>
        <w:pStyle w:val="PargrafodaLista"/>
        <w:numPr>
          <w:ilvl w:val="1"/>
          <w:numId w:val="10"/>
        </w:numPr>
      </w:pPr>
      <w:r w:rsidRPr="00DF10EE">
        <w:t xml:space="preserve">Linear </w:t>
      </w:r>
      <w:proofErr w:type="spellStart"/>
      <w:r w:rsidRPr="00DF10EE">
        <w:t>Regression</w:t>
      </w:r>
      <w:proofErr w:type="spellEnd"/>
    </w:p>
    <w:p w14:paraId="58D43041" w14:textId="189F7E61" w:rsidR="00DF10EE" w:rsidRDefault="00DF10EE" w:rsidP="00DF10EE">
      <w:pPr>
        <w:pStyle w:val="PargrafodaLista"/>
        <w:numPr>
          <w:ilvl w:val="1"/>
          <w:numId w:val="10"/>
        </w:numPr>
      </w:pPr>
      <w:proofErr w:type="spellStart"/>
      <w:r w:rsidRPr="00DF10EE">
        <w:t>Gradient</w:t>
      </w:r>
      <w:proofErr w:type="spellEnd"/>
      <w:r w:rsidRPr="00DF10EE">
        <w:t xml:space="preserve"> </w:t>
      </w:r>
      <w:proofErr w:type="spellStart"/>
      <w:r w:rsidRPr="00DF10EE">
        <w:t>Boosting</w:t>
      </w:r>
      <w:proofErr w:type="spellEnd"/>
      <w:r w:rsidRPr="00DF10EE">
        <w:t xml:space="preserve"> </w:t>
      </w:r>
      <w:proofErr w:type="spellStart"/>
      <w:r w:rsidRPr="00DF10EE">
        <w:t>Regressor</w:t>
      </w:r>
      <w:proofErr w:type="spellEnd"/>
    </w:p>
    <w:p w14:paraId="1E4FC557" w14:textId="217082A3" w:rsidR="00A80C55" w:rsidRDefault="00A80C55" w:rsidP="00A80C55">
      <w:pPr>
        <w:pStyle w:val="PargrafodaLista"/>
        <w:numPr>
          <w:ilvl w:val="0"/>
          <w:numId w:val="10"/>
        </w:numPr>
      </w:pPr>
      <w:r>
        <w:t>Detecção de Desvios</w:t>
      </w:r>
    </w:p>
    <w:p w14:paraId="285C257D" w14:textId="3B8D6DC4" w:rsidR="00DF10EE" w:rsidRDefault="00DF10EE" w:rsidP="00DF10EE">
      <w:pPr>
        <w:pStyle w:val="PargrafodaLista"/>
        <w:numPr>
          <w:ilvl w:val="1"/>
          <w:numId w:val="10"/>
        </w:numPr>
      </w:pPr>
      <w:r w:rsidRPr="00DF10EE">
        <w:t>Detecção de Anomalias</w:t>
      </w:r>
    </w:p>
    <w:p w14:paraId="38F2091D" w14:textId="1873415E" w:rsidR="00DF10EE" w:rsidRPr="00A80C55" w:rsidRDefault="00DF10EE" w:rsidP="00DF10EE">
      <w:pPr>
        <w:pStyle w:val="PargrafodaLista"/>
        <w:numPr>
          <w:ilvl w:val="1"/>
          <w:numId w:val="10"/>
        </w:numPr>
      </w:pPr>
      <w:r w:rsidRPr="00DF10EE">
        <w:t>Local Outlier Factor (LOF)</w:t>
      </w:r>
    </w:p>
    <w:p w14:paraId="6CE1DC33" w14:textId="77777777" w:rsidR="00E05AA1" w:rsidRPr="008D5F27" w:rsidRDefault="00000000">
      <w:pPr>
        <w:pStyle w:val="Ttulo2"/>
      </w:pPr>
      <w:r w:rsidRPr="008D5F27">
        <w:lastRenderedPageBreak/>
        <w:t>4. Visualização de Dados</w:t>
      </w:r>
    </w:p>
    <w:p w14:paraId="15CD2C39" w14:textId="77777777" w:rsidR="00DF10EE" w:rsidRPr="00DF10EE" w:rsidRDefault="00DF10EE" w:rsidP="00DF10EE">
      <w:pPr>
        <w:rPr>
          <w:b/>
          <w:bCs/>
        </w:rPr>
      </w:pPr>
      <w:r w:rsidRPr="00DF10EE">
        <w:rPr>
          <w:b/>
          <w:bCs/>
        </w:rPr>
        <w:t>Durante a Análise Exploratória (</w:t>
      </w:r>
      <w:proofErr w:type="spellStart"/>
      <w:r w:rsidRPr="00DF10EE">
        <w:rPr>
          <w:b/>
          <w:bCs/>
        </w:rPr>
        <w:t>Pré</w:t>
      </w:r>
      <w:proofErr w:type="spellEnd"/>
      <w:r w:rsidRPr="00DF10EE">
        <w:rPr>
          <w:b/>
          <w:bCs/>
        </w:rPr>
        <w:t>-modelagem):</w:t>
      </w:r>
    </w:p>
    <w:p w14:paraId="7B2644BF" w14:textId="061656A9" w:rsidR="00DF10EE" w:rsidRPr="00DF10EE" w:rsidRDefault="00DF10EE" w:rsidP="00DF10EE">
      <w:pPr>
        <w:numPr>
          <w:ilvl w:val="0"/>
          <w:numId w:val="11"/>
        </w:numPr>
      </w:pPr>
      <w:r w:rsidRPr="00DF10EE">
        <w:rPr>
          <w:b/>
          <w:bCs/>
        </w:rPr>
        <w:t>Histogramas</w:t>
      </w:r>
      <w:r w:rsidRPr="00DF10EE">
        <w:t>: Para visualizar a distribuição de atributos numéricos</w:t>
      </w:r>
      <w:r>
        <w:t>.</w:t>
      </w:r>
    </w:p>
    <w:p w14:paraId="06283C84" w14:textId="77777777" w:rsidR="00DF10EE" w:rsidRPr="00DF10EE" w:rsidRDefault="00DF10EE" w:rsidP="00DF10EE">
      <w:pPr>
        <w:numPr>
          <w:ilvl w:val="0"/>
          <w:numId w:val="11"/>
        </w:numPr>
      </w:pPr>
      <w:proofErr w:type="spellStart"/>
      <w:r w:rsidRPr="00DF10EE">
        <w:rPr>
          <w:b/>
          <w:bCs/>
        </w:rPr>
        <w:t>Boxplots</w:t>
      </w:r>
      <w:proofErr w:type="spellEnd"/>
      <w:r w:rsidRPr="00DF10EE">
        <w:t>: Para detectar outliers e comparar valores numéricos entre grupos (</w:t>
      </w:r>
      <w:proofErr w:type="spellStart"/>
      <w:r w:rsidRPr="00DF10EE">
        <w:t>ex</w:t>
      </w:r>
      <w:proofErr w:type="spellEnd"/>
      <w:r w:rsidRPr="00DF10EE">
        <w:t>: idade por status do aluno).</w:t>
      </w:r>
    </w:p>
    <w:p w14:paraId="50A6416F" w14:textId="77777777" w:rsidR="00DF10EE" w:rsidRPr="00DF10EE" w:rsidRDefault="00DF10EE" w:rsidP="00DF10EE">
      <w:pPr>
        <w:numPr>
          <w:ilvl w:val="0"/>
          <w:numId w:val="11"/>
        </w:numPr>
      </w:pPr>
      <w:r w:rsidRPr="00DF10EE">
        <w:rPr>
          <w:b/>
          <w:bCs/>
        </w:rPr>
        <w:t>Gráficos de barras</w:t>
      </w:r>
      <w:r w:rsidRPr="00DF10EE">
        <w:t>: Para variáveis categóricas (</w:t>
      </w:r>
      <w:proofErr w:type="spellStart"/>
      <w:r w:rsidRPr="00DF10EE">
        <w:t>ex</w:t>
      </w:r>
      <w:proofErr w:type="spellEnd"/>
      <w:r w:rsidRPr="00DF10EE">
        <w:t>: tipo de curso, estado civil, situação).</w:t>
      </w:r>
    </w:p>
    <w:p w14:paraId="152922FB" w14:textId="0D311748" w:rsidR="00DF10EE" w:rsidRDefault="00DF10EE" w:rsidP="00DF10EE">
      <w:pPr>
        <w:numPr>
          <w:ilvl w:val="0"/>
          <w:numId w:val="11"/>
        </w:numPr>
      </w:pPr>
      <w:proofErr w:type="spellStart"/>
      <w:r w:rsidRPr="00DF10EE">
        <w:rPr>
          <w:b/>
          <w:bCs/>
        </w:rPr>
        <w:t>Heatmaps</w:t>
      </w:r>
      <w:proofErr w:type="spellEnd"/>
      <w:r w:rsidRPr="00DF10EE">
        <w:rPr>
          <w:b/>
          <w:bCs/>
        </w:rPr>
        <w:t xml:space="preserve"> </w:t>
      </w:r>
      <w:r w:rsidRPr="00DF10EE">
        <w:t>Para analisar relações entre variáveis numéricas.</w:t>
      </w:r>
    </w:p>
    <w:p w14:paraId="68BFA27F" w14:textId="77777777" w:rsidR="00DF10EE" w:rsidRPr="00DF10EE" w:rsidRDefault="00DF10EE" w:rsidP="00DF10EE">
      <w:pPr>
        <w:rPr>
          <w:b/>
          <w:bCs/>
        </w:rPr>
      </w:pPr>
      <w:r w:rsidRPr="00DF10EE">
        <w:rPr>
          <w:b/>
          <w:bCs/>
        </w:rPr>
        <w:t>Durante/Pós-modelagem (Avaliação de Modelos):</w:t>
      </w:r>
    </w:p>
    <w:p w14:paraId="1AC9D408" w14:textId="77777777" w:rsidR="00DF10EE" w:rsidRPr="00DF10EE" w:rsidRDefault="00DF10EE" w:rsidP="00DF10EE">
      <w:pPr>
        <w:numPr>
          <w:ilvl w:val="0"/>
          <w:numId w:val="12"/>
        </w:numPr>
      </w:pPr>
      <w:r w:rsidRPr="00DF10EE">
        <w:rPr>
          <w:b/>
          <w:bCs/>
        </w:rPr>
        <w:t>Importância das Features</w:t>
      </w:r>
      <w:r w:rsidRPr="00DF10EE">
        <w:t xml:space="preserve">: Para entender quais variáveis mais influenciam o modelo (especialmente em Random Forest, </w:t>
      </w:r>
      <w:proofErr w:type="spellStart"/>
      <w:r w:rsidRPr="00DF10EE">
        <w:t>Gradient</w:t>
      </w:r>
      <w:proofErr w:type="spellEnd"/>
      <w:r w:rsidRPr="00DF10EE">
        <w:t xml:space="preserve"> </w:t>
      </w:r>
      <w:proofErr w:type="spellStart"/>
      <w:r w:rsidRPr="00DF10EE">
        <w:t>Boosting</w:t>
      </w:r>
      <w:proofErr w:type="spellEnd"/>
      <w:r w:rsidRPr="00DF10EE">
        <w:t>).</w:t>
      </w:r>
    </w:p>
    <w:p w14:paraId="4BD7EDFA" w14:textId="77777777" w:rsidR="00DF10EE" w:rsidRPr="00DF10EE" w:rsidRDefault="00DF10EE" w:rsidP="00DF10EE">
      <w:pPr>
        <w:numPr>
          <w:ilvl w:val="0"/>
          <w:numId w:val="12"/>
        </w:numPr>
      </w:pPr>
      <w:r w:rsidRPr="00DF10EE">
        <w:rPr>
          <w:b/>
          <w:bCs/>
        </w:rPr>
        <w:t>Matriz de Confusão</w:t>
      </w:r>
      <w:r w:rsidRPr="00DF10EE">
        <w:t>: Para avaliar classificadores — mostra acertos e erros por classe.</w:t>
      </w:r>
    </w:p>
    <w:p w14:paraId="407DA671" w14:textId="7F413460" w:rsidR="00DF10EE" w:rsidRPr="00DF10EE" w:rsidRDefault="00DF10EE" w:rsidP="00DF10EE">
      <w:pPr>
        <w:numPr>
          <w:ilvl w:val="0"/>
          <w:numId w:val="12"/>
        </w:numPr>
      </w:pPr>
      <w:r w:rsidRPr="00DF10EE">
        <w:rPr>
          <w:b/>
          <w:bCs/>
        </w:rPr>
        <w:t>Curva ROC / AUC</w:t>
      </w:r>
      <w:r w:rsidRPr="00DF10EE">
        <w:t>: Para verificar a capacidade discriminatória do modelo de classificação binária/</w:t>
      </w:r>
      <w:proofErr w:type="spellStart"/>
      <w:r w:rsidRPr="00DF10EE">
        <w:t>multiclasse</w:t>
      </w:r>
      <w:proofErr w:type="spellEnd"/>
      <w:r w:rsidRPr="00DF10EE">
        <w:t>.</w:t>
      </w:r>
    </w:p>
    <w:p w14:paraId="61B6D3C8" w14:textId="03834E20" w:rsidR="00E05AA1" w:rsidRDefault="00E05AA1"/>
    <w:sectPr w:rsidR="00E05A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813B3A"/>
    <w:multiLevelType w:val="multilevel"/>
    <w:tmpl w:val="C30E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A14BA"/>
    <w:multiLevelType w:val="multilevel"/>
    <w:tmpl w:val="BAD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66178"/>
    <w:multiLevelType w:val="hybridMultilevel"/>
    <w:tmpl w:val="03120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645983">
    <w:abstractNumId w:val="8"/>
  </w:num>
  <w:num w:numId="2" w16cid:durableId="1142843355">
    <w:abstractNumId w:val="6"/>
  </w:num>
  <w:num w:numId="3" w16cid:durableId="259418032">
    <w:abstractNumId w:val="5"/>
  </w:num>
  <w:num w:numId="4" w16cid:durableId="984898466">
    <w:abstractNumId w:val="4"/>
  </w:num>
  <w:num w:numId="5" w16cid:durableId="1179663865">
    <w:abstractNumId w:val="7"/>
  </w:num>
  <w:num w:numId="6" w16cid:durableId="1180778956">
    <w:abstractNumId w:val="3"/>
  </w:num>
  <w:num w:numId="7" w16cid:durableId="467478875">
    <w:abstractNumId w:val="2"/>
  </w:num>
  <w:num w:numId="8" w16cid:durableId="878008803">
    <w:abstractNumId w:val="1"/>
  </w:num>
  <w:num w:numId="9" w16cid:durableId="805241630">
    <w:abstractNumId w:val="0"/>
  </w:num>
  <w:num w:numId="10" w16cid:durableId="849880358">
    <w:abstractNumId w:val="11"/>
  </w:num>
  <w:num w:numId="11" w16cid:durableId="1544752262">
    <w:abstractNumId w:val="10"/>
  </w:num>
  <w:num w:numId="12" w16cid:durableId="434247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411"/>
    <w:rsid w:val="00034616"/>
    <w:rsid w:val="0006063C"/>
    <w:rsid w:val="0015074B"/>
    <w:rsid w:val="0029639D"/>
    <w:rsid w:val="00326F90"/>
    <w:rsid w:val="008D5F27"/>
    <w:rsid w:val="009B3C5A"/>
    <w:rsid w:val="00A80C55"/>
    <w:rsid w:val="00A8252E"/>
    <w:rsid w:val="00AA1D8D"/>
    <w:rsid w:val="00B47730"/>
    <w:rsid w:val="00CB0664"/>
    <w:rsid w:val="00DF10EE"/>
    <w:rsid w:val="00E05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291774"/>
  <w14:defaultImageDpi w14:val="300"/>
  <w15:docId w15:val="{0D4B98AD-92BD-4145-9123-FD4DBED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C0B7D37A1FD3469085B57F1D5ADCE9" ma:contentTypeVersion="3" ma:contentTypeDescription="Crie um novo documento." ma:contentTypeScope="" ma:versionID="e26ee4615de6f792e4e749995f052eab">
  <xsd:schema xmlns:xsd="http://www.w3.org/2001/XMLSchema" xmlns:xs="http://www.w3.org/2001/XMLSchema" xmlns:p="http://schemas.microsoft.com/office/2006/metadata/properties" xmlns:ns2="5434c8a5-ff28-437c-a7f6-80299b680808" targetNamespace="http://schemas.microsoft.com/office/2006/metadata/properties" ma:root="true" ma:fieldsID="55859e451f1506df18ed75cc1eeafa82" ns2:_="">
    <xsd:import namespace="5434c8a5-ff28-437c-a7f6-80299b6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4c8a5-ff28-437c-a7f6-80299b680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8AAE43-E640-48F8-AAC7-80D2874E3DF7}"/>
</file>

<file path=customXml/itemProps3.xml><?xml version="1.0" encoding="utf-8"?>
<ds:datastoreItem xmlns:ds="http://schemas.openxmlformats.org/officeDocument/2006/customXml" ds:itemID="{7E316637-09B5-4221-BDD5-23394D3C4B6F}"/>
</file>

<file path=customXml/itemProps4.xml><?xml version="1.0" encoding="utf-8"?>
<ds:datastoreItem xmlns:ds="http://schemas.openxmlformats.org/officeDocument/2006/customXml" ds:itemID="{E7884D20-71CE-414D-A91A-87B8445B28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Brosig Briscese</cp:lastModifiedBy>
  <cp:revision>4</cp:revision>
  <dcterms:created xsi:type="dcterms:W3CDTF">2025-05-07T12:34:00Z</dcterms:created>
  <dcterms:modified xsi:type="dcterms:W3CDTF">2025-05-08T13:31:00Z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0x0101001BC0B7D37A1FD3469085B57F1D5ADCE9</vt:lpwstr>
  </property>
</Properties>
</file>