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NHẬP MÔN CÔNG NGHỆ PHẦN MỀM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078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96"/>
                                <w:vertAlign w:val="baseline"/>
                              </w:rPr>
                              <w:t xml:space="preserve">TÀI LIỆU KIỂM THỬ</w:t>
                            </w:r>
                          </w:p>
                        </w:txbxContent>
                      </wps:txbx>
                      <wps:bodyPr anchorCtr="0" anchor="ctr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0782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4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279400</wp:posOffset>
                </wp:positionV>
                <wp:extent cx="2902585" cy="10610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9470" y="3254220"/>
                          <a:ext cx="2893060" cy="1051560"/>
                        </a:xfrm>
                        <a:custGeom>
                          <a:rect b="b" l="l" r="r" t="t"/>
                          <a:pathLst>
                            <a:path extrusionOk="0" h="1051560" w="2893060">
                              <a:moveTo>
                                <a:pt x="0" y="0"/>
                              </a:moveTo>
                              <a:lnTo>
                                <a:pt x="0" y="1051560"/>
                              </a:lnTo>
                              <a:lnTo>
                                <a:pt x="2893060" y="1051560"/>
                              </a:lnTo>
                              <a:lnTo>
                                <a:pt x="2893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Bộ môn Công nghệ phần mềm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Khoa Công nghệ thông 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Đại học Khoa học tự nhiên TP HCM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279400</wp:posOffset>
                </wp:positionV>
                <wp:extent cx="2902585" cy="106108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2585" cy="1061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1126678" cy="883913"/>
            <wp:effectExtent b="0" l="0" r="0" t="0"/>
            <wp:docPr descr="A picture containing drawing&#10;&#10;Description automatically generated" id="6" name="image1.jpg"/>
            <a:graphic>
              <a:graphicData uri="http://schemas.openxmlformats.org/drawingml/2006/picture">
                <pic:pic>
                  <pic:nvPicPr>
                    <pic:cNvPr descr="A picture containing drawing&#10;&#10;Description automatically generated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pgSz w:h="15840" w:w="12240"/>
          <w:pgMar w:bottom="1440" w:top="1440" w:left="1440" w:right="90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0070c0"/>
          <w:sz w:val="60"/>
          <w:szCs w:val="60"/>
        </w:rPr>
      </w:pPr>
      <w:r w:rsidDel="00000000" w:rsidR="00000000" w:rsidRPr="00000000">
        <w:rPr>
          <w:b w:val="1"/>
          <w:color w:val="0070c0"/>
          <w:sz w:val="60"/>
          <w:szCs w:val="60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Bảng đánh giá thành viên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Kế hoạch kiểm thử (Test plan)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Test case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8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Danh sách các test case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8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Đặc tả các test case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1320"/>
            </w:tabs>
            <w:spacing w:after="0" w:before="0" w:line="36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Test case Tra cứu thành viên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1320"/>
            </w:tabs>
            <w:spacing w:after="0" w:before="0" w:line="36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Test case Thêm thành viên thành công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1320"/>
            </w:tabs>
            <w:spacing w:after="0" w:before="0" w:line="36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Test case Thêm thành viên thất bại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  <w:sectPr>
          <w:headerReference r:id="rId10" w:type="default"/>
          <w:footerReference r:id="rId11" w:type="default"/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548dd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0070c0"/>
          <w:sz w:val="80"/>
          <w:szCs w:val="80"/>
        </w:rPr>
      </w:pPr>
      <w:r w:rsidDel="00000000" w:rsidR="00000000" w:rsidRPr="00000000">
        <w:rPr>
          <w:b w:val="1"/>
          <w:color w:val="0070c0"/>
          <w:sz w:val="80"/>
          <w:szCs w:val="80"/>
          <w:rtl w:val="0"/>
        </w:rPr>
        <w:t xml:space="preserve">TÀI LIỆU KIỂM THỬ</w:t>
      </w:r>
    </w:p>
    <w:p w:rsidR="00000000" w:rsidDel="00000000" w:rsidP="00000000" w:rsidRDefault="00000000" w:rsidRPr="00000000" w14:paraId="00000029">
      <w:pPr>
        <w:jc w:val="center"/>
        <w:rPr>
          <w:b w:val="1"/>
          <w:color w:val="548dd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Tài liệu tập trung vào các chủ đề: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ra tài liệu kiểm thử phần mềm.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chỉnh tài liệu kiểm thử phần mềm với các nội dung: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 hoạch kiểm thử (Test plan)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test case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Đọc hiểu tài liệu kiểm thử phần mềm.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030"/>
        </w:tabs>
        <w:rPr/>
        <w:sectPr>
          <w:headerReference r:id="rId12" w:type="default"/>
          <w:footerReference r:id="rId13" w:type="default"/>
          <w:type w:val="nextPage"/>
          <w:pgSz w:h="15840" w:w="12240"/>
          <w:pgMar w:bottom="1080" w:top="1080" w:left="1080" w:right="10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spacing w:line="276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Bảng đánh giá thành viên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3262"/>
        <w:gridCol w:w="2880"/>
        <w:gridCol w:w="2250"/>
        <w:tblGridChange w:id="0">
          <w:tblGrid>
            <w:gridCol w:w="1526"/>
            <w:gridCol w:w="3262"/>
            <w:gridCol w:w="2880"/>
            <w:gridCol w:w="22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6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7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đóng góp (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tối đa 100%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8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Chữ ký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1412168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Võ Thanh Hiếu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1712782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Đào Thanh Thiện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1712338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Vũ Trọng Đạt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1712489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Bĩnh Huy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1712377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Trương Thái Dương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Kế hoạch kiểm thử (Test plan)</w:t>
      </w:r>
    </w:p>
    <w:p w:rsidR="00000000" w:rsidDel="00000000" w:rsidP="00000000" w:rsidRDefault="00000000" w:rsidRPr="00000000" w14:paraId="0000004F">
      <w:pPr>
        <w:ind w:firstLine="851"/>
        <w:rPr/>
      </w:pPr>
      <w:r w:rsidDel="00000000" w:rsidR="00000000" w:rsidRPr="00000000">
        <w:rPr>
          <w:rtl w:val="0"/>
        </w:rPr>
        <w:t xml:space="preserve">Trong dự án lần này chỉ áp dụng kiểm thử ở bản release (Release testing)</w:t>
      </w:r>
    </w:p>
    <w:p w:rsidR="00000000" w:rsidDel="00000000" w:rsidP="00000000" w:rsidRDefault="00000000" w:rsidRPr="00000000" w14:paraId="00000050">
      <w:pPr>
        <w:ind w:firstLine="851"/>
        <w:rPr/>
      </w:pPr>
      <w:r w:rsidDel="00000000" w:rsidR="00000000" w:rsidRPr="00000000">
        <w:rPr>
          <w:rtl w:val="0"/>
        </w:rPr>
        <w:t xml:space="preserve">Việc kiểm thử sẽ được dựa trên các yêu cầu được nêu ra ở requirement bao gồm: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trường hợp đúng (Basic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trường hợp ngoại lệ (Alternative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trường hợp phụ (Sub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lỗi hay gặp từ ở các công nghệ được chọn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loại lỗi thường gặp ở các hệ thống tương tự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8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Danh sách các test case</w:t>
      </w:r>
    </w:p>
    <w:tbl>
      <w:tblPr>
        <w:tblStyle w:val="Table2"/>
        <w:tblW w:w="8777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301"/>
        <w:gridCol w:w="2126"/>
        <w:gridCol w:w="2533"/>
        <w:tblGridChange w:id="0">
          <w:tblGrid>
            <w:gridCol w:w="817"/>
            <w:gridCol w:w="3301"/>
            <w:gridCol w:w="2126"/>
            <w:gridCol w:w="2533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58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59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Tên 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5A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Đối tượng test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5B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Ý nghĩa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 cứu thành viên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tra việc tra cứu thành viên trong cây gia phả có trả về danh sách đúng yêu cầu hay không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Thêm thành viên thành công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thêm thành viên vào cây gia phả nếu thành công có chạy đúng như yêu cầu không.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Thêm thành viên thất bại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="276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thêm thành viên khi nhập thông tin sai.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Lập báo cáo tăng giảm thành viên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lập danh sách tăng giảm thành viên có trả về danh sách đúng yêu cầu hay không.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Nhập sai thông tin bộ lọc trong lập báo cáo tăng giảm thành viên.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hiển thị thông báo và trả về danh sách khi nhập sai thông tin cho bộ lọc.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Lập báo cáo thành tích.</w:t>
            </w:r>
          </w:p>
          <w:p w:rsidR="00000000" w:rsidDel="00000000" w:rsidP="00000000" w:rsidRDefault="00000000" w:rsidRPr="00000000" w14:paraId="0000007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  <w:p w:rsidR="00000000" w:rsidDel="00000000" w:rsidP="00000000" w:rsidRDefault="00000000" w:rsidRPr="00000000" w14:paraId="0000007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lập danh sách thành tích  có trả về danh sách đúng yêu cầu hay không.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Nhập sai thông tin bộ lọc trong lập báo cáo tăng giảm thành viên.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hiển thị thông báo và trả về danh sách khi nhập sai thông tin cho bộ lọc.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Thay đổi quy định 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thay đổi loại quy định cho thành viên trong cây gia phả có chạy đúng như yêu cầu hay không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Thêm quy định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thêm quy định cho thành viên trong cây gia phả có chạy đúng như yêu cầu không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Xóa quy định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Kiểm thử việc xóa quy định cho thành viên trong cây gia phả có chạy đúng như yêu cầu không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8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Đặc tả các test case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8"/>
        </w:numPr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Test case Tra cứu thành viên</w:t>
      </w:r>
    </w:p>
    <w:tbl>
      <w:tblPr>
        <w:tblStyle w:val="Table3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8B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C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Tra cứu thành viên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UC01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hệ thống muốn tra cứu một hoặc một số thành viên trong cây gia phả dựa vào tên của thành viên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Từ khóa tìm kiếm tên thành viên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Danh sách các thành viên có tên/một phần tên giống từ khóa hoặc trả về danh sách rỗng nếu không có thành viên thỏa từ khóa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từ khóa vào ô textbox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Bấm nút tìm kiếm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="276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="276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8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Test case Thêm thành viên thành công</w:t>
      </w:r>
    </w:p>
    <w:tbl>
      <w:tblPr>
        <w:tblStyle w:val="Table4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9E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F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Thêm thành viên thành công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thêm thành viên mới vào hệ thống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tin thành viên mới, hợp lệ với các yêu cầu của hệ thống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báo thành công hiện ra.</w:t>
            </w:r>
          </w:p>
          <w:p w:rsidR="00000000" w:rsidDel="00000000" w:rsidP="00000000" w:rsidRDefault="00000000" w:rsidRPr="00000000" w14:paraId="000000A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Khi sử dụng chức năng tra cứu sẽ tìm ra thành viên mới được thêm vào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6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thông tin vào các ô textbox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6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các thông tin phù hợp từ combobox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6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Bấm nút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Hiện thông báo thành công</w:t>
            </w:r>
          </w:p>
          <w:p w:rsidR="00000000" w:rsidDel="00000000" w:rsidP="00000000" w:rsidRDefault="00000000" w:rsidRPr="00000000" w14:paraId="000000AF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Dữ liệu vừa nhập được đưa vào cơ sở dữ liệu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B2">
      <w:pPr>
        <w:pStyle w:val="Heading3"/>
        <w:numPr>
          <w:ilvl w:val="2"/>
          <w:numId w:val="8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Test case Thêm thành viên thất bại</w:t>
      </w:r>
    </w:p>
    <w:tbl>
      <w:tblPr>
        <w:tblStyle w:val="Table5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B3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B4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Thêm thành viên thất bại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60" w:before="60" w:line="276" w:lineRule="auto"/>
              <w:rPr>
                <w:i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thêm thành viên mới vào hệ thống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tin thành viên mới nhưng không hợp lệ với các yêu cầu của hệ thống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báo thất bại hiện ra.</w:t>
            </w:r>
          </w:p>
          <w:p w:rsidR="00000000" w:rsidDel="00000000" w:rsidP="00000000" w:rsidRDefault="00000000" w:rsidRPr="00000000" w14:paraId="000000B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Khi sử dụng chức năng tra cứu sẽ không thể tìm ra thành viên mới được thêm vào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72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thông tin vào các ô textbox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72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các thông tin phù hợp từ combobox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72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Bấm nút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Hiện thông báo thất bại. Hiển thị màn hình của chức năng Thêm Thành Viên</w:t>
            </w:r>
          </w:p>
          <w:p w:rsidR="00000000" w:rsidDel="00000000" w:rsidP="00000000" w:rsidRDefault="00000000" w:rsidRPr="00000000" w14:paraId="000000C4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Không có thay đổi trong cơ sở dữ liệu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C7">
      <w:pPr>
        <w:pStyle w:val="Heading3"/>
        <w:numPr>
          <w:ilvl w:val="2"/>
          <w:numId w:val="8"/>
        </w:numPr>
        <w:ind w:left="720" w:hanging="720"/>
        <w:rPr/>
      </w:pPr>
      <w:r w:rsidDel="00000000" w:rsidR="00000000" w:rsidRPr="00000000">
        <w:rPr>
          <w:rtl w:val="0"/>
        </w:rPr>
        <w:t xml:space="preserve">Test case Lập báo cáo tăng giảm thành viên thành công</w:t>
      </w:r>
    </w:p>
    <w:tbl>
      <w:tblPr>
        <w:tblStyle w:val="Table6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C8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C9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Lập báo cáo tăng giảm thành viên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lập báo cáo tăng giảm thành viên theo từng năm trong  khoảng thời gian.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tin khoảng thời gian, hợp lệ với các yêu cầu của hệ thống.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Trả về danh sách tăng giảm thành viên theo từng năm. Nếu không tìm thấy dữ liệu phù hợp sẽ trả về null.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thông tin báo cáo tăng giảm thành viên trong combobox.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các thông tin vào textbox.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Bấm nút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Lập báo cáo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numPr>
          <w:ilvl w:val="2"/>
          <w:numId w:val="8"/>
        </w:numPr>
        <w:ind w:left="720" w:hanging="720"/>
        <w:rPr/>
      </w:pPr>
      <w:r w:rsidDel="00000000" w:rsidR="00000000" w:rsidRPr="00000000">
        <w:rPr>
          <w:rtl w:val="0"/>
        </w:rPr>
        <w:t xml:space="preserve">Test case Nhập sai thông tin bộ lọc trong lập báo cáo tăng giảm thành viên.</w:t>
      </w:r>
    </w:p>
    <w:tbl>
      <w:tblPr>
        <w:tblStyle w:val="Table7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DC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D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Nhập sai thông tin bộ lọc trong lập báo cáo tăng giảm thành viên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nhập sai thông tin khoảng thời gian.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tin khoảng thời gian không hợp lệ với các yêu cầu của hệ thống.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báo không hợp lệ.</w:t>
            </w:r>
          </w:p>
          <w:p w:rsidR="00000000" w:rsidDel="00000000" w:rsidP="00000000" w:rsidRDefault="00000000" w:rsidRPr="00000000" w14:paraId="000000E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Trả về danh sách tăng giảm thành viên rỗng. 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thông tin báo cáo tăng giảm thành viên trong combobox.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sai các thông tin vào textbox.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Bấm nút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Lập báo cáo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3"/>
        <w:numPr>
          <w:ilvl w:val="2"/>
          <w:numId w:val="8"/>
        </w:numPr>
        <w:ind w:left="720" w:hanging="720"/>
        <w:rPr/>
      </w:pPr>
      <w:r w:rsidDel="00000000" w:rsidR="00000000" w:rsidRPr="00000000">
        <w:rPr>
          <w:rtl w:val="0"/>
        </w:rPr>
        <w:t xml:space="preserve">Test case Lập báo cáo thành tích thành công</w:t>
      </w:r>
    </w:p>
    <w:tbl>
      <w:tblPr>
        <w:tblStyle w:val="Table8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F0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F1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Lập báo cáo thành tích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lập báo cáo thành tích theo từng năm trong khoảng thời gian.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tin khoảng thời gian, hợp lệ với các yêu cầu của hệ thống.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Trả về danh sách thành tích theo từng năm. Nếu không tìm thấy dữ liệu phù hợp sẽ trả về null.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thông tin báo cáo thành tích trong combobox.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các thông tin vào textbox.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Bấm nút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Lập báo cáo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3"/>
        <w:ind w:left="720" w:firstLine="85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2.2.7 Test case Nhập sai thông tin bộ lọc trong lập báo thành tích.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104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05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Nhập sai thông tin bộ lọc trong lập báo thành tích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nhập sai thông tin khoảng thời gian.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tin khoảng thời gian không hợp lệ với các yêu cầu của hệ thống.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báo không hợp lệ.</w:t>
            </w:r>
          </w:p>
          <w:p w:rsidR="00000000" w:rsidDel="00000000" w:rsidP="00000000" w:rsidRDefault="00000000" w:rsidRPr="00000000" w14:paraId="0000010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Trả về danh sách thành tích rỗng. 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thông tin báo cáo thành tích trong combobox.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sai các thông tin vào textbox.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Bấm nút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Lập báo cáo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2.2.8 Test case Thay đổi quy định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11B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1C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Thay đổi quy định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thay đổi quy định 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Thay đổi quy định sang một quy định khác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báo thành công. </w:t>
            </w:r>
          </w:p>
          <w:p w:rsidR="00000000" w:rsidDel="00000000" w:rsidP="00000000" w:rsidRDefault="00000000" w:rsidRPr="00000000" w14:paraId="0000012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Hệ thống cập nhập quy định cũ đổi thành quy định mới.</w:t>
            </w:r>
          </w:p>
          <w:p w:rsidR="00000000" w:rsidDel="00000000" w:rsidP="00000000" w:rsidRDefault="00000000" w:rsidRPr="00000000" w14:paraId="0000012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Trạng thái quy định của các thành viên có quy định cũ được cập nhập.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128">
            <w:pPr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Chọn quan hệ trong màn hình thay đổi quy định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Thay đổi tên của quy định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Bấm Enter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1"/>
              </w:numPr>
              <w:spacing w:after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Chọn Confirm ở màn hình xác nhận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2.2.9 Test case Thêm quy định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133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34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Thêm quy định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thêm quy định 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Thông tin quy định mới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báo thành công. </w:t>
            </w:r>
          </w:p>
          <w:p w:rsidR="00000000" w:rsidDel="00000000" w:rsidP="00000000" w:rsidRDefault="00000000" w:rsidRPr="00000000" w14:paraId="0000013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Hệ thống cập nhập quy định mới</w:t>
            </w:r>
          </w:p>
          <w:p w:rsidR="00000000" w:rsidDel="00000000" w:rsidP="00000000" w:rsidRDefault="00000000" w:rsidRPr="00000000" w14:paraId="0000013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 thể lựa chọn quy định mới khi thêm thành viên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Chọn thêm trong màn hình thay đổi quy định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thông tin quy định mới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spacing w:after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Chọn Confirm ở màn hình xác nhận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2.2.10 Test case Xóa quy định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88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520"/>
        <w:tblGridChange w:id="0">
          <w:tblGrid>
            <w:gridCol w:w="2268"/>
            <w:gridCol w:w="6520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14A">
            <w:pPr>
              <w:spacing w:after="60" w:before="60" w:line="276" w:lineRule="auto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4B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Xóa quy định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Related Use case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xóa quy định 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Xóa quy định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báo thành công. </w:t>
            </w:r>
          </w:p>
          <w:p w:rsidR="00000000" w:rsidDel="00000000" w:rsidP="00000000" w:rsidRDefault="00000000" w:rsidRPr="00000000" w14:paraId="0000015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Hệ thống cập nhập xóa quy định cũ</w:t>
            </w:r>
          </w:p>
          <w:p w:rsidR="00000000" w:rsidDel="00000000" w:rsidP="00000000" w:rsidRDefault="00000000" w:rsidRPr="00000000" w14:paraId="0000015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Trạng thái quy định của các thành viên có quy định cũ bị xóa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quy định trong màn hình thay đổi quy định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Xóa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spacing w:after="6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Confirm ở màn hình xác nhận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080" w:top="1080" w:left="1080" w:right="10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310.0" w:type="dxa"/>
      <w:jc w:val="left"/>
      <w:tblInd w:w="0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c>
        <w:tcPr/>
        <w:p w:rsidR="00000000" w:rsidDel="00000000" w:rsidP="00000000" w:rsidRDefault="00000000" w:rsidRPr="00000000" w14:paraId="000001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ĐH Khoa học Tự nhiên TPHCM | Bộ môn Công nghệ phần mềm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1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310.0" w:type="dxa"/>
      <w:jc w:val="left"/>
      <w:tblInd w:w="0.0" w:type="dxa"/>
      <w:tblBorders>
        <w:bottom w:color="0070c0" w:space="0" w:sz="4" w:val="single"/>
      </w:tblBorders>
      <w:tblLayout w:type="fixed"/>
      <w:tblLook w:val="0400"/>
    </w:tblPr>
    <w:tblGrid>
      <w:gridCol w:w="6260"/>
      <w:gridCol w:w="4050"/>
      <w:tblGridChange w:id="0">
        <w:tblGrid>
          <w:gridCol w:w="6260"/>
          <w:gridCol w:w="4050"/>
        </w:tblGrid>
      </w:tblGridChange>
    </w:tblGrid>
    <w:tr>
      <w:trPr>
        <w:trHeight w:val="198" w:hRule="atLeast"/>
      </w:trPr>
      <w:tc>
        <w:tcPr>
          <w:shd w:fill="0070c0" w:val="clear"/>
        </w:tcPr>
        <w:p w:rsidR="00000000" w:rsidDel="00000000" w:rsidP="00000000" w:rsidRDefault="00000000" w:rsidRPr="00000000" w14:paraId="000001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Nhập môn công nghệ phần mềm</w:t>
          </w:r>
        </w:p>
      </w:tc>
      <w:tc>
        <w:tcPr/>
        <w:p w:rsidR="00000000" w:rsidDel="00000000" w:rsidP="00000000" w:rsidRDefault="00000000" w:rsidRPr="00000000" w14:paraId="000001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Tài liệu kiểm thử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211" w:hanging="360"/>
      </w:pPr>
      <w:rPr>
        <w:rFonts w:ascii="Cambria" w:cs="Cambria" w:eastAsia="Cambria" w:hAnsi="Cambria"/>
        <w:i w:val="0"/>
        <w:color w:val="000000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6"/>
        <w:szCs w:val="26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851" w:hanging="851"/>
    </w:pPr>
    <w:rPr>
      <w:b w:val="1"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ind w:left="851" w:hanging="85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701" w:hanging="85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F84"/>
    <w:pPr>
      <w:spacing w:after="0" w:before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84013"/>
    <w:pPr>
      <w:keepNext w:val="1"/>
      <w:keepLines w:val="1"/>
      <w:numPr>
        <w:numId w:val="27"/>
      </w:numPr>
      <w:ind w:left="851" w:hanging="851"/>
      <w:outlineLvl w:val="0"/>
    </w:pPr>
    <w:rPr>
      <w:rFonts w:cstheme="majorBidi" w:eastAsiaTheme="majorEastAsia"/>
      <w:b w:val="1"/>
      <w:bCs w:val="1"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20E39"/>
    <w:pPr>
      <w:keepNext w:val="1"/>
      <w:keepLines w:val="1"/>
      <w:numPr>
        <w:ilvl w:val="1"/>
        <w:numId w:val="27"/>
      </w:numPr>
      <w:ind w:left="851" w:hanging="851"/>
      <w:outlineLvl w:val="1"/>
    </w:pPr>
    <w:rPr>
      <w:rFonts w:cstheme="majorBidi" w:eastAsiaTheme="majorEastAsia"/>
      <w:b w:val="1"/>
      <w:bCs w:val="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316C1"/>
    <w:pPr>
      <w:keepNext w:val="1"/>
      <w:keepLines w:val="1"/>
      <w:numPr>
        <w:ilvl w:val="2"/>
        <w:numId w:val="27"/>
      </w:numPr>
      <w:ind w:left="1701" w:hanging="850"/>
      <w:outlineLvl w:val="2"/>
    </w:pPr>
    <w:rPr>
      <w:rFonts w:cstheme="majorBidi" w:eastAsiaTheme="majorEastAsia"/>
      <w:b w:val="1"/>
      <w:bCs w:val="1"/>
      <w:i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B1018"/>
    <w:pPr>
      <w:keepNext w:val="1"/>
      <w:keepLines w:val="1"/>
      <w:numPr>
        <w:ilvl w:val="3"/>
        <w:numId w:val="27"/>
      </w:numPr>
      <w:spacing w:before="200"/>
      <w:outlineLvl w:val="3"/>
    </w:pPr>
    <w:rPr>
      <w:rFonts w:cstheme="majorBidi" w:eastAsiaTheme="majorEastAsia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84013"/>
    <w:pPr>
      <w:keepNext w:val="1"/>
      <w:keepLines w:val="1"/>
      <w:numPr>
        <w:ilvl w:val="4"/>
        <w:numId w:val="27"/>
      </w:numPr>
      <w:spacing w:before="40"/>
      <w:outlineLvl w:val="4"/>
    </w:pPr>
    <w:rPr>
      <w:rFonts w:cstheme="majorBidi" w:eastAsiaTheme="majorEastAsia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84013"/>
    <w:pPr>
      <w:keepNext w:val="1"/>
      <w:keepLines w:val="1"/>
      <w:numPr>
        <w:ilvl w:val="5"/>
        <w:numId w:val="27"/>
      </w:numPr>
      <w:spacing w:before="40"/>
      <w:outlineLvl w:val="5"/>
    </w:pPr>
    <w:rPr>
      <w:rFonts w:cstheme="majorBidi" w:eastAsiaTheme="majorEastAsia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84013"/>
    <w:pPr>
      <w:keepNext w:val="1"/>
      <w:keepLines w:val="1"/>
      <w:numPr>
        <w:ilvl w:val="6"/>
        <w:numId w:val="27"/>
      </w:numPr>
      <w:spacing w:before="40"/>
      <w:outlineLvl w:val="6"/>
    </w:pPr>
    <w:rPr>
      <w:rFonts w:cstheme="majorBidi" w:eastAsiaTheme="majorEastAsia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84013"/>
    <w:pPr>
      <w:keepNext w:val="1"/>
      <w:keepLines w:val="1"/>
      <w:numPr>
        <w:ilvl w:val="7"/>
        <w:numId w:val="27"/>
      </w:numPr>
      <w:spacing w:before="40"/>
      <w:outlineLvl w:val="7"/>
    </w:pPr>
    <w:rPr>
      <w:rFonts w:cstheme="majorBidi" w:eastAsiaTheme="majorEastAsia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84013"/>
    <w:pPr>
      <w:keepNext w:val="1"/>
      <w:keepLines w:val="1"/>
      <w:numPr>
        <w:ilvl w:val="8"/>
        <w:numId w:val="27"/>
      </w:numPr>
      <w:spacing w:before="40"/>
      <w:outlineLvl w:val="8"/>
    </w:pPr>
    <w:rPr>
      <w:rFonts w:cstheme="majorBidi" w:eastAsiaTheme="majorEastAsia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 w:val="1"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4510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4510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E84013"/>
    <w:rPr>
      <w:rFonts w:asciiTheme="majorHAnsi" w:cstheme="majorBidi" w:eastAsiaTheme="majorEastAsia" w:hAnsiTheme="majorHAnsi"/>
      <w:b w:val="1"/>
      <w:bCs w:val="1"/>
      <w:color w:val="0070c0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20E39"/>
    <w:rPr>
      <w:rFonts w:asciiTheme="majorHAnsi" w:cstheme="majorBidi" w:eastAsiaTheme="majorEastAsia" w:hAnsiTheme="majorHAnsi"/>
      <w:b w:val="1"/>
      <w:bCs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316C1"/>
    <w:rPr>
      <w:rFonts w:asciiTheme="majorHAnsi" w:cstheme="majorBidi" w:eastAsiaTheme="majorEastAsia" w:hAnsiTheme="majorHAnsi"/>
      <w:b w:val="1"/>
      <w:bCs w:val="1"/>
      <w:i w:val="1"/>
      <w:sz w:val="26"/>
    </w:rPr>
  </w:style>
  <w:style w:type="paragraph" w:styleId="ListParagraph">
    <w:name w:val="List Paragraph"/>
    <w:basedOn w:val="Normal"/>
    <w:uiPriority w:val="34"/>
    <w:qFormat w:val="1"/>
    <w:rsid w:val="00C05253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25192"/>
    <w:pPr>
      <w:spacing w:before="480"/>
      <w:outlineLvl w:val="9"/>
    </w:pPr>
    <w:rPr>
      <w:color w:val="365f91" w:themeColor="accent1" w:themeShade="0000BF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E4619"/>
    <w:pPr>
      <w:tabs>
        <w:tab w:val="right" w:leader="dot" w:pos="9350"/>
      </w:tabs>
    </w:pPr>
    <w:rPr>
      <w:b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 w:val="1"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D1892"/>
    <w:pPr>
      <w:spacing w:after="200" w:line="240" w:lineRule="auto"/>
    </w:pPr>
    <w:rPr>
      <w:bCs w:val="1"/>
      <w:sz w:val="20"/>
      <w:szCs w:val="1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C46D0"/>
    <w:pPr>
      <w:tabs>
        <w:tab w:val="right" w:leader="dot" w:pos="9350"/>
      </w:tabs>
      <w:ind w:left="432"/>
    </w:pPr>
    <w:rPr>
      <w:noProof w:val="1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2A44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 w:val="1"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9B1018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E1012B"/>
    <w:pPr>
      <w:spacing w:after="100"/>
      <w:ind w:left="780"/>
    </w:p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84013"/>
    <w:rPr>
      <w:rFonts w:asciiTheme="majorHAnsi" w:cstheme="majorBidi" w:eastAsiaTheme="majorEastAsia" w:hAnsiTheme="majorHAnsi"/>
      <w:color w:val="365f91" w:themeColor="accent1" w:themeShade="0000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84013"/>
    <w:rPr>
      <w:rFonts w:asciiTheme="majorHAnsi" w:cstheme="majorBidi" w:eastAsiaTheme="majorEastAsia" w:hAnsiTheme="majorHAnsi"/>
      <w:color w:val="243f60" w:themeColor="accent1" w:themeShade="00007F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84013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84013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84013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V8xn/998ikO95PVHlWA6+43ww==">AMUW2mWHKKwvRF57/Wi4sf+LfLX1lV60dcOodfPtggaB1+VOKQc8yDeQnPrdfQ3tfLAmNA261Drmm+7PEhqrZ5mXNPZeMwZkiTOoVNYLHtao93BVZYteMH/xXM6bOPC0k8FSEgFIMU94Oe9m0atNcUz1zo4ypyS+c82nq2I9dRZBRtp6S4WvZXpb3U3i9TlyHlem/QrL0SmN2yvf3hxujR2neNciLBvA3LBR3egzihqcvitOZqtILJLTK1FjeMwby+Bly9jATBniniKhupZbqPAUT4zOfJJ9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2013-03-20T13:37:00Z</dcterms:created>
  <dc:creator>tdquang7@gmail.com</dc:creator>
</cp:coreProperties>
</file>