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FC901">
      <w:pPr>
        <w:ind w:right="720" w:firstLine="0" w:firstLineChars="0"/>
        <w:jc w:val="center"/>
        <w:rPr>
          <w:rFonts w:ascii="仿宋" w:hAnsi="仿宋" w:eastAsia="仿宋" w:cs="仿宋"/>
          <w:b/>
          <w:bCs/>
          <w:caps/>
          <w:color w:val="4472C4" w:themeColor="accent1"/>
          <w:sz w:val="72"/>
          <w:szCs w:val="6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bookmarkStart w:id="203" w:name="_GoBack"/>
      <w:bookmarkEnd w:id="203"/>
    </w:p>
    <w:p w14:paraId="4CEE612F">
      <w:pPr>
        <w:widowControl/>
        <w:ind w:firstLine="0" w:firstLineChars="0"/>
        <w:jc w:val="center"/>
        <w:rPr>
          <w:rFonts w:ascii="仿宋" w:hAnsi="仿宋" w:eastAsia="仿宋" w:cs="仿宋"/>
          <w:b/>
          <w:bCs/>
          <w:sz w:val="72"/>
          <w:szCs w:val="72"/>
        </w:rPr>
      </w:pPr>
      <w:r>
        <w:rPr>
          <w:rFonts w:hint="eastAsia" w:ascii="仿宋" w:hAnsi="仿宋" w:eastAsia="仿宋" w:cs="仿宋"/>
          <w:b/>
          <w:bCs/>
          <w:sz w:val="72"/>
          <w:szCs w:val="72"/>
        </w:rPr>
        <w:t>企业内训师建设方案</w:t>
      </w:r>
    </w:p>
    <w:p w14:paraId="4CD690CA">
      <w:pPr>
        <w:ind w:right="720" w:firstLine="0" w:firstLineChars="0"/>
        <w:jc w:val="center"/>
        <w:rPr>
          <w:rFonts w:ascii="仿宋" w:hAnsi="仿宋" w:eastAsia="仿宋" w:cs="仿宋"/>
          <w:b/>
          <w:bCs/>
          <w:caps/>
          <w:color w:val="4472C4" w:themeColor="accent1"/>
          <w:sz w:val="72"/>
          <w:szCs w:val="6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06ABC204">
      <w:pPr>
        <w:ind w:right="720" w:firstLine="0" w:firstLineChars="0"/>
        <w:jc w:val="center"/>
        <w:rPr>
          <w:rFonts w:ascii="仿宋" w:hAnsi="仿宋" w:eastAsia="仿宋" w:cs="仿宋"/>
          <w:b/>
          <w:bCs/>
          <w:caps/>
          <w:color w:val="4472C4" w:themeColor="accent1"/>
          <w:sz w:val="72"/>
          <w:szCs w:val="6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2BAE8E77">
      <w:pPr>
        <w:ind w:right="720" w:firstLine="0" w:firstLineChars="0"/>
        <w:jc w:val="center"/>
        <w:rPr>
          <w:rFonts w:ascii="仿宋" w:hAnsi="仿宋" w:eastAsia="仿宋" w:cs="仿宋"/>
          <w:b/>
          <w:bCs/>
          <w:caps/>
          <w:color w:val="4472C4" w:themeColor="accent1"/>
          <w:sz w:val="72"/>
          <w:szCs w:val="6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2D47A795">
      <w:pPr>
        <w:ind w:right="720" w:firstLine="0" w:firstLineChars="0"/>
        <w:jc w:val="center"/>
        <w:rPr>
          <w:rFonts w:ascii="仿宋" w:hAnsi="仿宋" w:eastAsia="仿宋" w:cs="仿宋"/>
          <w:b/>
          <w:bCs/>
          <w:caps/>
          <w:color w:val="4472C4" w:themeColor="accent1"/>
          <w:sz w:val="72"/>
          <w:szCs w:val="6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58C54EB9">
      <w:pPr>
        <w:widowControl/>
        <w:spacing w:line="360" w:lineRule="auto"/>
        <w:ind w:firstLine="0" w:firstLineChars="0"/>
        <w:jc w:val="left"/>
        <w:rPr>
          <w:rFonts w:ascii="仿宋" w:hAnsi="仿宋" w:eastAsia="仿宋" w:cs="仿宋"/>
        </w:rPr>
      </w:pPr>
    </w:p>
    <w:sdt>
      <w:sdtPr>
        <w:rPr>
          <w:rFonts w:hint="eastAsia" w:ascii="仿宋" w:hAnsi="仿宋" w:eastAsia="仿宋" w:cs="仿宋"/>
          <w:b/>
          <w:bCs/>
          <w:sz w:val="28"/>
          <w:lang w:val="zh-CN"/>
        </w:rPr>
        <w:id w:val="872806744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 w:val="0"/>
          <w:bCs/>
          <w:sz w:val="24"/>
          <w:lang w:val="zh-CN"/>
        </w:rPr>
      </w:sdtEndPr>
      <w:sdtContent>
        <w:p w14:paraId="0E7E6F54">
          <w:pPr>
            <w:spacing w:line="360" w:lineRule="auto"/>
            <w:ind w:firstLine="562"/>
            <w:jc w:val="center"/>
            <w:rPr>
              <w:rFonts w:ascii="仿宋" w:hAnsi="仿宋" w:eastAsia="仿宋" w:cs="仿宋"/>
              <w:b/>
              <w:bCs/>
              <w:sz w:val="28"/>
              <w:lang w:val="zh-CN"/>
            </w:rPr>
            <w:sectPr>
              <w:headerReference r:id="rId7" w:type="first"/>
              <w:footerReference r:id="rId10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906" w:h="16838"/>
              <w:pgMar w:top="1440" w:right="1800" w:bottom="1440" w:left="1800" w:header="851" w:footer="992" w:gutter="0"/>
              <w:pgNumType w:fmt="upperRoman" w:start="1"/>
              <w:cols w:space="425" w:num="1"/>
              <w:titlePg/>
              <w:docGrid w:type="lines" w:linePitch="381" w:charSpace="0"/>
            </w:sectPr>
          </w:pPr>
        </w:p>
        <w:p w14:paraId="5B3A4C9D">
          <w:pPr>
            <w:spacing w:line="360" w:lineRule="auto"/>
            <w:ind w:firstLine="723"/>
            <w:jc w:val="center"/>
            <w:rPr>
              <w:rFonts w:ascii="仿宋" w:hAnsi="仿宋" w:eastAsia="仿宋" w:cs="仿宋"/>
              <w:b/>
              <w:sz w:val="36"/>
            </w:rPr>
          </w:pPr>
          <w:r>
            <w:rPr>
              <w:rFonts w:hint="eastAsia" w:ascii="仿宋" w:hAnsi="仿宋" w:eastAsia="仿宋" w:cs="仿宋"/>
              <w:b/>
              <w:sz w:val="36"/>
            </w:rPr>
            <w:t>目  录</w:t>
          </w:r>
        </w:p>
        <w:p w14:paraId="1128471E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TOC \o "1-4" \h \u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fldChar w:fldCharType="begin"/>
          </w:r>
          <w:r>
            <w:instrText xml:space="preserve"> HYPERLINK \l "_Toc26014"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第一章 项目背景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_Toc26014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4FC07F6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"_Toc14241"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第二章 项目目标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_Toc14241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D8DEBF3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"_Toc14541"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第三章 总体设计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_Toc14541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28DA399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"_Toc20828"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3.1 平台概述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_Toc20828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14AC7F7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"_Toc28264"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3.1.1 系统后端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_Toc28264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1CC3CFB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"_Toc29255"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3.1.2 移动前端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_Toc29255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D559384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"_Toc26645"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3.1.3 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_Toc26645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1F0AF2D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"_Toc2842"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3.2 平台架构图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_Toc2842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D843195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"_Toc15017"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3.3 技术路线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_Toc15017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F172259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"_Toc12372"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3.3.1 开发工具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_Toc12372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2333F6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"_Toc6079"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3.3.2 后端技术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_Toc6079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4B41AFC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"_Toc18409"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3.3.3 前端技术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_Toc18409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6CF6BD4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"_Toc1306"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3.4 系统安全设计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_Toc1306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99594E9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"_Toc8623"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第四章 系统功能设计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_Toc8623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9AC480A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"_Toc22506"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4.1 系统角色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_Toc22506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C3A540A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"_Toc14331"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4.2 核心数据描述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_Toc14331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7C131D2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"_Toc23408"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4.2.1 基础数据描述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_Toc23408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EC1A433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"_Toc581"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 xml:space="preserve">4.2.1.1 </w:t>
          </w:r>
          <w:r>
            <w:rPr>
              <w:rFonts w:hint="eastAsia" w:ascii="仿宋" w:hAnsi="仿宋" w:eastAsia="仿宋" w:cs="仿宋"/>
            </w:rPr>
            <w:t>企业信息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_Toc581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606BE4B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"_Toc1434"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4.2.1.2 内训师信息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_Toc1434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B227325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"_Toc20942"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4.2.1.3 课程类别信息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_Toc20942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CE6C52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"_Toc29060"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4.2.1.4 课程信息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_Toc29060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651F6D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"_Toc12449"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4.2.1.5 学员信息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_Toc12449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AC2F587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"_Toc22275"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4.2.1.6 专家信息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_Toc22275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0B3A92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"_Toc15711"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4.2.2 业务数据描述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_Toc15711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074AC2E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"_Toc12209"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4.2.2.1 开班备案课程信息表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_Toc12209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86141A1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"_Toc4797"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4.2.2.2 学员课程评价信息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_Toc4797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9BCCAD0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"_Toc32005"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4.3 业务流程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_Toc32005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590636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"_Toc32667"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4.3.1 内训师开班备案业务流程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_Toc32667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1F7D9E8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4.3.2 内训师通用能力线上评价流程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AD61649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"_Toc15639"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4.3.3 内训师通用能力线下评价流程要求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_Toc15639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D684467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"_Toc32243"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4.4 系统后端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_Toc32243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142BC4F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"_Toc31254"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 系统管理模块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_Toc31254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20A6149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"_Toc8572"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4.4.1.1 日志管理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_Toc8572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6673B68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"_Toc4104"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4.4.1.2 组织管理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_Toc4104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CBA4690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"_Toc11672"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4.4.1.3 角色管理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_Toc11672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7E8984B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"_Toc4863"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4.4.1.4 权限管理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_Toc4863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6BD900C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"_Toc31602"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4.4.1.5 数据字典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_Toc31602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1D0C868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"_Toc16209"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4.4.2 内训师标准管理模块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_Toc16209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C600DFB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"_Toc26236"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4.4.3 内训师管理模块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_Toc26236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D0DE1F8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"_Toc6484"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4.4.4 行业专家管理模块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_Toc6484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0C275D5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"_Toc17848"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 移动前端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_Toc17848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1B4DD6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"_Toc30711"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4.5.1 内训师移动端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_Toc30711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CCE7F86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"_Toc26723"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4.5.1.1 基本信息管理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_Toc26723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ECB3796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"_Toc14674"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4.5.1.2 开班申请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_Toc14674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887D323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"_Toc30945"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4.5.1.3 能力认定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_Toc30945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78F750B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"_Toc6226"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4.5.1.4 课程管理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_Toc6226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A120EFA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4.5.1.5 内训师画像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7D4B57E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"_Toc5424"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4.5.2 专家移动端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_Toc5424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DD17033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"_Toc21660"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4.5.2.1 基本信息管理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_Toc21660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6E2610B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"_Toc11872"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4.5.2.2 能力评价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_Toc11872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7160BEF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"_Toc23655"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0"/>
            </w:rPr>
            <w:t>4.5.3 学员移动端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_Toc23655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75C2AB2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"_Toc22028"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4.5.3.1 基本信息管理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_Toc22028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19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3761105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"_Toc31964"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4.5.3.2 课程评价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_Toc31964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FDB89D8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"_Toc12383"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4.5.3.3 学习记录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_Toc12383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FCAC0CF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"_Toc13424"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4.5.3.4 我的收藏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_Toc13424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623A0C4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"_Toc18726"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4.5.3.5 学员画像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_Toc18726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16AB791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"_Toc29239"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 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_Toc29239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7773794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"_Toc9114"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4.6.1 分析指标体系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_Toc9114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95BCA35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"_Toc8987"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4.6.1.1 内训师指标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_Toc8987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34E888F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"_Toc23884"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4.6.1.2 课程指标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_Toc23884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75E3144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"_Toc27020"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4.6.1.3 学员需求指标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_Toc27020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9CAADE1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"_Toc9603"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4.6.2 </w:t>
          </w:r>
          <w:r>
            <w:rPr>
              <w:rFonts w:hint="eastAsia" w:ascii="仿宋" w:hAnsi="仿宋" w:eastAsia="仿宋" w:cs="仿宋"/>
              <w:szCs w:val="28"/>
            </w:rPr>
            <w:t>分析业务体系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_Toc9603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1A60DD9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"_Toc23527"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4.6.2.1 概况分析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_Toc23527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768F636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"_Toc5269"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4.6.2.2 课程数据分析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_Toc5269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98EAF4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"_Toc18153"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4.6.2.3 学员需求数据分析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_Toc18153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12479C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"_Toc2818"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4.6.2.4 内训师数据分析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_Toc2818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20D9C2D">
          <w:pPr>
            <w:pStyle w:val="18"/>
            <w:tabs>
              <w:tab w:val="right" w:leader="dot" w:pos="8306"/>
            </w:tabs>
            <w:ind w:left="144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"_Toc2818"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4.6.2.5 综合性数据分析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_Toc2818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6E6843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"_Toc7401"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4.6.3 </w:t>
          </w:r>
          <w:r>
            <w:rPr>
              <w:rFonts w:hint="eastAsia" w:ascii="仿宋" w:hAnsi="仿宋" w:eastAsia="仿宋" w:cs="仿宋"/>
              <w:szCs w:val="28"/>
            </w:rPr>
            <w:t>分析架构体系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_Toc7401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B901D86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"_Toc15954"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第五章 数据仓库设计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_Toc15954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0D3036D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"_Toc16300"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5.1 系统配置数据库设计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_Toc16300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44DC505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"_Toc2573"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5.1.1 用户表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_Toc2573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CB6C88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"_Toc529"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5.1.2 部门表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_Toc529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A249C3A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"_Toc3394"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5.1.3 </w:t>
          </w:r>
          <w:r>
            <w:rPr>
              <w:rFonts w:hint="eastAsia" w:ascii="仿宋" w:hAnsi="仿宋" w:eastAsia="仿宋" w:cs="仿宋"/>
              <w:szCs w:val="28"/>
            </w:rPr>
            <w:t>用户角色表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_Toc3394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F9CB101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"_Toc26600"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5.1.4 </w:t>
          </w:r>
          <w:r>
            <w:rPr>
              <w:rFonts w:hint="eastAsia" w:ascii="仿宋" w:hAnsi="仿宋" w:eastAsia="仿宋" w:cs="仿宋"/>
              <w:szCs w:val="28"/>
            </w:rPr>
            <w:t>菜单表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_Toc26600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017519E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"_Toc8569"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5.1.5 </w:t>
          </w:r>
          <w:r>
            <w:rPr>
              <w:rFonts w:hint="eastAsia" w:ascii="仿宋" w:hAnsi="仿宋" w:eastAsia="仿宋" w:cs="仿宋"/>
              <w:szCs w:val="28"/>
            </w:rPr>
            <w:t>角色菜单表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_Toc8569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D97AB1F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"_Toc7598"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5.1.6 </w:t>
          </w:r>
          <w:r>
            <w:rPr>
              <w:rFonts w:hint="eastAsia" w:ascii="仿宋" w:hAnsi="仿宋" w:eastAsia="仿宋" w:cs="仿宋"/>
              <w:szCs w:val="28"/>
            </w:rPr>
            <w:t>小程序用户表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_Toc7598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1018ECF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"_Toc24069"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 xml:space="preserve">5.1.7 </w:t>
          </w:r>
          <w:r>
            <w:rPr>
              <w:rFonts w:hint="eastAsia" w:ascii="仿宋" w:hAnsi="仿宋" w:eastAsia="仿宋" w:cs="仿宋"/>
              <w:szCs w:val="28"/>
            </w:rPr>
            <w:t>小程序用户登录表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_Toc24069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27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C75E6E8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"_Toc12042"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5.2 主要业务数据库设计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_Toc12042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D6AD153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"_Toc13071"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5.2.1 内训师表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_Toc13071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6CDE562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"_Toc31284"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5.2.2 学员表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_Toc31284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3042CB4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"_Toc16851"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5.2.3 专家表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_Toc16851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BD63A25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"_Toc4028"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5.2.4 课程表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_Toc4028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29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B74CCF1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"_Toc995"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5.2.5 企业表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t>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t>0</w:t>
          </w:r>
        </w:p>
        <w:p w14:paraId="0ED99014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"_Toc26941"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5.2.6 学员课程关联表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_Toc26941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E8F31EF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"_Toc8558"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5.2.7 内训师通用能力认定申请表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_Toc8558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A122A2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"_Toc30473"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5.2.8 能力认定申请内训师关联表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_Toc30473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8E2ADD0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"_Toc5857"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5.2.9 能力认定申请专家关联表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_Toc5857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CF79ABB">
          <w:pPr>
            <w:pStyle w:val="13"/>
            <w:tabs>
              <w:tab w:val="right" w:leader="dot" w:pos="8306"/>
              <w:tab w:val="clear" w:pos="1260"/>
              <w:tab w:val="clear" w:pos="8296"/>
            </w:tabs>
            <w:spacing w:line="240" w:lineRule="auto"/>
            <w:ind w:left="96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"_Toc17359"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5.2.10 专家评分表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_Toc17359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514D215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"_Toc3157"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第六章 项目实施进度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_Toc3157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B099EC9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"_Toc9922"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6.1 项目建设期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_Toc9922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22B862F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"_Toc5545"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6.2 实施进度计划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_Toc5545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0329A8F">
          <w:pPr>
            <w:pStyle w:val="17"/>
            <w:tabs>
              <w:tab w:val="right" w:leader="dot" w:pos="8306"/>
              <w:tab w:val="clear" w:pos="8296"/>
            </w:tabs>
            <w:spacing w:line="240" w:lineRule="auto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"_Toc32733"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第七章 项目估算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_Toc32733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DED6BD4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"_Toc2107"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7.1 项目总体报价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_Toc2107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EADD438">
          <w:pPr>
            <w:pStyle w:val="19"/>
            <w:tabs>
              <w:tab w:val="right" w:leader="dot" w:pos="8306"/>
            </w:tabs>
            <w:ind w:left="480" w:firstLine="480"/>
            <w:rPr>
              <w:rFonts w:ascii="仿宋" w:hAnsi="仿宋" w:eastAsia="仿宋" w:cs="仿宋"/>
            </w:rPr>
          </w:pPr>
          <w:r>
            <w:fldChar w:fldCharType="begin"/>
          </w:r>
          <w:r>
            <w:instrText xml:space="preserve"> HYPERLINK \l "_Toc5921" </w:instrText>
          </w:r>
          <w:r>
            <w:fldChar w:fldCharType="separate"/>
          </w:r>
          <w:r>
            <w:rPr>
              <w:rFonts w:hint="eastAsia" w:ascii="仿宋" w:hAnsi="仿宋" w:eastAsia="仿宋" w:cs="仿宋"/>
            </w:rPr>
            <w:t>7.2 软件项目报价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_Toc5921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ascii="仿宋" w:hAnsi="仿宋" w:eastAsia="仿宋" w:cs="仿宋"/>
            </w:rPr>
            <w:t>36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242A39C">
          <w:pPr>
            <w:ind w:firstLine="0" w:firstLineChars="0"/>
            <w:jc w:val="left"/>
            <w:rPr>
              <w:rFonts w:ascii="仿宋" w:hAnsi="仿宋" w:eastAsia="仿宋" w:cs="仿宋"/>
              <w:bCs/>
              <w:lang w:val="zh-CN"/>
            </w:rPr>
          </w:pPr>
          <w:r>
            <w:rPr>
              <w:rFonts w:hint="eastAsia" w:ascii="仿宋" w:hAnsi="仿宋" w:eastAsia="仿宋" w:cs="仿宋"/>
            </w:rPr>
            <w:fldChar w:fldCharType="end"/>
          </w:r>
        </w:p>
      </w:sdtContent>
    </w:sdt>
    <w:p w14:paraId="0A4647DD">
      <w:pPr>
        <w:spacing w:line="360" w:lineRule="auto"/>
        <w:ind w:firstLine="0" w:firstLineChars="0"/>
        <w:jc w:val="left"/>
        <w:rPr>
          <w:rFonts w:ascii="仿宋" w:hAnsi="仿宋" w:eastAsia="仿宋" w:cs="仿宋"/>
          <w:bCs/>
          <w:lang w:val="zh-CN"/>
        </w:rPr>
        <w:sectPr>
          <w:footerReference r:id="rId12" w:type="first"/>
          <w:footerReference r:id="rId11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titlePg/>
          <w:docGrid w:type="lines" w:linePitch="381" w:charSpace="0"/>
        </w:sectPr>
      </w:pPr>
    </w:p>
    <w:p w14:paraId="5F8C883D">
      <w:pPr>
        <w:spacing w:line="360" w:lineRule="auto"/>
        <w:ind w:firstLine="0" w:firstLineChars="0"/>
        <w:jc w:val="left"/>
        <w:rPr>
          <w:rFonts w:ascii="仿宋" w:hAnsi="仿宋" w:eastAsia="仿宋" w:cs="仿宋"/>
          <w:bCs/>
          <w:lang w:val="zh-CN"/>
        </w:rPr>
      </w:pPr>
    </w:p>
    <w:p w14:paraId="277C1A2D">
      <w:pPr>
        <w:pStyle w:val="57"/>
        <w:spacing w:before="190" w:after="190"/>
        <w:ind w:left="0"/>
        <w:jc w:val="center"/>
      </w:pPr>
      <w:bookmarkStart w:id="0" w:name="_Toc87303059"/>
      <w:bookmarkStart w:id="1" w:name="_Toc26014"/>
      <w:bookmarkStart w:id="2" w:name="_Toc4438"/>
      <w:r>
        <w:rPr>
          <w:rFonts w:hint="eastAsia"/>
        </w:rPr>
        <w:t>项目背景</w:t>
      </w:r>
      <w:bookmarkEnd w:id="0"/>
      <w:bookmarkEnd w:id="1"/>
      <w:bookmarkEnd w:id="2"/>
    </w:p>
    <w:p w14:paraId="57C067E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产业工人队伍建设改革，是习近平总书记亲自点题、亲自部署、亲自指导的一项重大改革。根据《新时代温州产业工人队伍建设改革实施方案》等多个文件要求，我市应充分发挥企业主体作用，提升职工能力水平。2022年7月12日“产业工人成长在线项目”被纳入浙江工会数字化改革地方特色创新项目名单。企业是职工职业成长的主阵地，企业内训师是提升职工职业能力的主要培训者。企业内训师项目作为产业工人成长在线项目的子应用，应充分调动企业内训师的积极性，成为促进企业发挥主体作用的关键力量。</w:t>
      </w:r>
    </w:p>
    <w:p w14:paraId="798738CD">
      <w:pPr>
        <w:pStyle w:val="57"/>
        <w:spacing w:before="190" w:after="190"/>
        <w:ind w:left="0"/>
        <w:jc w:val="center"/>
      </w:pPr>
      <w:bookmarkStart w:id="3" w:name="_Toc14241"/>
      <w:bookmarkStart w:id="4" w:name="_Toc11829"/>
      <w:bookmarkStart w:id="5" w:name="_Toc87303060"/>
      <w:r>
        <w:rPr>
          <w:rFonts w:hint="eastAsia"/>
        </w:rPr>
        <w:t>项目目标</w:t>
      </w:r>
      <w:bookmarkEnd w:id="3"/>
      <w:bookmarkEnd w:id="4"/>
      <w:bookmarkEnd w:id="5"/>
    </w:p>
    <w:p w14:paraId="4C37373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项目目标是建设一个集管理、服务、激励于一体且操作简洁的企业内训师服务新平台。该平台具有开班备案、能力评价、课程培训、课程评价等功能。平台合理衔接内训师、行业专家、企业学员角色之间的课程培训、能力评价业务流程和数据分析，具有完善的培训课程数据分析、培训需求数据分析、培训学员数据分析、内训师数据分析，支持面向内训师的完整人才管理。</w:t>
      </w:r>
    </w:p>
    <w:p w14:paraId="7ABC82C1">
      <w:pPr>
        <w:pStyle w:val="57"/>
        <w:spacing w:before="190" w:after="190"/>
        <w:ind w:left="0"/>
        <w:jc w:val="center"/>
      </w:pPr>
      <w:bookmarkStart w:id="6" w:name="_Toc14541"/>
      <w:bookmarkStart w:id="7" w:name="_Toc10447"/>
      <w:bookmarkStart w:id="8" w:name="_Toc87303061"/>
      <w:r>
        <w:rPr>
          <w:rFonts w:hint="eastAsia"/>
        </w:rPr>
        <w:t>总体设计</w:t>
      </w:r>
      <w:bookmarkEnd w:id="6"/>
      <w:bookmarkEnd w:id="7"/>
      <w:bookmarkEnd w:id="8"/>
    </w:p>
    <w:p w14:paraId="704F0996">
      <w:pPr>
        <w:pStyle w:val="30"/>
        <w:keepNext/>
        <w:keepLines/>
        <w:numPr>
          <w:ilvl w:val="0"/>
          <w:numId w:val="6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9" w:name="_Toc87303062"/>
      <w:bookmarkEnd w:id="9"/>
      <w:bookmarkStart w:id="10" w:name="_Toc87303004"/>
      <w:bookmarkEnd w:id="10"/>
      <w:bookmarkStart w:id="11" w:name="_Toc87302946"/>
      <w:bookmarkEnd w:id="11"/>
    </w:p>
    <w:p w14:paraId="76B1912B">
      <w:pPr>
        <w:pStyle w:val="30"/>
        <w:keepNext/>
        <w:keepLines/>
        <w:numPr>
          <w:ilvl w:val="0"/>
          <w:numId w:val="6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12" w:name="_Toc87303063"/>
      <w:bookmarkEnd w:id="12"/>
      <w:bookmarkStart w:id="13" w:name="_Toc87302947"/>
      <w:bookmarkEnd w:id="13"/>
      <w:bookmarkStart w:id="14" w:name="_Toc87303005"/>
      <w:bookmarkEnd w:id="14"/>
    </w:p>
    <w:p w14:paraId="4A20A48D">
      <w:pPr>
        <w:pStyle w:val="30"/>
        <w:keepNext/>
        <w:keepLines/>
        <w:numPr>
          <w:ilvl w:val="0"/>
          <w:numId w:val="6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15" w:name="_Toc87302948"/>
      <w:bookmarkEnd w:id="15"/>
      <w:bookmarkStart w:id="16" w:name="_Toc87303006"/>
      <w:bookmarkEnd w:id="16"/>
      <w:bookmarkStart w:id="17" w:name="_Toc87303064"/>
      <w:bookmarkEnd w:id="17"/>
    </w:p>
    <w:p w14:paraId="631210F5">
      <w:pPr>
        <w:pStyle w:val="4"/>
        <w:numPr>
          <w:ilvl w:val="1"/>
          <w:numId w:val="6"/>
        </w:numPr>
        <w:spacing w:before="0" w:after="0" w:line="413" w:lineRule="auto"/>
      </w:pPr>
      <w:bookmarkStart w:id="18" w:name="_Toc87303065"/>
      <w:bookmarkStart w:id="19" w:name="_Toc20828"/>
      <w:bookmarkStart w:id="20" w:name="_Toc846"/>
      <w:r>
        <w:rPr>
          <w:rFonts w:hint="eastAsia"/>
        </w:rPr>
        <w:t>平台概述</w:t>
      </w:r>
      <w:bookmarkEnd w:id="18"/>
      <w:bookmarkEnd w:id="19"/>
      <w:bookmarkEnd w:id="20"/>
    </w:p>
    <w:p w14:paraId="088AAD79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21" w:name="_Toc28264"/>
      <w:bookmarkStart w:id="22" w:name="_Toc6942"/>
      <w:r>
        <w:rPr>
          <w:rFonts w:hint="eastAsia"/>
          <w:sz w:val="30"/>
          <w:szCs w:val="30"/>
        </w:rPr>
        <w:t>系统后端</w:t>
      </w:r>
      <w:bookmarkEnd w:id="21"/>
      <w:bookmarkEnd w:id="22"/>
    </w:p>
    <w:p w14:paraId="7F362960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后端功能覆盖日志管理、组织架构管理、角色管理、权限管理、数字字典管理、内训师服务等相关业务功能。</w:t>
      </w:r>
    </w:p>
    <w:p w14:paraId="24E5C683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23" w:name="_Toc29255"/>
      <w:bookmarkStart w:id="24" w:name="_Toc2872"/>
      <w:r>
        <w:rPr>
          <w:rFonts w:hint="eastAsia"/>
          <w:sz w:val="30"/>
          <w:szCs w:val="30"/>
        </w:rPr>
        <w:t>移动前端</w:t>
      </w:r>
      <w:bookmarkEnd w:id="23"/>
      <w:bookmarkEnd w:id="24"/>
    </w:p>
    <w:p w14:paraId="0B1FEA20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前端采用微信小程序的前端框架，按照使用角色分为内训师端、行业专家端和学员端。围绕角色定义的业务，每个角色端具有相关的业务功能。</w:t>
      </w:r>
    </w:p>
    <w:p w14:paraId="5A44353C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25" w:name="_Toc26645"/>
      <w:bookmarkStart w:id="26" w:name="_Toc19452"/>
      <w:r>
        <w:rPr>
          <w:rFonts w:hint="eastAsia"/>
          <w:sz w:val="30"/>
          <w:szCs w:val="30"/>
        </w:rPr>
        <w:t>数据分析</w:t>
      </w:r>
      <w:bookmarkEnd w:id="25"/>
      <w:bookmarkEnd w:id="26"/>
    </w:p>
    <w:p w14:paraId="4E7CC90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以培训课程、培训学员、内训师作为分析对象，以培训需求为分析目标，开展不同维度的数据分析并导出分析结果。</w:t>
      </w:r>
    </w:p>
    <w:p w14:paraId="7418DBF9">
      <w:pPr>
        <w:spacing w:line="360" w:lineRule="auto"/>
        <w:rPr>
          <w:rFonts w:ascii="仿宋" w:hAnsi="仿宋" w:eastAsia="仿宋" w:cs="仿宋"/>
          <w:szCs w:val="28"/>
        </w:rPr>
      </w:pPr>
    </w:p>
    <w:p w14:paraId="041127C7">
      <w:pPr>
        <w:pStyle w:val="4"/>
        <w:numPr>
          <w:ilvl w:val="1"/>
          <w:numId w:val="6"/>
        </w:numPr>
        <w:spacing w:before="0" w:after="0" w:line="413" w:lineRule="auto"/>
      </w:pPr>
      <w:bookmarkStart w:id="27" w:name="_Toc87303066"/>
      <w:bookmarkStart w:id="28" w:name="_Toc28523"/>
      <w:bookmarkStart w:id="29" w:name="_Toc2842"/>
      <w:r>
        <w:rPr>
          <w:rFonts w:hint="eastAsia"/>
        </w:rPr>
        <w:t>平台架构图</w:t>
      </w:r>
      <w:bookmarkEnd w:id="27"/>
      <w:bookmarkEnd w:id="28"/>
      <w:bookmarkEnd w:id="29"/>
    </w:p>
    <w:p w14:paraId="5604352F">
      <w:pPr>
        <w:spacing w:line="360" w:lineRule="auto"/>
        <w:ind w:firstLine="0" w:firstLineChars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pict>
          <v:shape id="_x0000_i1025" o:spt="75" type="#_x0000_t75" style="height:280.1pt;width:414.6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f"/>
            <w10:wrap type="none"/>
            <w10:anchorlock/>
          </v:shape>
        </w:pict>
      </w:r>
      <w:r>
        <w:rPr>
          <w:rFonts w:hint="eastAsia" w:ascii="黑体" w:hAnsi="黑体" w:eastAsia="黑体" w:cs="黑体"/>
          <w:sz w:val="28"/>
          <w:szCs w:val="28"/>
        </w:rPr>
        <w:t>图1平台功能架构图</w:t>
      </w:r>
    </w:p>
    <w:p w14:paraId="0503FD3F">
      <w:pPr>
        <w:spacing w:line="360" w:lineRule="auto"/>
        <w:ind w:firstLine="560"/>
        <w:rPr>
          <w:rFonts w:ascii="仿宋" w:hAnsi="仿宋" w:eastAsia="仿宋" w:cs="仿宋"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（1）基础设施体系：包括基础网络设施，为平台提供基础运行环境。</w:t>
      </w:r>
    </w:p>
    <w:p w14:paraId="378365CF">
      <w:pPr>
        <w:spacing w:line="360" w:lineRule="auto"/>
        <w:ind w:firstLine="560"/>
        <w:rPr>
          <w:rFonts w:ascii="仿宋" w:hAnsi="仿宋" w:eastAsia="仿宋" w:cs="仿宋"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（2）数据资源体系：系统配置数据仓、业务数据仓、视频数据库和历史数据仓，为平台提供数据支撑。</w:t>
      </w:r>
    </w:p>
    <w:p w14:paraId="1F2C6847">
      <w:pPr>
        <w:spacing w:line="360" w:lineRule="auto"/>
        <w:ind w:firstLine="560"/>
        <w:rPr>
          <w:rFonts w:ascii="仿宋" w:hAnsi="仿宋" w:eastAsia="仿宋" w:cs="仿宋"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（3）应用支撑体系：包括数据查询、数据接口、数据分析、视频服务、动态监控、业务服务、消息服务等，为平台运行提供应用支撑，</w:t>
      </w:r>
    </w:p>
    <w:p w14:paraId="4D721590">
      <w:pPr>
        <w:spacing w:line="360" w:lineRule="auto"/>
        <w:ind w:firstLine="560"/>
        <w:rPr>
          <w:rFonts w:ascii="仿宋" w:hAnsi="仿宋" w:eastAsia="仿宋" w:cs="仿宋"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（4）业务应用体系：包括移动前端、系统后端和数据分析。系统后端覆盖数据字典、日志管理、组织管理、权限管理、角色管理、内训师标准管理、内训师管理和行业专家管理等功能，为数据全生命周期管理提供具体应用。移动前端包括内训师前端、学员前端和专家前端。数据分析包括课程数据分析、学员需求数据分析和内训师数据分析。</w:t>
      </w:r>
    </w:p>
    <w:p w14:paraId="12CA7988">
      <w:pPr>
        <w:spacing w:line="360" w:lineRule="auto"/>
        <w:ind w:firstLine="560"/>
        <w:rPr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（5）标准体系：包括公共数据目录编制规范和信息系统普查规范，为公共数据目录系统提供业务规则和依据</w:t>
      </w:r>
      <w:r>
        <w:rPr>
          <w:rFonts w:hint="eastAsia"/>
          <w:sz w:val="28"/>
          <w:szCs w:val="28"/>
        </w:rPr>
        <w:t>。</w:t>
      </w:r>
    </w:p>
    <w:p w14:paraId="6F96A50B">
      <w:pPr>
        <w:spacing w:line="360" w:lineRule="auto"/>
        <w:ind w:firstLine="0" w:firstLineChars="0"/>
        <w:jc w:val="center"/>
        <w:rPr>
          <w:rFonts w:ascii="仿宋" w:hAnsi="仿宋" w:eastAsia="仿宋" w:cs="仿宋"/>
          <w:sz w:val="21"/>
        </w:rPr>
      </w:pPr>
    </w:p>
    <w:p w14:paraId="532B00CE">
      <w:pPr>
        <w:pStyle w:val="4"/>
        <w:numPr>
          <w:ilvl w:val="1"/>
          <w:numId w:val="6"/>
        </w:numPr>
        <w:spacing w:before="0" w:after="0" w:line="413" w:lineRule="auto"/>
      </w:pPr>
      <w:bookmarkStart w:id="30" w:name="_Toc87303067"/>
      <w:bookmarkStart w:id="31" w:name="_Toc15017"/>
      <w:bookmarkStart w:id="32" w:name="_Toc18716"/>
      <w:r>
        <w:rPr>
          <w:rFonts w:hint="eastAsia"/>
        </w:rPr>
        <w:t>技术路线</w:t>
      </w:r>
      <w:bookmarkEnd w:id="30"/>
      <w:bookmarkEnd w:id="31"/>
      <w:bookmarkEnd w:id="32"/>
    </w:p>
    <w:p w14:paraId="011AD7C5">
      <w:pPr>
        <w:spacing w:line="360" w:lineRule="auto"/>
        <w:ind w:firstLine="560"/>
        <w:rPr>
          <w:rFonts w:ascii="仿宋" w:hAnsi="仿宋" w:eastAsia="仿宋" w:cs="仿宋"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w:t>平台建设采用先进成熟的技术架构，符合当前互联网技术的主流技术标准和发展趋势，系统需具备良好的开放性和可扩展能力。系统采用多层B/S应用结构体系；支持跨平台多屏互动；支持动态内容的静态页面生成技术，同时要求兼容市面上不同版本、不同品牌的主流网络浏览器；支持各类分析结果的图形化展示，具备良好的展示效果；支持组件化开发，支持负载均衡和分布式集群部署能力、提供良好的健壮性和容错性。</w:t>
      </w:r>
    </w:p>
    <w:p w14:paraId="5AE7EACF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33" w:name="_Toc87303068"/>
      <w:bookmarkStart w:id="34" w:name="_Toc24849"/>
      <w:bookmarkStart w:id="35" w:name="_Toc20609"/>
      <w:bookmarkStart w:id="36" w:name="_Toc35967512"/>
      <w:bookmarkStart w:id="37" w:name="_Toc12372"/>
      <w:r>
        <w:rPr>
          <w:rFonts w:hint="eastAsia"/>
          <w:sz w:val="30"/>
          <w:szCs w:val="30"/>
        </w:rPr>
        <w:t>开发工具</w:t>
      </w:r>
      <w:bookmarkEnd w:id="33"/>
      <w:bookmarkEnd w:id="34"/>
      <w:bookmarkEnd w:id="35"/>
      <w:bookmarkEnd w:id="36"/>
      <w:bookmarkEnd w:id="37"/>
    </w:p>
    <w:p w14:paraId="23C053E8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开发语言：Java</w:t>
      </w:r>
    </w:p>
    <w:p w14:paraId="3C55B1DA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数据库：My</w:t>
      </w:r>
      <w:r>
        <w:rPr>
          <w:rFonts w:ascii="仿宋" w:hAnsi="仿宋" w:eastAsia="仿宋" w:cs="仿宋"/>
          <w:sz w:val="28"/>
          <w:szCs w:val="28"/>
        </w:rPr>
        <w:t>SQL</w:t>
      </w:r>
    </w:p>
    <w:p w14:paraId="69B48EB9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应用服务器：Tomcat</w:t>
      </w:r>
    </w:p>
    <w:p w14:paraId="70686DCD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版本管理：SVN</w:t>
      </w:r>
    </w:p>
    <w:p w14:paraId="438DB655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集成开发环境IDE：IntelliJ IDEA</w:t>
      </w:r>
      <w:bookmarkStart w:id="38" w:name="_Toc23010"/>
    </w:p>
    <w:p w14:paraId="54EC3368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39" w:name="_Toc6079"/>
      <w:bookmarkStart w:id="40" w:name="_Toc35967513"/>
      <w:bookmarkStart w:id="41" w:name="_Toc7066"/>
      <w:bookmarkStart w:id="42" w:name="_Toc87303069"/>
      <w:r>
        <w:rPr>
          <w:rFonts w:hint="eastAsia"/>
          <w:sz w:val="30"/>
          <w:szCs w:val="30"/>
        </w:rPr>
        <w:t>后端技术</w:t>
      </w:r>
      <w:bookmarkEnd w:id="38"/>
      <w:bookmarkEnd w:id="39"/>
      <w:bookmarkEnd w:id="40"/>
      <w:bookmarkEnd w:id="41"/>
      <w:bookmarkEnd w:id="42"/>
    </w:p>
    <w:tbl>
      <w:tblPr>
        <w:tblStyle w:val="22"/>
        <w:tblW w:w="5535" w:type="dxa"/>
        <w:tblInd w:w="15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2826"/>
      </w:tblGrid>
      <w:tr w14:paraId="3C6F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C71B593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技术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AC211E1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说明</w:t>
            </w:r>
          </w:p>
        </w:tc>
      </w:tr>
      <w:tr w14:paraId="1356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5BA92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SpringBoot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035AD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框架</w:t>
            </w:r>
          </w:p>
        </w:tc>
      </w:tr>
      <w:tr w14:paraId="0A5D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07F3C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Apache Shiro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AAAC5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安全</w:t>
            </w:r>
          </w:p>
        </w:tc>
      </w:tr>
      <w:tr w14:paraId="2D5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7269C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MyBatis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00C01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ORM</w:t>
            </w:r>
          </w:p>
        </w:tc>
      </w:tr>
      <w:tr w14:paraId="2FC7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218BA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Redis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A2C14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缓存</w:t>
            </w:r>
          </w:p>
        </w:tc>
      </w:tr>
      <w:tr w14:paraId="5525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65C0A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Druid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88CC5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数据库连接池</w:t>
            </w:r>
          </w:p>
        </w:tc>
      </w:tr>
      <w:tr w14:paraId="325D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5C4C7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Log4J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9DF2B">
            <w:pPr>
              <w:spacing w:line="360" w:lineRule="auto"/>
              <w:ind w:firstLine="0" w:firstLineChars="0"/>
              <w:jc w:val="left"/>
              <w:rPr>
                <w:rFonts w:ascii="仿宋" w:hAnsi="仿宋" w:eastAsia="仿宋" w:cs="仿宋"/>
                <w:sz w:val="28"/>
                <w:szCs w:val="28"/>
                <w:shd w:val="clear" w:color="auto" w:fill="F8F8F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日志组件</w:t>
            </w:r>
          </w:p>
        </w:tc>
      </w:tr>
      <w:tr w14:paraId="7236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A28FEB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RabbitMQ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DD7CB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8F8F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消息队列</w:t>
            </w:r>
          </w:p>
        </w:tc>
      </w:tr>
    </w:tbl>
    <w:p w14:paraId="3E96BE64">
      <w:pPr>
        <w:pStyle w:val="2"/>
        <w:ind w:firstLine="480"/>
      </w:pPr>
      <w:bookmarkStart w:id="43" w:name="_Toc21326"/>
      <w:bookmarkStart w:id="44" w:name="_Toc35967514"/>
      <w:bookmarkStart w:id="45" w:name="_Toc87303070"/>
    </w:p>
    <w:p w14:paraId="3CF2F7A1">
      <w:pPr>
        <w:pStyle w:val="5"/>
        <w:numPr>
          <w:ilvl w:val="2"/>
          <w:numId w:val="6"/>
        </w:numPr>
        <w:spacing w:before="260" w:after="260" w:line="416" w:lineRule="auto"/>
        <w:rPr>
          <w:sz w:val="30"/>
          <w:szCs w:val="30"/>
        </w:rPr>
      </w:pPr>
      <w:bookmarkStart w:id="46" w:name="_Toc31333"/>
      <w:bookmarkStart w:id="47" w:name="_Toc18409"/>
      <w:r>
        <w:rPr>
          <w:rFonts w:hint="eastAsia"/>
          <w:sz w:val="30"/>
          <w:szCs w:val="30"/>
        </w:rPr>
        <w:t>前端技术</w:t>
      </w:r>
      <w:bookmarkEnd w:id="43"/>
      <w:bookmarkEnd w:id="44"/>
      <w:bookmarkEnd w:id="45"/>
      <w:bookmarkEnd w:id="46"/>
      <w:bookmarkEnd w:id="47"/>
    </w:p>
    <w:tbl>
      <w:tblPr>
        <w:tblStyle w:val="22"/>
        <w:tblW w:w="5535" w:type="dxa"/>
        <w:tblInd w:w="15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2826"/>
      </w:tblGrid>
      <w:tr w14:paraId="1F17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60FA0C8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技术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83782C4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说明</w:t>
            </w:r>
          </w:p>
        </w:tc>
      </w:tr>
      <w:tr w14:paraId="44DF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8CE6ED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vue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5D41D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前端JS框架</w:t>
            </w:r>
          </w:p>
        </w:tc>
      </w:tr>
      <w:tr w14:paraId="258B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78CDB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vue-router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2360F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vue路由管理器</w:t>
            </w:r>
          </w:p>
        </w:tc>
      </w:tr>
      <w:tr w14:paraId="3119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C959C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vuex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43655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vue状态管理模式</w:t>
            </w:r>
          </w:p>
        </w:tc>
      </w:tr>
      <w:tr w14:paraId="6EC8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ECE8E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axios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94656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ajax请求库</w:t>
            </w:r>
          </w:p>
        </w:tc>
      </w:tr>
      <w:tr w14:paraId="15C9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307AC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element-ui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1715E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前端组件库</w:t>
            </w:r>
          </w:p>
        </w:tc>
      </w:tr>
      <w:tr w14:paraId="66B7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D6FF0E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mock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A9A1F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ajax数据模拟</w:t>
            </w:r>
          </w:p>
        </w:tc>
      </w:tr>
      <w:tr w14:paraId="7F73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51FAF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webpack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89760">
            <w:pPr>
              <w:spacing w:line="360" w:lineRule="auto"/>
              <w:ind w:firstLine="0" w:firstLineChars="0"/>
              <w:rPr>
                <w:rFonts w:ascii="仿宋" w:hAnsi="仿宋" w:eastAsia="仿宋" w:cs="仿宋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前端构建工具</w:t>
            </w:r>
          </w:p>
        </w:tc>
      </w:tr>
    </w:tbl>
    <w:p w14:paraId="68A88BB2">
      <w:pPr>
        <w:pStyle w:val="4"/>
        <w:numPr>
          <w:ilvl w:val="1"/>
          <w:numId w:val="6"/>
        </w:numPr>
        <w:spacing w:before="0" w:after="0" w:line="413" w:lineRule="auto"/>
      </w:pPr>
      <w:bookmarkStart w:id="48" w:name="_Toc87303071"/>
      <w:bookmarkStart w:id="49" w:name="_Toc35967888"/>
      <w:bookmarkStart w:id="50" w:name="_Toc12784"/>
      <w:bookmarkStart w:id="51" w:name="_Toc1306"/>
      <w:r>
        <w:rPr>
          <w:rFonts w:hint="eastAsia"/>
        </w:rPr>
        <w:t>系统安全设计</w:t>
      </w:r>
      <w:bookmarkEnd w:id="48"/>
      <w:bookmarkEnd w:id="49"/>
      <w:bookmarkEnd w:id="50"/>
      <w:bookmarkEnd w:id="51"/>
    </w:p>
    <w:p w14:paraId="488CF33F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（1）数据安全措施</w:t>
      </w:r>
    </w:p>
    <w:p w14:paraId="02C507B9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州总工会企业内训师平台中有很多业务数据在流转，其中不乏重要信息，这些信息的安全问题也是平台各参建部门比较关心的问题，平台的建设不光要考虑硬件设备及网络的安全，也要考虑数据使用的安全，把数据进行安全级别分类，并通过系统权限来控制，有效保证数据的安全性。</w:t>
      </w:r>
    </w:p>
    <w:p w14:paraId="1B51E420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（2）系统维护</w:t>
      </w:r>
    </w:p>
    <w:p w14:paraId="1A0C8113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把所有上述安全策略、安全措施贯穿于日常安全运行中，严格执行安全管理制度才能把这项工作做到实处；同时要根据应用环境的不断变化定期进行安全工作的升级和增强。如系统配置，定期检查，定期升级，定期病毒库更新、查杀病毒，定期的审计分析，系统安全漏洞扫描，硬件设备安全防护等。</w:t>
      </w:r>
    </w:p>
    <w:p w14:paraId="49099999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（3）定期数据备份</w:t>
      </w:r>
    </w:p>
    <w:p w14:paraId="4FC7BDA6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是本项目的核心，需要建立完善数据备份机制，实现数据自动备份，提高整个系统的可靠性。通过制定相应的备份策略实现数据核心区定期、定时备份业务。通过定时任务每天对业务数据库进行增量备份，每周进行一次全量备份，同时做好异地备份。</w:t>
      </w:r>
    </w:p>
    <w:p w14:paraId="6A0FFFD6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对数据备份及其存储介质的保管设立专门的岗位。</w:t>
      </w:r>
    </w:p>
    <w:p w14:paraId="4FDCC934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（4）数据恢复</w:t>
      </w:r>
    </w:p>
    <w:p w14:paraId="54BEA657">
      <w:pPr>
        <w:numPr>
          <w:ilvl w:val="0"/>
          <w:numId w:val="7"/>
        </w:numPr>
        <w:spacing w:line="360" w:lineRule="auto"/>
        <w:ind w:left="0" w:firstLine="567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数据核心区在恢复业务现场时，应遵循以下原则：</w:t>
      </w:r>
    </w:p>
    <w:p w14:paraId="6CD5C020">
      <w:pPr>
        <w:numPr>
          <w:ilvl w:val="0"/>
          <w:numId w:val="7"/>
        </w:numPr>
        <w:spacing w:line="360" w:lineRule="auto"/>
        <w:ind w:left="0" w:firstLine="567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对数据恢复设立专门的岗位，亦可与数据备份岗位合并。</w:t>
      </w:r>
    </w:p>
    <w:p w14:paraId="2F5ED25C">
      <w:pPr>
        <w:numPr>
          <w:ilvl w:val="0"/>
          <w:numId w:val="7"/>
        </w:numPr>
        <w:spacing w:line="360" w:lineRule="auto"/>
        <w:ind w:left="0" w:firstLine="567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数据恢复时要首先经主管部门批准，并有安全管理人员在场。</w:t>
      </w:r>
    </w:p>
    <w:p w14:paraId="064D6994">
      <w:pPr>
        <w:numPr>
          <w:ilvl w:val="0"/>
          <w:numId w:val="7"/>
        </w:numPr>
        <w:spacing w:line="360" w:lineRule="auto"/>
        <w:ind w:left="0" w:firstLine="567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数据恢复前应通知相应业务部门的事件处理人员。</w:t>
      </w:r>
    </w:p>
    <w:p w14:paraId="12BA9B48">
      <w:pPr>
        <w:numPr>
          <w:ilvl w:val="0"/>
          <w:numId w:val="7"/>
        </w:numPr>
        <w:spacing w:line="360" w:lineRule="auto"/>
        <w:ind w:left="0" w:firstLine="567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对于重要的信息系统的数据进行异地备份。</w:t>
      </w:r>
    </w:p>
    <w:p w14:paraId="1319FFBB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（5）事件处理</w:t>
      </w:r>
    </w:p>
    <w:p w14:paraId="7BE0D93E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事件处理指：当业务系统的运行平台发生故障或遭受攻击时，为保障业务系统能够处于正常状态，数据核心区按照约定方式采取相应措施。</w:t>
      </w:r>
    </w:p>
    <w:p w14:paraId="36CB6A25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（6）安全审计</w:t>
      </w:r>
    </w:p>
    <w:p w14:paraId="178FB660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安全审计的范围包括：网络运行日志，操作系统运行日志和数据库访问日志等。实现方式包括用户授权、用户认证和事后跟踪等。</w:t>
      </w:r>
    </w:p>
    <w:p w14:paraId="4573E0DD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（7）应急响应</w:t>
      </w:r>
    </w:p>
    <w:p w14:paraId="14DB8FE4">
      <w:pPr>
        <w:spacing w:line="360" w:lineRule="auto"/>
        <w:ind w:left="108" w:firstLine="565" w:firstLineChars="202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应急响应是信息安全防御体系的重要组成部分，信息安全应急体系建设的目的是保证业务的连续性，消除各种意外的中断，尤其是保护关键业务免受重大故障或灾难的影响。</w:t>
      </w:r>
    </w:p>
    <w:p w14:paraId="1529EDF5">
      <w:pPr>
        <w:pStyle w:val="57"/>
        <w:spacing w:before="190" w:after="190"/>
        <w:ind w:left="0"/>
        <w:jc w:val="center"/>
      </w:pPr>
      <w:bookmarkStart w:id="52" w:name="_Toc87303075"/>
      <w:bookmarkStart w:id="53" w:name="_Toc4864"/>
      <w:bookmarkStart w:id="54" w:name="_Toc8623"/>
      <w:bookmarkStart w:id="55" w:name="_Toc10563"/>
      <w:r>
        <w:rPr>
          <w:rFonts w:hint="eastAsia"/>
        </w:rPr>
        <w:t>系统功能设计</w:t>
      </w:r>
      <w:bookmarkEnd w:id="52"/>
      <w:bookmarkEnd w:id="53"/>
      <w:bookmarkEnd w:id="54"/>
    </w:p>
    <w:p w14:paraId="45426585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56" w:name="_Toc87303076"/>
      <w:bookmarkEnd w:id="56"/>
      <w:bookmarkStart w:id="57" w:name="_Toc87303018"/>
      <w:bookmarkEnd w:id="57"/>
      <w:bookmarkStart w:id="58" w:name="_Toc87302960"/>
      <w:bookmarkEnd w:id="58"/>
    </w:p>
    <w:p w14:paraId="3921635A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59" w:name="_Toc87303077"/>
      <w:bookmarkEnd w:id="59"/>
      <w:bookmarkStart w:id="60" w:name="_Toc87302961"/>
      <w:bookmarkEnd w:id="60"/>
      <w:bookmarkStart w:id="61" w:name="_Toc87303019"/>
      <w:bookmarkEnd w:id="61"/>
    </w:p>
    <w:p w14:paraId="4443B8A8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62" w:name="_Toc87303020"/>
      <w:bookmarkEnd w:id="62"/>
      <w:bookmarkStart w:id="63" w:name="_Toc87302962"/>
      <w:bookmarkEnd w:id="63"/>
      <w:bookmarkStart w:id="64" w:name="_Toc87303078"/>
      <w:bookmarkEnd w:id="64"/>
    </w:p>
    <w:p w14:paraId="0159B2F1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65" w:name="_Toc87303079"/>
      <w:bookmarkEnd w:id="65"/>
      <w:bookmarkStart w:id="66" w:name="_Toc87302963"/>
      <w:bookmarkEnd w:id="66"/>
      <w:bookmarkStart w:id="67" w:name="_Toc87303021"/>
      <w:bookmarkEnd w:id="67"/>
    </w:p>
    <w:bookmarkEnd w:id="55"/>
    <w:p w14:paraId="0CC892FD">
      <w:pPr>
        <w:pStyle w:val="4"/>
        <w:numPr>
          <w:ilvl w:val="1"/>
          <w:numId w:val="8"/>
        </w:numPr>
        <w:spacing w:before="0" w:after="0" w:line="360" w:lineRule="auto"/>
        <w:ind w:left="0" w:firstLine="0"/>
      </w:pPr>
      <w:bookmarkStart w:id="68" w:name="_Toc22506"/>
      <w:bookmarkStart w:id="69" w:name="_Toc3689"/>
      <w:bookmarkStart w:id="70" w:name="OLE_LINK15"/>
      <w:r>
        <w:rPr>
          <w:rFonts w:hint="eastAsia"/>
        </w:rPr>
        <w:t>系统角色</w:t>
      </w:r>
      <w:bookmarkEnd w:id="68"/>
      <w:bookmarkEnd w:id="69"/>
    </w:p>
    <w:p w14:paraId="5EB2159C">
      <w:pPr>
        <w:ind w:firstLine="480"/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431"/>
        <w:gridCol w:w="4657"/>
      </w:tblGrid>
      <w:tr w14:paraId="0CBC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432" w:type="dxa"/>
          </w:tcPr>
          <w:p w14:paraId="34267B4C">
            <w:pPr>
              <w:spacing w:line="360" w:lineRule="auto"/>
              <w:ind w:firstLineChars="0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序号</w:t>
            </w:r>
          </w:p>
        </w:tc>
        <w:tc>
          <w:tcPr>
            <w:tcW w:w="2431" w:type="dxa"/>
          </w:tcPr>
          <w:p w14:paraId="06E0183B">
            <w:pPr>
              <w:spacing w:line="360" w:lineRule="auto"/>
              <w:ind w:firstLineChars="0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角色名</w:t>
            </w:r>
          </w:p>
        </w:tc>
        <w:tc>
          <w:tcPr>
            <w:tcW w:w="4657" w:type="dxa"/>
          </w:tcPr>
          <w:p w14:paraId="6492AA49">
            <w:pPr>
              <w:spacing w:line="360" w:lineRule="auto"/>
              <w:ind w:firstLineChars="0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描述</w:t>
            </w:r>
          </w:p>
        </w:tc>
      </w:tr>
      <w:tr w14:paraId="19A4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432" w:type="dxa"/>
          </w:tcPr>
          <w:p w14:paraId="549D7784">
            <w:pPr>
              <w:pStyle w:val="2"/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2431" w:type="dxa"/>
          </w:tcPr>
          <w:p w14:paraId="19748B76">
            <w:pPr>
              <w:pStyle w:val="2"/>
              <w:ind w:firstLine="480"/>
            </w:pPr>
            <w:r>
              <w:rPr>
                <w:rFonts w:hint="eastAsia"/>
              </w:rPr>
              <w:t>内训师</w:t>
            </w:r>
          </w:p>
        </w:tc>
        <w:tc>
          <w:tcPr>
            <w:tcW w:w="4657" w:type="dxa"/>
          </w:tcPr>
          <w:p w14:paraId="2C4F2D60">
            <w:pPr>
              <w:pStyle w:val="2"/>
              <w:ind w:firstLine="0" w:firstLineChars="0"/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企业内为员工进行培训的讲师</w:t>
            </w:r>
          </w:p>
        </w:tc>
      </w:tr>
      <w:tr w14:paraId="79ED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432" w:type="dxa"/>
          </w:tcPr>
          <w:p w14:paraId="17E1424B">
            <w:pPr>
              <w:pStyle w:val="2"/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2431" w:type="dxa"/>
          </w:tcPr>
          <w:p w14:paraId="607C6DC1">
            <w:pPr>
              <w:pStyle w:val="2"/>
              <w:ind w:firstLine="480"/>
            </w:pPr>
            <w:r>
              <w:rPr>
                <w:rFonts w:hint="eastAsia"/>
              </w:rPr>
              <w:t>学员</w:t>
            </w:r>
          </w:p>
        </w:tc>
        <w:tc>
          <w:tcPr>
            <w:tcW w:w="4657" w:type="dxa"/>
          </w:tcPr>
          <w:p w14:paraId="278D39F4">
            <w:pPr>
              <w:pStyle w:val="2"/>
              <w:ind w:firstLine="0" w:firstLineChars="0"/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参加培训的企业职工</w:t>
            </w:r>
          </w:p>
        </w:tc>
      </w:tr>
      <w:tr w14:paraId="4B86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32" w:type="dxa"/>
          </w:tcPr>
          <w:p w14:paraId="0C871489">
            <w:pPr>
              <w:pStyle w:val="2"/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2431" w:type="dxa"/>
          </w:tcPr>
          <w:p w14:paraId="410AB047">
            <w:pPr>
              <w:pStyle w:val="2"/>
              <w:ind w:firstLine="480"/>
            </w:pPr>
            <w:r>
              <w:rPr>
                <w:rFonts w:hint="eastAsia"/>
              </w:rPr>
              <w:t>专家</w:t>
            </w:r>
          </w:p>
        </w:tc>
        <w:tc>
          <w:tcPr>
            <w:tcW w:w="4657" w:type="dxa"/>
          </w:tcPr>
          <w:p w14:paraId="00490D47">
            <w:pPr>
              <w:pStyle w:val="2"/>
              <w:ind w:firstLine="0" w:firstLineChars="0"/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为内训师提供授课能力评价的专业人员</w:t>
            </w:r>
          </w:p>
        </w:tc>
      </w:tr>
    </w:tbl>
    <w:p w14:paraId="2345693B">
      <w:pPr>
        <w:pStyle w:val="4"/>
        <w:numPr>
          <w:ilvl w:val="1"/>
          <w:numId w:val="8"/>
        </w:numPr>
        <w:spacing w:before="0" w:after="0" w:line="360" w:lineRule="auto"/>
        <w:ind w:left="0" w:firstLine="0"/>
      </w:pPr>
      <w:bookmarkStart w:id="71" w:name="_Toc24397"/>
      <w:bookmarkStart w:id="72" w:name="_Toc14331"/>
      <w:r>
        <w:rPr>
          <w:rFonts w:hint="eastAsia"/>
        </w:rPr>
        <w:t>核心数据描述</w:t>
      </w:r>
      <w:bookmarkEnd w:id="71"/>
      <w:bookmarkEnd w:id="72"/>
    </w:p>
    <w:p w14:paraId="12985D06">
      <w:pPr>
        <w:pStyle w:val="5"/>
        <w:numPr>
          <w:ilvl w:val="2"/>
          <w:numId w:val="8"/>
        </w:numPr>
        <w:spacing w:before="260" w:after="260" w:line="415" w:lineRule="auto"/>
        <w:ind w:left="0" w:firstLine="0"/>
        <w:rPr>
          <w:sz w:val="30"/>
          <w:szCs w:val="30"/>
        </w:rPr>
      </w:pPr>
      <w:bookmarkStart w:id="73" w:name="_Toc23408"/>
      <w:bookmarkStart w:id="74" w:name="_Toc1654"/>
      <w:bookmarkStart w:id="75" w:name="OLE_LINK16"/>
      <w:r>
        <w:rPr>
          <w:rFonts w:hint="eastAsia"/>
          <w:sz w:val="30"/>
          <w:szCs w:val="30"/>
        </w:rPr>
        <w:t>基础数据描述</w:t>
      </w:r>
      <w:bookmarkEnd w:id="73"/>
      <w:bookmarkEnd w:id="74"/>
    </w:p>
    <w:bookmarkEnd w:id="75"/>
    <w:p w14:paraId="30DF7AB3">
      <w:pPr>
        <w:pStyle w:val="53"/>
        <w:numPr>
          <w:ilvl w:val="3"/>
          <w:numId w:val="8"/>
        </w:numPr>
        <w:ind w:left="0" w:firstLine="0"/>
        <w:rPr>
          <w:rFonts w:ascii="仿宋" w:hAnsi="仿宋" w:eastAsia="仿宋" w:cs="仿宋"/>
        </w:rPr>
      </w:pPr>
      <w:bookmarkStart w:id="76" w:name="_Toc15750"/>
      <w:bookmarkStart w:id="77" w:name="_Toc581"/>
      <w:r>
        <w:rPr>
          <w:rFonts w:hint="eastAsia" w:ascii="宋体" w:hAnsi="宋体" w:eastAsia="宋体" w:cs="宋体"/>
        </w:rPr>
        <w:t>企业信息</w:t>
      </w:r>
      <w:bookmarkEnd w:id="76"/>
      <w:bookmarkEnd w:id="77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852"/>
        <w:gridCol w:w="3293"/>
        <w:gridCol w:w="2131"/>
      </w:tblGrid>
      <w:tr w14:paraId="76C86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6C4082E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852" w:type="dxa"/>
          </w:tcPr>
          <w:p w14:paraId="0A3558D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3293" w:type="dxa"/>
          </w:tcPr>
          <w:p w14:paraId="18EA2781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2131" w:type="dxa"/>
          </w:tcPr>
          <w:p w14:paraId="1ACC3AE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</w:tr>
      <w:tr w14:paraId="1269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1246" w:type="dxa"/>
          </w:tcPr>
          <w:p w14:paraId="00BCB7D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852" w:type="dxa"/>
          </w:tcPr>
          <w:p w14:paraId="624528B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所属行业</w:t>
            </w:r>
          </w:p>
        </w:tc>
        <w:tc>
          <w:tcPr>
            <w:tcW w:w="3293" w:type="dxa"/>
          </w:tcPr>
          <w:p w14:paraId="7E0C17C1">
            <w:pPr>
              <w:numPr>
                <w:ilvl w:val="0"/>
                <w:numId w:val="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制造业</w:t>
            </w:r>
          </w:p>
          <w:p w14:paraId="4088F03D">
            <w:pPr>
              <w:numPr>
                <w:ilvl w:val="0"/>
                <w:numId w:val="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服务业</w:t>
            </w:r>
          </w:p>
          <w:p w14:paraId="55E1D684">
            <w:pPr>
              <w:numPr>
                <w:ilvl w:val="0"/>
                <w:numId w:val="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金融业</w:t>
            </w:r>
          </w:p>
        </w:tc>
        <w:tc>
          <w:tcPr>
            <w:tcW w:w="2131" w:type="dxa"/>
          </w:tcPr>
          <w:p w14:paraId="1321B24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</w:tr>
      <w:tr w14:paraId="738A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1279494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852" w:type="dxa"/>
          </w:tcPr>
          <w:p w14:paraId="2614E1C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企业性质</w:t>
            </w:r>
          </w:p>
        </w:tc>
        <w:tc>
          <w:tcPr>
            <w:tcW w:w="3293" w:type="dxa"/>
          </w:tcPr>
          <w:p w14:paraId="7D78F7A6">
            <w:pPr>
              <w:numPr>
                <w:ilvl w:val="0"/>
                <w:numId w:val="1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机关企事业</w:t>
            </w:r>
          </w:p>
          <w:p w14:paraId="180BFF8A">
            <w:pPr>
              <w:numPr>
                <w:ilvl w:val="0"/>
                <w:numId w:val="1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国有</w:t>
            </w:r>
          </w:p>
          <w:p w14:paraId="7E91FCB5">
            <w:pPr>
              <w:numPr>
                <w:ilvl w:val="0"/>
                <w:numId w:val="1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民营</w:t>
            </w:r>
          </w:p>
        </w:tc>
        <w:tc>
          <w:tcPr>
            <w:tcW w:w="2131" w:type="dxa"/>
          </w:tcPr>
          <w:p w14:paraId="19D1F92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</w:tr>
      <w:tr w14:paraId="26B0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53FC3C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852" w:type="dxa"/>
          </w:tcPr>
          <w:p w14:paraId="5C586A7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企业名称</w:t>
            </w:r>
          </w:p>
        </w:tc>
        <w:tc>
          <w:tcPr>
            <w:tcW w:w="3293" w:type="dxa"/>
          </w:tcPr>
          <w:p w14:paraId="79D6F4FC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131" w:type="dxa"/>
          </w:tcPr>
          <w:p w14:paraId="61B6EA4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</w:tr>
      <w:tr w14:paraId="1D97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05FD695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852" w:type="dxa"/>
          </w:tcPr>
          <w:p w14:paraId="70FE183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联系人</w:t>
            </w:r>
          </w:p>
        </w:tc>
        <w:tc>
          <w:tcPr>
            <w:tcW w:w="3293" w:type="dxa"/>
          </w:tcPr>
          <w:p w14:paraId="65203A2F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131" w:type="dxa"/>
          </w:tcPr>
          <w:p w14:paraId="76686BB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</w:tr>
      <w:tr w14:paraId="60E6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D5F0687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1852" w:type="dxa"/>
          </w:tcPr>
          <w:p w14:paraId="6DEAB88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3293" w:type="dxa"/>
          </w:tcPr>
          <w:p w14:paraId="2AA1767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131" w:type="dxa"/>
          </w:tcPr>
          <w:p w14:paraId="1EE4885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</w:tr>
      <w:tr w14:paraId="3D7E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4853F9A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6</w:t>
            </w:r>
          </w:p>
        </w:tc>
        <w:tc>
          <w:tcPr>
            <w:tcW w:w="1852" w:type="dxa"/>
          </w:tcPr>
          <w:p w14:paraId="052E8F2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职工数量</w:t>
            </w:r>
          </w:p>
        </w:tc>
        <w:tc>
          <w:tcPr>
            <w:tcW w:w="3293" w:type="dxa"/>
          </w:tcPr>
          <w:p w14:paraId="423FFF17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131" w:type="dxa"/>
          </w:tcPr>
          <w:p w14:paraId="20475F6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</w:tr>
      <w:tr w14:paraId="0E07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3A66667F">
            <w:pPr>
              <w:ind w:firstLine="4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7</w:t>
            </w:r>
          </w:p>
        </w:tc>
        <w:tc>
          <w:tcPr>
            <w:tcW w:w="1852" w:type="dxa"/>
          </w:tcPr>
          <w:p w14:paraId="6D97B829">
            <w:pPr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地址</w:t>
            </w:r>
          </w:p>
        </w:tc>
        <w:tc>
          <w:tcPr>
            <w:tcW w:w="3293" w:type="dxa"/>
          </w:tcPr>
          <w:p w14:paraId="420ACBAC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省</w:t>
            </w:r>
          </w:p>
          <w:p w14:paraId="481DAFC7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市</w:t>
            </w:r>
          </w:p>
          <w:p w14:paraId="18446EFE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省</w:t>
            </w:r>
          </w:p>
          <w:p w14:paraId="06151A1E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市</w:t>
            </w:r>
          </w:p>
          <w:p w14:paraId="404A33DE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县（区）</w:t>
            </w:r>
          </w:p>
          <w:p w14:paraId="778E343C">
            <w:pPr>
              <w:numPr>
                <w:ilvl w:val="0"/>
                <w:numId w:val="11"/>
              </w:numPr>
              <w:ind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镇（街道）</w:t>
            </w:r>
          </w:p>
        </w:tc>
        <w:tc>
          <w:tcPr>
            <w:tcW w:w="2131" w:type="dxa"/>
          </w:tcPr>
          <w:p w14:paraId="6C57196F">
            <w:pPr>
              <w:ind w:firstLine="4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</w:tr>
    </w:tbl>
    <w:p w14:paraId="6F87DA16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78" w:name="_Toc1434"/>
      <w:r>
        <w:rPr>
          <w:rFonts w:hint="eastAsia" w:ascii="仿宋" w:hAnsi="仿宋" w:eastAsia="仿宋" w:cs="仿宋"/>
        </w:rPr>
        <w:t>内训师信息</w:t>
      </w:r>
      <w:bookmarkEnd w:id="7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2634"/>
        <w:gridCol w:w="1704"/>
        <w:gridCol w:w="1704"/>
      </w:tblGrid>
      <w:tr w14:paraId="4F41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6" w:type="dxa"/>
          </w:tcPr>
          <w:p w14:paraId="401B84F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6F9D878D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2634" w:type="dxa"/>
          </w:tcPr>
          <w:p w14:paraId="145CB21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704" w:type="dxa"/>
          </w:tcPr>
          <w:p w14:paraId="3FAA0D2D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1704" w:type="dxa"/>
          </w:tcPr>
          <w:p w14:paraId="663A972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29DA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996" w:type="dxa"/>
          </w:tcPr>
          <w:p w14:paraId="18A43A1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4C0B04D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姓名</w:t>
            </w:r>
          </w:p>
        </w:tc>
        <w:tc>
          <w:tcPr>
            <w:tcW w:w="2634" w:type="dxa"/>
          </w:tcPr>
          <w:p w14:paraId="4041DC2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58B8E27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391AF94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F20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1D3F2523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4269BB2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2634" w:type="dxa"/>
          </w:tcPr>
          <w:p w14:paraId="616C650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41F6D293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0B06E72B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0A0F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249DAE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481" w:type="dxa"/>
          </w:tcPr>
          <w:p w14:paraId="6725C7B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工作单位</w:t>
            </w:r>
          </w:p>
        </w:tc>
        <w:tc>
          <w:tcPr>
            <w:tcW w:w="2634" w:type="dxa"/>
          </w:tcPr>
          <w:p w14:paraId="71BBF5F9">
            <w:pPr>
              <w:numPr>
                <w:ilvl w:val="0"/>
                <w:numId w:val="12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单位名</w:t>
            </w:r>
          </w:p>
          <w:p w14:paraId="5AA17977">
            <w:pPr>
              <w:numPr>
                <w:ilvl w:val="0"/>
                <w:numId w:val="12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单位地址：省、市、县（区）、乡镇街道。</w:t>
            </w:r>
          </w:p>
        </w:tc>
        <w:tc>
          <w:tcPr>
            <w:tcW w:w="1704" w:type="dxa"/>
          </w:tcPr>
          <w:p w14:paraId="5062F88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手动填写和选择</w:t>
            </w:r>
          </w:p>
        </w:tc>
        <w:tc>
          <w:tcPr>
            <w:tcW w:w="1704" w:type="dxa"/>
          </w:tcPr>
          <w:p w14:paraId="4FA851E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0A9D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1E377E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481" w:type="dxa"/>
          </w:tcPr>
          <w:p w14:paraId="57E2821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身份证号码</w:t>
            </w:r>
          </w:p>
        </w:tc>
        <w:tc>
          <w:tcPr>
            <w:tcW w:w="2634" w:type="dxa"/>
          </w:tcPr>
          <w:p w14:paraId="3E2CA6F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16106FB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209DA5F0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0780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BD4FBB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1481" w:type="dxa"/>
          </w:tcPr>
          <w:p w14:paraId="6C023D0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年龄</w:t>
            </w:r>
          </w:p>
        </w:tc>
        <w:tc>
          <w:tcPr>
            <w:tcW w:w="2634" w:type="dxa"/>
          </w:tcPr>
          <w:p w14:paraId="268E6DA8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6627CA5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通过身份证号码自动获取</w:t>
            </w:r>
          </w:p>
        </w:tc>
        <w:tc>
          <w:tcPr>
            <w:tcW w:w="1704" w:type="dxa"/>
          </w:tcPr>
          <w:p w14:paraId="59C6688F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4156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CCC2DFB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6</w:t>
            </w:r>
          </w:p>
        </w:tc>
        <w:tc>
          <w:tcPr>
            <w:tcW w:w="1481" w:type="dxa"/>
          </w:tcPr>
          <w:p w14:paraId="63C6AAB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学历</w:t>
            </w:r>
          </w:p>
        </w:tc>
        <w:tc>
          <w:tcPr>
            <w:tcW w:w="2634" w:type="dxa"/>
          </w:tcPr>
          <w:p w14:paraId="7CCBDBDE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博士</w:t>
            </w:r>
          </w:p>
          <w:p w14:paraId="4E9025C1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硕士</w:t>
            </w:r>
          </w:p>
          <w:p w14:paraId="600959A3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本科</w:t>
            </w:r>
          </w:p>
          <w:p w14:paraId="6C7C2E71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大专</w:t>
            </w:r>
          </w:p>
          <w:p w14:paraId="35C4C329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中专</w:t>
            </w:r>
          </w:p>
          <w:p w14:paraId="36041FBA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高中</w:t>
            </w:r>
          </w:p>
          <w:p w14:paraId="745703D7">
            <w:pPr>
              <w:numPr>
                <w:ilvl w:val="0"/>
                <w:numId w:val="13"/>
              </w:numPr>
              <w:ind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初中</w:t>
            </w:r>
          </w:p>
        </w:tc>
        <w:tc>
          <w:tcPr>
            <w:tcW w:w="1704" w:type="dxa"/>
          </w:tcPr>
          <w:p w14:paraId="009F8C90">
            <w:pPr>
              <w:ind w:firstLine="4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7F0E5E8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F6C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81DC8A6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7</w:t>
            </w:r>
          </w:p>
        </w:tc>
        <w:tc>
          <w:tcPr>
            <w:tcW w:w="1481" w:type="dxa"/>
          </w:tcPr>
          <w:p w14:paraId="2BAB8F5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擅长领域</w:t>
            </w:r>
          </w:p>
        </w:tc>
        <w:tc>
          <w:tcPr>
            <w:tcW w:w="2634" w:type="dxa"/>
          </w:tcPr>
          <w:p w14:paraId="308B468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02BDBAA2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78713B7C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38A8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E9909AA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8</w:t>
            </w:r>
          </w:p>
        </w:tc>
        <w:tc>
          <w:tcPr>
            <w:tcW w:w="1481" w:type="dxa"/>
          </w:tcPr>
          <w:p w14:paraId="00205CF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职称</w:t>
            </w:r>
          </w:p>
        </w:tc>
        <w:tc>
          <w:tcPr>
            <w:tcW w:w="2634" w:type="dxa"/>
          </w:tcPr>
          <w:p w14:paraId="1C4CDF03">
            <w:pPr>
              <w:numPr>
                <w:ilvl w:val="0"/>
                <w:numId w:val="14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初级</w:t>
            </w:r>
          </w:p>
          <w:p w14:paraId="6A9697C0">
            <w:pPr>
              <w:numPr>
                <w:ilvl w:val="0"/>
                <w:numId w:val="14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中级</w:t>
            </w:r>
          </w:p>
          <w:p w14:paraId="6D6B5BCA">
            <w:pPr>
              <w:numPr>
                <w:ilvl w:val="0"/>
                <w:numId w:val="14"/>
              </w:numPr>
              <w:ind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高级</w:t>
            </w:r>
          </w:p>
          <w:p w14:paraId="1FCBD8B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7E19FCF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38E6B67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需要支撑附件</w:t>
            </w:r>
          </w:p>
        </w:tc>
      </w:tr>
      <w:tr w14:paraId="795D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9F6AE28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9</w:t>
            </w:r>
          </w:p>
        </w:tc>
        <w:tc>
          <w:tcPr>
            <w:tcW w:w="1481" w:type="dxa"/>
          </w:tcPr>
          <w:p w14:paraId="32CBFD2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技能等级</w:t>
            </w:r>
          </w:p>
        </w:tc>
        <w:tc>
          <w:tcPr>
            <w:tcW w:w="2634" w:type="dxa"/>
          </w:tcPr>
          <w:p w14:paraId="622F7515">
            <w:pPr>
              <w:numPr>
                <w:ilvl w:val="0"/>
                <w:numId w:val="15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初级工</w:t>
            </w:r>
          </w:p>
          <w:p w14:paraId="1B6C1A2E">
            <w:pPr>
              <w:numPr>
                <w:ilvl w:val="0"/>
                <w:numId w:val="15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中级工</w:t>
            </w:r>
          </w:p>
          <w:p w14:paraId="350EB291">
            <w:pPr>
              <w:numPr>
                <w:ilvl w:val="0"/>
                <w:numId w:val="15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高级工</w:t>
            </w:r>
          </w:p>
          <w:p w14:paraId="23577D44">
            <w:pPr>
              <w:numPr>
                <w:ilvl w:val="0"/>
                <w:numId w:val="15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技师</w:t>
            </w:r>
          </w:p>
          <w:p w14:paraId="11EF46AA">
            <w:pPr>
              <w:numPr>
                <w:ilvl w:val="0"/>
                <w:numId w:val="15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高级技师</w:t>
            </w:r>
          </w:p>
        </w:tc>
        <w:tc>
          <w:tcPr>
            <w:tcW w:w="1704" w:type="dxa"/>
          </w:tcPr>
          <w:p w14:paraId="683E63F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1BAEB39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需要支撑附件</w:t>
            </w:r>
          </w:p>
        </w:tc>
      </w:tr>
      <w:tr w14:paraId="4A86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62758E9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10</w:t>
            </w:r>
          </w:p>
        </w:tc>
        <w:tc>
          <w:tcPr>
            <w:tcW w:w="1481" w:type="dxa"/>
          </w:tcPr>
          <w:p w14:paraId="2987C76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所获荣誉</w:t>
            </w:r>
          </w:p>
        </w:tc>
        <w:tc>
          <w:tcPr>
            <w:tcW w:w="2634" w:type="dxa"/>
          </w:tcPr>
          <w:p w14:paraId="01CA65E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39913CA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2034780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需要支撑附件</w:t>
            </w:r>
          </w:p>
        </w:tc>
      </w:tr>
    </w:tbl>
    <w:p w14:paraId="1935F87B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79" w:name="_Toc20942"/>
      <w:r>
        <w:rPr>
          <w:rFonts w:hint="eastAsia" w:ascii="仿宋" w:hAnsi="仿宋" w:eastAsia="仿宋" w:cs="仿宋"/>
        </w:rPr>
        <w:t>课程类别信息</w:t>
      </w:r>
      <w:bookmarkEnd w:id="79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2634"/>
        <w:gridCol w:w="1704"/>
        <w:gridCol w:w="1704"/>
      </w:tblGrid>
      <w:tr w14:paraId="52ED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6" w:type="dxa"/>
          </w:tcPr>
          <w:p w14:paraId="4153333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42CDE210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2634" w:type="dxa"/>
          </w:tcPr>
          <w:p w14:paraId="744463D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704" w:type="dxa"/>
          </w:tcPr>
          <w:p w14:paraId="274EB3F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1704" w:type="dxa"/>
          </w:tcPr>
          <w:p w14:paraId="2C402B2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37E4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59DA52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73D2ABA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类别名称</w:t>
            </w:r>
          </w:p>
        </w:tc>
        <w:tc>
          <w:tcPr>
            <w:tcW w:w="2634" w:type="dxa"/>
          </w:tcPr>
          <w:p w14:paraId="6475D888">
            <w:pPr>
              <w:numPr>
                <w:ilvl w:val="0"/>
                <w:numId w:val="16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心理类、</w:t>
            </w:r>
          </w:p>
          <w:p w14:paraId="10B5EA71">
            <w:pPr>
              <w:numPr>
                <w:ilvl w:val="0"/>
                <w:numId w:val="16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技能类、</w:t>
            </w:r>
          </w:p>
          <w:p w14:paraId="5A8E5C94">
            <w:pPr>
              <w:numPr>
                <w:ilvl w:val="0"/>
                <w:numId w:val="16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管理类</w:t>
            </w:r>
          </w:p>
        </w:tc>
        <w:tc>
          <w:tcPr>
            <w:tcW w:w="1704" w:type="dxa"/>
          </w:tcPr>
          <w:p w14:paraId="7FA310C2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3590D5E9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82B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15EC08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04E7EA2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类别描述</w:t>
            </w:r>
          </w:p>
        </w:tc>
        <w:tc>
          <w:tcPr>
            <w:tcW w:w="2634" w:type="dxa"/>
          </w:tcPr>
          <w:p w14:paraId="49BCB54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2A4F247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6366F11E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</w:tbl>
    <w:p w14:paraId="502CF23C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80" w:name="_Toc29060"/>
      <w:r>
        <w:rPr>
          <w:rFonts w:hint="eastAsia" w:ascii="仿宋" w:hAnsi="仿宋" w:eastAsia="仿宋" w:cs="仿宋"/>
        </w:rPr>
        <w:t>课程信息</w:t>
      </w:r>
      <w:bookmarkEnd w:id="80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2634"/>
        <w:gridCol w:w="1704"/>
        <w:gridCol w:w="1704"/>
      </w:tblGrid>
      <w:tr w14:paraId="3654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2B3DC1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2C1ABFAD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2634" w:type="dxa"/>
          </w:tcPr>
          <w:p w14:paraId="0377B2D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704" w:type="dxa"/>
          </w:tcPr>
          <w:p w14:paraId="65F4655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1704" w:type="dxa"/>
          </w:tcPr>
          <w:p w14:paraId="0981A42D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36AE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A618C52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2A94EE3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课程名</w:t>
            </w:r>
          </w:p>
        </w:tc>
        <w:tc>
          <w:tcPr>
            <w:tcW w:w="2634" w:type="dxa"/>
          </w:tcPr>
          <w:p w14:paraId="012F37E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721F01B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732A0AA3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6904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C10C20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3C337B8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课程类别</w:t>
            </w:r>
          </w:p>
        </w:tc>
        <w:tc>
          <w:tcPr>
            <w:tcW w:w="2634" w:type="dxa"/>
          </w:tcPr>
          <w:p w14:paraId="3ECF77D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来源课程类别</w:t>
            </w:r>
          </w:p>
        </w:tc>
        <w:tc>
          <w:tcPr>
            <w:tcW w:w="1704" w:type="dxa"/>
          </w:tcPr>
          <w:p w14:paraId="70006E92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136A468C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33F4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1736D27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481" w:type="dxa"/>
          </w:tcPr>
          <w:p w14:paraId="7E4E6B9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课程简介</w:t>
            </w:r>
          </w:p>
        </w:tc>
        <w:tc>
          <w:tcPr>
            <w:tcW w:w="2634" w:type="dxa"/>
          </w:tcPr>
          <w:p w14:paraId="2ABFDA2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3E4DB0F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3A04F3A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</w:tbl>
    <w:p w14:paraId="07C0F81B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81" w:name="_Toc12449"/>
      <w:r>
        <w:rPr>
          <w:rFonts w:hint="eastAsia" w:ascii="仿宋" w:hAnsi="仿宋" w:eastAsia="仿宋" w:cs="仿宋"/>
        </w:rPr>
        <w:t>学员信息</w:t>
      </w:r>
      <w:bookmarkEnd w:id="81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2634"/>
        <w:gridCol w:w="1704"/>
        <w:gridCol w:w="1704"/>
      </w:tblGrid>
      <w:tr w14:paraId="751C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E139A4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10126E9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2634" w:type="dxa"/>
          </w:tcPr>
          <w:p w14:paraId="07D3D78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704" w:type="dxa"/>
          </w:tcPr>
          <w:p w14:paraId="36F6A8B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1704" w:type="dxa"/>
          </w:tcPr>
          <w:p w14:paraId="19A2F7F0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274F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996" w:type="dxa"/>
          </w:tcPr>
          <w:p w14:paraId="60C6C8C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145689E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姓名</w:t>
            </w:r>
          </w:p>
        </w:tc>
        <w:tc>
          <w:tcPr>
            <w:tcW w:w="2634" w:type="dxa"/>
          </w:tcPr>
          <w:p w14:paraId="719E193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71A36B6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3AAAFFDD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6D5A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8BDC12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2767BEF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2634" w:type="dxa"/>
          </w:tcPr>
          <w:p w14:paraId="3D40E62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4B2C7B72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421669A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D98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923576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481" w:type="dxa"/>
          </w:tcPr>
          <w:p w14:paraId="14C491D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工作单位</w:t>
            </w:r>
          </w:p>
        </w:tc>
        <w:tc>
          <w:tcPr>
            <w:tcW w:w="2634" w:type="dxa"/>
          </w:tcPr>
          <w:p w14:paraId="39E57CC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02F9D980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598E0F40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258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37B7350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481" w:type="dxa"/>
          </w:tcPr>
          <w:p w14:paraId="21B8E4D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身份类别</w:t>
            </w:r>
          </w:p>
        </w:tc>
        <w:tc>
          <w:tcPr>
            <w:tcW w:w="2634" w:type="dxa"/>
          </w:tcPr>
          <w:p w14:paraId="4B050DD7">
            <w:pPr>
              <w:numPr>
                <w:ilvl w:val="0"/>
                <w:numId w:val="17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企业主</w:t>
            </w:r>
          </w:p>
          <w:p w14:paraId="738B60CC">
            <w:pPr>
              <w:numPr>
                <w:ilvl w:val="0"/>
                <w:numId w:val="17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行政管理</w:t>
            </w:r>
          </w:p>
          <w:p w14:paraId="30B8C0D5">
            <w:pPr>
              <w:numPr>
                <w:ilvl w:val="0"/>
                <w:numId w:val="17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技术管理</w:t>
            </w:r>
          </w:p>
          <w:p w14:paraId="3E808163">
            <w:pPr>
              <w:numPr>
                <w:ilvl w:val="0"/>
                <w:numId w:val="17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一线职工</w:t>
            </w:r>
          </w:p>
        </w:tc>
        <w:tc>
          <w:tcPr>
            <w:tcW w:w="1704" w:type="dxa"/>
          </w:tcPr>
          <w:p w14:paraId="6C58BDE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15B510FC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40A2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7F6BDE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481" w:type="dxa"/>
          </w:tcPr>
          <w:p w14:paraId="731795C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身份证号码</w:t>
            </w:r>
          </w:p>
        </w:tc>
        <w:tc>
          <w:tcPr>
            <w:tcW w:w="2634" w:type="dxa"/>
          </w:tcPr>
          <w:p w14:paraId="1F587AAF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11FF863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3BA81E19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3FCE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0E737F0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1481" w:type="dxa"/>
          </w:tcPr>
          <w:p w14:paraId="533386F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年龄</w:t>
            </w:r>
          </w:p>
        </w:tc>
        <w:tc>
          <w:tcPr>
            <w:tcW w:w="2634" w:type="dxa"/>
          </w:tcPr>
          <w:p w14:paraId="0D4C7D0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1C5F2593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3AEE2EE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092E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3CBA536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6</w:t>
            </w:r>
          </w:p>
        </w:tc>
        <w:tc>
          <w:tcPr>
            <w:tcW w:w="1481" w:type="dxa"/>
          </w:tcPr>
          <w:p w14:paraId="09DB3BB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学历</w:t>
            </w:r>
          </w:p>
        </w:tc>
        <w:tc>
          <w:tcPr>
            <w:tcW w:w="2634" w:type="dxa"/>
          </w:tcPr>
          <w:p w14:paraId="40C52BA2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博士</w:t>
            </w:r>
          </w:p>
          <w:p w14:paraId="1A8BDDB0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硕士</w:t>
            </w:r>
          </w:p>
          <w:p w14:paraId="1817317E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本科</w:t>
            </w:r>
          </w:p>
          <w:p w14:paraId="10E94095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大专</w:t>
            </w:r>
          </w:p>
          <w:p w14:paraId="7C9C80A3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中专</w:t>
            </w:r>
          </w:p>
          <w:p w14:paraId="784506EA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高中</w:t>
            </w:r>
          </w:p>
          <w:p w14:paraId="08F11759">
            <w:pPr>
              <w:numPr>
                <w:ilvl w:val="0"/>
                <w:numId w:val="18"/>
              </w:numPr>
              <w:ind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初中</w:t>
            </w:r>
          </w:p>
        </w:tc>
        <w:tc>
          <w:tcPr>
            <w:tcW w:w="1704" w:type="dxa"/>
          </w:tcPr>
          <w:p w14:paraId="32492675">
            <w:pPr>
              <w:ind w:firstLine="4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31A4ADD9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</w:tbl>
    <w:p w14:paraId="0978A657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82" w:name="_Toc22275"/>
      <w:r>
        <w:rPr>
          <w:rFonts w:hint="eastAsia" w:ascii="仿宋" w:hAnsi="仿宋" w:eastAsia="仿宋" w:cs="仿宋"/>
        </w:rPr>
        <w:t>专家信息</w:t>
      </w:r>
      <w:bookmarkEnd w:id="82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2634"/>
        <w:gridCol w:w="1704"/>
        <w:gridCol w:w="1704"/>
      </w:tblGrid>
      <w:tr w14:paraId="0BC8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1E6181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2079344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2634" w:type="dxa"/>
          </w:tcPr>
          <w:p w14:paraId="0CE9764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704" w:type="dxa"/>
          </w:tcPr>
          <w:p w14:paraId="030F0A9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1704" w:type="dxa"/>
          </w:tcPr>
          <w:p w14:paraId="48B115A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1643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996" w:type="dxa"/>
          </w:tcPr>
          <w:p w14:paraId="1F20237F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72282CF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姓名</w:t>
            </w:r>
          </w:p>
        </w:tc>
        <w:tc>
          <w:tcPr>
            <w:tcW w:w="2634" w:type="dxa"/>
          </w:tcPr>
          <w:p w14:paraId="34EF47A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04E81DC1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638EE6DE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1F5C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7C8CDA46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62B6CB2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2634" w:type="dxa"/>
          </w:tcPr>
          <w:p w14:paraId="548CE93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087E1153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072114DE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2805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2C39930B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481" w:type="dxa"/>
          </w:tcPr>
          <w:p w14:paraId="15AAEEB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身份证号码</w:t>
            </w:r>
          </w:p>
        </w:tc>
        <w:tc>
          <w:tcPr>
            <w:tcW w:w="2634" w:type="dxa"/>
          </w:tcPr>
          <w:p w14:paraId="152B136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0ABFD4D1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77ACA81B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194D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AF39A45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481" w:type="dxa"/>
          </w:tcPr>
          <w:p w14:paraId="46F3CEB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年龄</w:t>
            </w:r>
          </w:p>
        </w:tc>
        <w:tc>
          <w:tcPr>
            <w:tcW w:w="2634" w:type="dxa"/>
          </w:tcPr>
          <w:p w14:paraId="6E914FA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29B5DFE9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通过身份证号码自动获取</w:t>
            </w:r>
          </w:p>
        </w:tc>
        <w:tc>
          <w:tcPr>
            <w:tcW w:w="1704" w:type="dxa"/>
          </w:tcPr>
          <w:p w14:paraId="3E7E4C5E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3243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A5DF72E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1481" w:type="dxa"/>
          </w:tcPr>
          <w:p w14:paraId="49A4264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学历</w:t>
            </w:r>
          </w:p>
        </w:tc>
        <w:tc>
          <w:tcPr>
            <w:tcW w:w="2634" w:type="dxa"/>
          </w:tcPr>
          <w:p w14:paraId="4FB0C151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博士</w:t>
            </w:r>
          </w:p>
          <w:p w14:paraId="0711ADE7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硕士</w:t>
            </w:r>
          </w:p>
          <w:p w14:paraId="5F3B246E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本科</w:t>
            </w:r>
          </w:p>
          <w:p w14:paraId="61B2EC78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大专</w:t>
            </w:r>
          </w:p>
          <w:p w14:paraId="2E3B4B63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中专</w:t>
            </w:r>
          </w:p>
          <w:p w14:paraId="56EAF1FB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高中</w:t>
            </w:r>
          </w:p>
          <w:p w14:paraId="56F3882D">
            <w:pPr>
              <w:numPr>
                <w:ilvl w:val="0"/>
                <w:numId w:val="19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初中</w:t>
            </w:r>
          </w:p>
        </w:tc>
        <w:tc>
          <w:tcPr>
            <w:tcW w:w="1704" w:type="dxa"/>
          </w:tcPr>
          <w:p w14:paraId="0CA70B8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3377250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需要支撑附件</w:t>
            </w:r>
          </w:p>
        </w:tc>
      </w:tr>
      <w:tr w14:paraId="78A1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4A361A1E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6</w:t>
            </w:r>
          </w:p>
        </w:tc>
        <w:tc>
          <w:tcPr>
            <w:tcW w:w="1481" w:type="dxa"/>
          </w:tcPr>
          <w:p w14:paraId="651D947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工作单位</w:t>
            </w:r>
          </w:p>
        </w:tc>
        <w:tc>
          <w:tcPr>
            <w:tcW w:w="2634" w:type="dxa"/>
          </w:tcPr>
          <w:p w14:paraId="77A3D3B4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7F7A8E21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4A63A9D9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255B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5D21ABB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7</w:t>
            </w:r>
          </w:p>
        </w:tc>
        <w:tc>
          <w:tcPr>
            <w:tcW w:w="1481" w:type="dxa"/>
          </w:tcPr>
          <w:p w14:paraId="4FAD323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擅长领域</w:t>
            </w:r>
          </w:p>
        </w:tc>
        <w:tc>
          <w:tcPr>
            <w:tcW w:w="2634" w:type="dxa"/>
          </w:tcPr>
          <w:p w14:paraId="394C759E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23C5F40A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1704" w:type="dxa"/>
          </w:tcPr>
          <w:p w14:paraId="2E5351C5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2311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58E4575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8</w:t>
            </w:r>
          </w:p>
        </w:tc>
        <w:tc>
          <w:tcPr>
            <w:tcW w:w="1481" w:type="dxa"/>
          </w:tcPr>
          <w:p w14:paraId="4FD93367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职称</w:t>
            </w:r>
          </w:p>
        </w:tc>
        <w:tc>
          <w:tcPr>
            <w:tcW w:w="2634" w:type="dxa"/>
          </w:tcPr>
          <w:p w14:paraId="13970526">
            <w:pPr>
              <w:numPr>
                <w:ilvl w:val="0"/>
                <w:numId w:val="2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初级</w:t>
            </w:r>
          </w:p>
          <w:p w14:paraId="72370110">
            <w:pPr>
              <w:numPr>
                <w:ilvl w:val="0"/>
                <w:numId w:val="2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中级</w:t>
            </w:r>
          </w:p>
          <w:p w14:paraId="4738D47B">
            <w:pPr>
              <w:numPr>
                <w:ilvl w:val="0"/>
                <w:numId w:val="20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高级</w:t>
            </w:r>
          </w:p>
          <w:p w14:paraId="0A82B33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4E4DAAA6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6E01631D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需要支撑附件</w:t>
            </w:r>
          </w:p>
        </w:tc>
      </w:tr>
      <w:tr w14:paraId="348C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0282DB00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9</w:t>
            </w:r>
          </w:p>
        </w:tc>
        <w:tc>
          <w:tcPr>
            <w:tcW w:w="1481" w:type="dxa"/>
          </w:tcPr>
          <w:p w14:paraId="4AC66C7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住址</w:t>
            </w:r>
          </w:p>
        </w:tc>
        <w:tc>
          <w:tcPr>
            <w:tcW w:w="2634" w:type="dxa"/>
          </w:tcPr>
          <w:p w14:paraId="02CDD3B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704" w:type="dxa"/>
          </w:tcPr>
          <w:p w14:paraId="7E5E931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1704" w:type="dxa"/>
          </w:tcPr>
          <w:p w14:paraId="640E35A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</w:tr>
    </w:tbl>
    <w:p w14:paraId="5F491C46">
      <w:pPr>
        <w:pStyle w:val="5"/>
        <w:numPr>
          <w:ilvl w:val="2"/>
          <w:numId w:val="8"/>
        </w:numPr>
        <w:spacing w:before="260" w:after="260" w:line="415" w:lineRule="auto"/>
        <w:ind w:left="0" w:firstLine="0"/>
        <w:rPr>
          <w:sz w:val="30"/>
          <w:szCs w:val="30"/>
        </w:rPr>
      </w:pPr>
      <w:bookmarkStart w:id="83" w:name="_Toc15711"/>
      <w:bookmarkStart w:id="84" w:name="_Toc23026"/>
      <w:r>
        <w:rPr>
          <w:rFonts w:hint="eastAsia"/>
          <w:sz w:val="30"/>
          <w:szCs w:val="30"/>
        </w:rPr>
        <w:t>业务数据描述</w:t>
      </w:r>
      <w:bookmarkEnd w:id="83"/>
      <w:bookmarkEnd w:id="84"/>
    </w:p>
    <w:p w14:paraId="4E54356E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85" w:name="_Toc12209"/>
      <w:r>
        <w:rPr>
          <w:rFonts w:hint="eastAsia" w:ascii="仿宋" w:hAnsi="仿宋" w:eastAsia="仿宋" w:cs="仿宋"/>
        </w:rPr>
        <w:t>开班备案课程信息表</w:t>
      </w:r>
      <w:bookmarkEnd w:id="85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661"/>
        <w:gridCol w:w="2089"/>
        <w:gridCol w:w="1480"/>
        <w:gridCol w:w="1489"/>
        <w:gridCol w:w="2040"/>
      </w:tblGrid>
      <w:tr w14:paraId="3DE1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</w:tcPr>
          <w:p w14:paraId="3B9FAD9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2750" w:type="dxa"/>
            <w:gridSpan w:val="2"/>
          </w:tcPr>
          <w:p w14:paraId="3C7759D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1480" w:type="dxa"/>
          </w:tcPr>
          <w:p w14:paraId="736C9E91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489" w:type="dxa"/>
          </w:tcPr>
          <w:p w14:paraId="4C98FBD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2040" w:type="dxa"/>
          </w:tcPr>
          <w:p w14:paraId="30AD3FE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2EA1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</w:trPr>
        <w:tc>
          <w:tcPr>
            <w:tcW w:w="761" w:type="dxa"/>
          </w:tcPr>
          <w:p w14:paraId="07869EEB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2750" w:type="dxa"/>
            <w:gridSpan w:val="2"/>
          </w:tcPr>
          <w:p w14:paraId="61D15AF5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内训师姓名</w:t>
            </w:r>
          </w:p>
        </w:tc>
        <w:tc>
          <w:tcPr>
            <w:tcW w:w="1480" w:type="dxa"/>
          </w:tcPr>
          <w:p w14:paraId="037A128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602B9ED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根据移动端登录信息，自动获取</w:t>
            </w:r>
          </w:p>
        </w:tc>
        <w:tc>
          <w:tcPr>
            <w:tcW w:w="2040" w:type="dxa"/>
          </w:tcPr>
          <w:p w14:paraId="2E684CE1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4FC8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</w:tcPr>
          <w:p w14:paraId="3E6069E8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2750" w:type="dxa"/>
            <w:gridSpan w:val="2"/>
          </w:tcPr>
          <w:p w14:paraId="1FA36B3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1480" w:type="dxa"/>
          </w:tcPr>
          <w:p w14:paraId="1F5E1B3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6E20DAA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根据移动端登录信息，自动获取</w:t>
            </w:r>
          </w:p>
        </w:tc>
        <w:tc>
          <w:tcPr>
            <w:tcW w:w="2040" w:type="dxa"/>
          </w:tcPr>
          <w:p w14:paraId="053EB2D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30C6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</w:tcPr>
          <w:p w14:paraId="67C9B3D7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2750" w:type="dxa"/>
            <w:gridSpan w:val="2"/>
          </w:tcPr>
          <w:p w14:paraId="75DF0FA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企业信息</w:t>
            </w:r>
          </w:p>
        </w:tc>
        <w:tc>
          <w:tcPr>
            <w:tcW w:w="1480" w:type="dxa"/>
          </w:tcPr>
          <w:p w14:paraId="586E4B1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25FA01EC">
            <w:pPr>
              <w:ind w:firstLine="240" w:firstLineChars="10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  <w:p w14:paraId="128A67CA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40" w:type="dxa"/>
          </w:tcPr>
          <w:p w14:paraId="152EB9AB">
            <w:pPr>
              <w:numPr>
                <w:ilvl w:val="0"/>
                <w:numId w:val="21"/>
              </w:num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若该企业信息为首次录入，则需要手动填写4.4.1.1节规定企业的信息。</w:t>
            </w:r>
          </w:p>
          <w:p w14:paraId="1CB26889">
            <w:pPr>
              <w:numPr>
                <w:ilvl w:val="0"/>
                <w:numId w:val="21"/>
              </w:num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若该企业信息为非首次录入，则自动弹出4.4.1.1节规定企业的信息。</w:t>
            </w:r>
          </w:p>
        </w:tc>
      </w:tr>
      <w:tr w14:paraId="0BF2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</w:tcPr>
          <w:p w14:paraId="5F170D58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2750" w:type="dxa"/>
            <w:gridSpan w:val="2"/>
          </w:tcPr>
          <w:p w14:paraId="15B04BA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上课方式</w:t>
            </w:r>
          </w:p>
        </w:tc>
        <w:tc>
          <w:tcPr>
            <w:tcW w:w="1480" w:type="dxa"/>
          </w:tcPr>
          <w:p w14:paraId="00F83B38">
            <w:pPr>
              <w:numPr>
                <w:ilvl w:val="0"/>
                <w:numId w:val="22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线上</w:t>
            </w:r>
          </w:p>
          <w:p w14:paraId="7DEBE2CC">
            <w:pPr>
              <w:numPr>
                <w:ilvl w:val="0"/>
                <w:numId w:val="22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线下</w:t>
            </w:r>
          </w:p>
        </w:tc>
        <w:tc>
          <w:tcPr>
            <w:tcW w:w="1489" w:type="dxa"/>
          </w:tcPr>
          <w:p w14:paraId="4D580D7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2040" w:type="dxa"/>
          </w:tcPr>
          <w:p w14:paraId="224D8B74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D56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restart"/>
            <w:vAlign w:val="center"/>
          </w:tcPr>
          <w:p w14:paraId="7EA005DD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661" w:type="dxa"/>
            <w:vMerge w:val="restart"/>
            <w:vAlign w:val="center"/>
          </w:tcPr>
          <w:p w14:paraId="6E26879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</w:t>
            </w:r>
          </w:p>
          <w:p w14:paraId="7D10C8F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信息</w:t>
            </w:r>
          </w:p>
        </w:tc>
        <w:tc>
          <w:tcPr>
            <w:tcW w:w="2089" w:type="dxa"/>
          </w:tcPr>
          <w:p w14:paraId="12C7C98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课程名</w:t>
            </w:r>
          </w:p>
        </w:tc>
        <w:tc>
          <w:tcPr>
            <w:tcW w:w="1480" w:type="dxa"/>
          </w:tcPr>
          <w:p w14:paraId="64E61A6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458ECC9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040" w:type="dxa"/>
          </w:tcPr>
          <w:p w14:paraId="5BC1EA1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</w:tr>
      <w:tr w14:paraId="6292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2E742CE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23AC34E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74F0B83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课程简介</w:t>
            </w:r>
          </w:p>
        </w:tc>
        <w:tc>
          <w:tcPr>
            <w:tcW w:w="1480" w:type="dxa"/>
          </w:tcPr>
          <w:p w14:paraId="2DEE878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46A402A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040" w:type="dxa"/>
          </w:tcPr>
          <w:p w14:paraId="4ACA656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</w:tr>
      <w:tr w14:paraId="0CE5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4F3A13D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3D7CFE2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60BEC8A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所属类别</w:t>
            </w:r>
          </w:p>
        </w:tc>
        <w:tc>
          <w:tcPr>
            <w:tcW w:w="1480" w:type="dxa"/>
          </w:tcPr>
          <w:p w14:paraId="334D4F95">
            <w:pPr>
              <w:numPr>
                <w:ilvl w:val="0"/>
                <w:numId w:val="2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心理类</w:t>
            </w:r>
          </w:p>
          <w:p w14:paraId="373A956F">
            <w:pPr>
              <w:numPr>
                <w:ilvl w:val="0"/>
                <w:numId w:val="2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技能类</w:t>
            </w:r>
          </w:p>
          <w:p w14:paraId="00984C54">
            <w:pPr>
              <w:numPr>
                <w:ilvl w:val="0"/>
                <w:numId w:val="23"/>
              </w:numPr>
              <w:ind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管理类</w:t>
            </w:r>
          </w:p>
        </w:tc>
        <w:tc>
          <w:tcPr>
            <w:tcW w:w="1489" w:type="dxa"/>
          </w:tcPr>
          <w:p w14:paraId="2A27657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选择</w:t>
            </w:r>
          </w:p>
        </w:tc>
        <w:tc>
          <w:tcPr>
            <w:tcW w:w="2040" w:type="dxa"/>
          </w:tcPr>
          <w:p w14:paraId="6B6F9FB5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9CC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49EF1D1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4770504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2493F59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预计开课时间</w:t>
            </w:r>
          </w:p>
        </w:tc>
        <w:tc>
          <w:tcPr>
            <w:tcW w:w="1480" w:type="dxa"/>
          </w:tcPr>
          <w:p w14:paraId="619559F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63C8A56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040" w:type="dxa"/>
          </w:tcPr>
          <w:p w14:paraId="1FB2B67D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精确到年月日时分</w:t>
            </w:r>
          </w:p>
        </w:tc>
      </w:tr>
      <w:tr w14:paraId="0898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2540C01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2FE62CB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152C8F7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预计结束时间</w:t>
            </w:r>
          </w:p>
        </w:tc>
        <w:tc>
          <w:tcPr>
            <w:tcW w:w="1480" w:type="dxa"/>
          </w:tcPr>
          <w:p w14:paraId="13D44BA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2E3531C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040" w:type="dxa"/>
          </w:tcPr>
          <w:p w14:paraId="03DFD46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精确到年月日时分</w:t>
            </w:r>
          </w:p>
        </w:tc>
      </w:tr>
      <w:tr w14:paraId="474EA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1E38BC3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347C178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32F96AAD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实际开课时间</w:t>
            </w:r>
          </w:p>
        </w:tc>
        <w:tc>
          <w:tcPr>
            <w:tcW w:w="1480" w:type="dxa"/>
          </w:tcPr>
          <w:p w14:paraId="5FE3DAC2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4B56DCE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自动获取</w:t>
            </w:r>
          </w:p>
        </w:tc>
        <w:tc>
          <w:tcPr>
            <w:tcW w:w="2040" w:type="dxa"/>
          </w:tcPr>
          <w:p w14:paraId="490DE84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内训师开课时，点击自动获取，精确到年月日时分</w:t>
            </w:r>
          </w:p>
        </w:tc>
      </w:tr>
      <w:tr w14:paraId="4ACE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6C9ED2E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5047F4C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3C0BB92D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实际结束时间</w:t>
            </w:r>
          </w:p>
        </w:tc>
        <w:tc>
          <w:tcPr>
            <w:tcW w:w="1480" w:type="dxa"/>
          </w:tcPr>
          <w:p w14:paraId="52CC58D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734022E3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自动获取</w:t>
            </w:r>
          </w:p>
        </w:tc>
        <w:tc>
          <w:tcPr>
            <w:tcW w:w="2040" w:type="dxa"/>
          </w:tcPr>
          <w:p w14:paraId="4127ED3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根据学员评价的时间进行计算，精确到年月日时分</w:t>
            </w:r>
          </w:p>
        </w:tc>
      </w:tr>
      <w:tr w14:paraId="70DD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5CF05EC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641CEC2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347F9E8E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定位信息</w:t>
            </w:r>
          </w:p>
        </w:tc>
        <w:tc>
          <w:tcPr>
            <w:tcW w:w="1480" w:type="dxa"/>
          </w:tcPr>
          <w:p w14:paraId="096ADAE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0FBF63A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自动获取</w:t>
            </w:r>
          </w:p>
        </w:tc>
        <w:tc>
          <w:tcPr>
            <w:tcW w:w="2040" w:type="dxa"/>
          </w:tcPr>
          <w:p w14:paraId="7375B9B6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45E6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0A352FC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474C3C8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7B51EDD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企业意见</w:t>
            </w:r>
          </w:p>
        </w:tc>
        <w:tc>
          <w:tcPr>
            <w:tcW w:w="1480" w:type="dxa"/>
          </w:tcPr>
          <w:p w14:paraId="620CAAF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08408598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40" w:type="dxa"/>
          </w:tcPr>
          <w:p w14:paraId="7B97EF7B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上传满意度调查表</w:t>
            </w:r>
          </w:p>
        </w:tc>
      </w:tr>
      <w:tr w14:paraId="1821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dxa"/>
            <w:vMerge w:val="continue"/>
            <w:vAlign w:val="center"/>
          </w:tcPr>
          <w:p w14:paraId="2BA1ADC6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661" w:type="dxa"/>
            <w:vMerge w:val="continue"/>
          </w:tcPr>
          <w:p w14:paraId="4F743128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89" w:type="dxa"/>
          </w:tcPr>
          <w:p w14:paraId="2C153B3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现场照片</w:t>
            </w:r>
          </w:p>
        </w:tc>
        <w:tc>
          <w:tcPr>
            <w:tcW w:w="1480" w:type="dxa"/>
          </w:tcPr>
          <w:p w14:paraId="49E1DCD1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489" w:type="dxa"/>
          </w:tcPr>
          <w:p w14:paraId="19EF11AB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2040" w:type="dxa"/>
          </w:tcPr>
          <w:p w14:paraId="3B59B26F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上传现场授课照片</w:t>
            </w:r>
          </w:p>
        </w:tc>
      </w:tr>
    </w:tbl>
    <w:p w14:paraId="3D2D8D7D">
      <w:pPr>
        <w:pStyle w:val="2"/>
        <w:ind w:firstLine="0" w:firstLineChars="0"/>
      </w:pPr>
    </w:p>
    <w:p w14:paraId="762B6B32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86" w:name="_Toc4797"/>
      <w:r>
        <w:rPr>
          <w:rFonts w:hint="eastAsia" w:ascii="仿宋" w:hAnsi="仿宋" w:eastAsia="仿宋" w:cs="仿宋"/>
        </w:rPr>
        <w:t>学员课程评价信息</w:t>
      </w:r>
      <w:bookmarkEnd w:id="86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81"/>
        <w:gridCol w:w="1593"/>
        <w:gridCol w:w="1986"/>
        <w:gridCol w:w="2463"/>
      </w:tblGrid>
      <w:tr w14:paraId="4426C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CE1661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序号</w:t>
            </w:r>
          </w:p>
        </w:tc>
        <w:tc>
          <w:tcPr>
            <w:tcW w:w="1481" w:type="dxa"/>
          </w:tcPr>
          <w:p w14:paraId="0B137DB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数据项</w:t>
            </w:r>
          </w:p>
        </w:tc>
        <w:tc>
          <w:tcPr>
            <w:tcW w:w="1593" w:type="dxa"/>
          </w:tcPr>
          <w:p w14:paraId="7C48719B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数据值</w:t>
            </w:r>
          </w:p>
        </w:tc>
        <w:tc>
          <w:tcPr>
            <w:tcW w:w="1986" w:type="dxa"/>
          </w:tcPr>
          <w:p w14:paraId="4874CAE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获取方式</w:t>
            </w:r>
          </w:p>
        </w:tc>
        <w:tc>
          <w:tcPr>
            <w:tcW w:w="2463" w:type="dxa"/>
          </w:tcPr>
          <w:p w14:paraId="4F6B6674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要求</w:t>
            </w:r>
          </w:p>
        </w:tc>
      </w:tr>
      <w:tr w14:paraId="40BC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996" w:type="dxa"/>
          </w:tcPr>
          <w:p w14:paraId="56CAEBAD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1</w:t>
            </w:r>
          </w:p>
        </w:tc>
        <w:tc>
          <w:tcPr>
            <w:tcW w:w="1481" w:type="dxa"/>
          </w:tcPr>
          <w:p w14:paraId="2E41E2E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课程名称</w:t>
            </w:r>
          </w:p>
        </w:tc>
        <w:tc>
          <w:tcPr>
            <w:tcW w:w="1593" w:type="dxa"/>
          </w:tcPr>
          <w:p w14:paraId="231007C9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34983693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自动获取</w:t>
            </w:r>
          </w:p>
        </w:tc>
        <w:tc>
          <w:tcPr>
            <w:tcW w:w="2463" w:type="dxa"/>
          </w:tcPr>
          <w:p w14:paraId="1D918B70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2D4C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7C96B29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2</w:t>
            </w:r>
          </w:p>
        </w:tc>
        <w:tc>
          <w:tcPr>
            <w:tcW w:w="1481" w:type="dxa"/>
          </w:tcPr>
          <w:p w14:paraId="62765F77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联系电话</w:t>
            </w:r>
          </w:p>
        </w:tc>
        <w:tc>
          <w:tcPr>
            <w:tcW w:w="1593" w:type="dxa"/>
          </w:tcPr>
          <w:p w14:paraId="5CB247D4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6F519A5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授权自动获取</w:t>
            </w:r>
          </w:p>
        </w:tc>
        <w:tc>
          <w:tcPr>
            <w:tcW w:w="2463" w:type="dxa"/>
          </w:tcPr>
          <w:p w14:paraId="58AEE7F2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</w:tr>
      <w:tr w14:paraId="77F4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3E30C9A1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3</w:t>
            </w:r>
          </w:p>
        </w:tc>
        <w:tc>
          <w:tcPr>
            <w:tcW w:w="1481" w:type="dxa"/>
          </w:tcPr>
          <w:p w14:paraId="6C34DDBB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身份类别</w:t>
            </w:r>
          </w:p>
        </w:tc>
        <w:tc>
          <w:tcPr>
            <w:tcW w:w="1593" w:type="dxa"/>
          </w:tcPr>
          <w:p w14:paraId="74BD25B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6C841D3F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463" w:type="dxa"/>
          </w:tcPr>
          <w:p w14:paraId="22A505C9">
            <w:pPr>
              <w:numPr>
                <w:ilvl w:val="0"/>
                <w:numId w:val="24"/>
              </w:num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首次评价，学员选择身份类别。</w:t>
            </w:r>
          </w:p>
          <w:p w14:paraId="42CE64E7">
            <w:pPr>
              <w:numPr>
                <w:ilvl w:val="0"/>
                <w:numId w:val="24"/>
              </w:num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非首次评价，自动获取。</w:t>
            </w:r>
          </w:p>
        </w:tc>
      </w:tr>
      <w:tr w14:paraId="0975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75C65D4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4</w:t>
            </w:r>
          </w:p>
        </w:tc>
        <w:tc>
          <w:tcPr>
            <w:tcW w:w="1481" w:type="dxa"/>
          </w:tcPr>
          <w:p w14:paraId="39910249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工作单位</w:t>
            </w:r>
          </w:p>
          <w:p w14:paraId="05D9AB5E">
            <w:pPr>
              <w:ind w:firstLine="480"/>
              <w:jc w:val="left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593" w:type="dxa"/>
          </w:tcPr>
          <w:p w14:paraId="66DAA26A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693C7E68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463" w:type="dxa"/>
          </w:tcPr>
          <w:p w14:paraId="2373FEDC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根据开班备案课程信息表，自动获取工作单位，学员可自行更改。</w:t>
            </w:r>
          </w:p>
        </w:tc>
      </w:tr>
      <w:tr w14:paraId="13C4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564CF2A9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5</w:t>
            </w:r>
          </w:p>
        </w:tc>
        <w:tc>
          <w:tcPr>
            <w:tcW w:w="1481" w:type="dxa"/>
          </w:tcPr>
          <w:p w14:paraId="7F5200DF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身份证号码</w:t>
            </w:r>
          </w:p>
        </w:tc>
        <w:tc>
          <w:tcPr>
            <w:tcW w:w="1593" w:type="dxa"/>
          </w:tcPr>
          <w:p w14:paraId="69060F1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747FF24E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463" w:type="dxa"/>
          </w:tcPr>
          <w:p w14:paraId="49C6CA85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首次评价，手动手动填写。非首次评价，自动获取。</w:t>
            </w:r>
          </w:p>
        </w:tc>
      </w:tr>
      <w:tr w14:paraId="5074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 w14:paraId="6E36127B">
            <w:pPr>
              <w:ind w:firstLine="0" w:firstLineChars="0"/>
              <w:jc w:val="center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6</w:t>
            </w:r>
          </w:p>
        </w:tc>
        <w:tc>
          <w:tcPr>
            <w:tcW w:w="1481" w:type="dxa"/>
          </w:tcPr>
          <w:p w14:paraId="0D5D4436">
            <w:pPr>
              <w:ind w:firstLine="0" w:firstLineChars="0"/>
              <w:jc w:val="left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课程评价</w:t>
            </w:r>
          </w:p>
        </w:tc>
        <w:tc>
          <w:tcPr>
            <w:tcW w:w="1593" w:type="dxa"/>
          </w:tcPr>
          <w:p w14:paraId="655AEF47">
            <w:pPr>
              <w:ind w:firstLine="480"/>
              <w:rPr>
                <w:rFonts w:ascii="仿宋" w:hAnsi="仿宋" w:eastAsia="仿宋" w:cs="仿宋"/>
                <w:szCs w:val="24"/>
              </w:rPr>
            </w:pPr>
          </w:p>
        </w:tc>
        <w:tc>
          <w:tcPr>
            <w:tcW w:w="1986" w:type="dxa"/>
          </w:tcPr>
          <w:p w14:paraId="4E13891C">
            <w:pPr>
              <w:ind w:firstLine="48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手动填写</w:t>
            </w:r>
          </w:p>
        </w:tc>
        <w:tc>
          <w:tcPr>
            <w:tcW w:w="2463" w:type="dxa"/>
          </w:tcPr>
          <w:p w14:paraId="1CA475B0">
            <w:pPr>
              <w:ind w:firstLine="0" w:firstLineChars="0"/>
              <w:rPr>
                <w:rFonts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效果力满意度评分和评价意见</w:t>
            </w:r>
          </w:p>
        </w:tc>
      </w:tr>
    </w:tbl>
    <w:p w14:paraId="34539B2E">
      <w:pPr>
        <w:pStyle w:val="2"/>
        <w:ind w:firstLine="0" w:firstLineChars="0"/>
      </w:pPr>
    </w:p>
    <w:p w14:paraId="46BBB2EF">
      <w:pPr>
        <w:pStyle w:val="4"/>
        <w:numPr>
          <w:ilvl w:val="1"/>
          <w:numId w:val="8"/>
        </w:numPr>
        <w:spacing w:before="0" w:after="0" w:line="360" w:lineRule="auto"/>
        <w:ind w:left="0" w:firstLine="0"/>
      </w:pPr>
      <w:bookmarkStart w:id="87" w:name="_Toc327"/>
      <w:bookmarkStart w:id="88" w:name="_Toc32005"/>
      <w:r>
        <w:rPr>
          <w:rFonts w:hint="eastAsia"/>
        </w:rPr>
        <w:t>业务流程</w:t>
      </w:r>
      <w:bookmarkEnd w:id="87"/>
      <w:bookmarkEnd w:id="88"/>
    </w:p>
    <w:p w14:paraId="0068331B">
      <w:pPr>
        <w:ind w:firstLine="480"/>
      </w:pPr>
      <w:r>
        <w:rPr>
          <w:rFonts w:hint="eastAsia"/>
        </w:rPr>
        <w:t>系统主要业务包含内训师开班备案和能力评价申请。</w:t>
      </w:r>
    </w:p>
    <w:p w14:paraId="36B78D4D">
      <w:pPr>
        <w:ind w:firstLine="0" w:firstLineChars="0"/>
      </w:pPr>
      <w:r>
        <w:rPr>
          <w:rFonts w:hint="eastAsia"/>
        </w:rPr>
        <w:drawing>
          <wp:inline distT="0" distB="0" distL="114300" distR="114300">
            <wp:extent cx="5260340" cy="2609850"/>
            <wp:effectExtent l="0" t="0" r="16510" b="0"/>
            <wp:docPr id="1" name="图片 1" descr="内训师开课流程-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内训师开课流程-泳道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C543">
      <w:pPr>
        <w:pStyle w:val="5"/>
        <w:numPr>
          <w:ilvl w:val="2"/>
          <w:numId w:val="8"/>
        </w:numPr>
        <w:spacing w:before="260" w:after="260" w:line="415" w:lineRule="auto"/>
        <w:ind w:left="0" w:firstLine="0"/>
        <w:rPr>
          <w:sz w:val="30"/>
          <w:szCs w:val="30"/>
        </w:rPr>
      </w:pPr>
      <w:bookmarkStart w:id="89" w:name="_Toc32667"/>
      <w:bookmarkStart w:id="90" w:name="_Toc28634"/>
      <w:r>
        <w:rPr>
          <w:rFonts w:hint="eastAsia"/>
          <w:sz w:val="30"/>
          <w:szCs w:val="30"/>
        </w:rPr>
        <w:t>内训师开班备案业务流程</w:t>
      </w:r>
      <w:bookmarkEnd w:id="89"/>
      <w:bookmarkEnd w:id="90"/>
    </w:p>
    <w:p w14:paraId="4E69031E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内训师提出开班备案，系统自动生成课程二维码、课程信息表和满意度调查表。课程信息表和满意度调查表包含内训师姓名、内训师联系电话、企业信息、上课方式（线上和线下）、课程信息（课程名、课程类别、预计开始时间、预计结束时间、实际开始时间、实际结束时间、定位信息、企业意见、现场照片和满意度表）。</w:t>
      </w:r>
    </w:p>
    <w:p w14:paraId="4DA9CC2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（2）内训师进行现场拍照并上传到系统。</w:t>
      </w:r>
    </w:p>
    <w:p w14:paraId="0AF8A81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（3）课程培训结束后，在规定的定位半径之内，企业学员通过扫码课程二维码并完成课程评分和评价意见。如果企业学员不在规定的定位半径之内，系统进行相关提示。</w:t>
      </w:r>
    </w:p>
    <w:p w14:paraId="5325995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（4）内训师线下向企业开展满意度调查，并满意度调查表通过系统上传。</w:t>
      </w:r>
    </w:p>
    <w:p w14:paraId="6D50D488">
      <w:pPr>
        <w:pStyle w:val="5"/>
        <w:numPr>
          <w:ilvl w:val="2"/>
          <w:numId w:val="8"/>
        </w:numPr>
        <w:spacing w:before="260" w:after="260" w:line="415" w:lineRule="auto"/>
        <w:ind w:left="0" w:firstLine="0"/>
        <w:rPr>
          <w:sz w:val="30"/>
          <w:szCs w:val="30"/>
        </w:rPr>
      </w:pPr>
      <w:bookmarkStart w:id="91" w:name="_Toc22683"/>
      <w:bookmarkStart w:id="92" w:name="_Toc125"/>
      <w:r>
        <w:rPr>
          <w:rFonts w:hint="eastAsia"/>
          <w:sz w:val="30"/>
          <w:szCs w:val="30"/>
        </w:rPr>
        <w:t>内训师通用能力线上评价流程</w:t>
      </w:r>
      <w:bookmarkEnd w:id="91"/>
      <w:bookmarkEnd w:id="92"/>
    </w:p>
    <w:p w14:paraId="6947119F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（1）内训师向系统提出线上能力评价申请，并提交课程教学视频。</w:t>
      </w:r>
    </w:p>
    <w:p w14:paraId="2E67C11F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专家登录系统，查看评审任务，在系统规定时间内观看视频内容，按照系统设置的评分机制给出具体五项能力（培训自驱力、课程设计力、课程培训力、互通沟通力、实际应用力）评分并存入内训师信息库。</w:t>
      </w:r>
    </w:p>
    <w:p w14:paraId="112E3E06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（3）系统根据专家的评分和最终评分结果，自动给出该专家的评分偏离度分析并存入专家信息库。</w:t>
      </w:r>
    </w:p>
    <w:p w14:paraId="071C3E9F">
      <w:pPr>
        <w:pStyle w:val="5"/>
        <w:numPr>
          <w:ilvl w:val="2"/>
          <w:numId w:val="8"/>
        </w:numPr>
        <w:spacing w:before="260" w:after="260" w:line="415" w:lineRule="auto"/>
        <w:ind w:left="0" w:firstLine="0"/>
        <w:rPr>
          <w:sz w:val="30"/>
          <w:szCs w:val="30"/>
        </w:rPr>
      </w:pPr>
      <w:bookmarkStart w:id="93" w:name="_Toc6752"/>
      <w:bookmarkStart w:id="94" w:name="_Toc15639"/>
      <w:r>
        <w:rPr>
          <w:rFonts w:hint="eastAsia"/>
          <w:sz w:val="30"/>
          <w:szCs w:val="30"/>
        </w:rPr>
        <w:t>内训师通用能力线下评价流程要求</w:t>
      </w:r>
      <w:bookmarkEnd w:id="93"/>
      <w:bookmarkEnd w:id="94"/>
    </w:p>
    <w:p w14:paraId="5F3C58D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（1）内训师向系统提出线下能力评价申请。</w:t>
      </w:r>
    </w:p>
    <w:p w14:paraId="0ABFE10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（2）系统管理人员登录系统，线下联系内训师和专家，确定双方的时间。系统人员从专家库中设定评价专家、评价地点和评价时间。</w:t>
      </w:r>
    </w:p>
    <w:p w14:paraId="434D898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（3）内训师和专家按照规定时间到达评价现场，系统人员通过随机抽签或者人工设置方式，设置内训师上课顺序。</w:t>
      </w:r>
    </w:p>
    <w:p w14:paraId="6E4AE7D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（4）专家按照课程顺序，完成相关内训师的能力评价并存入内训师的信息库。</w:t>
      </w:r>
    </w:p>
    <w:p w14:paraId="5BB16F7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（5）系统根据专家的评分和最终评分结果，自动给出该专家的评分偏离度分析并存入专家信息库。</w:t>
      </w:r>
    </w:p>
    <w:bookmarkEnd w:id="70"/>
    <w:p w14:paraId="0A9D9ADA">
      <w:pPr>
        <w:pStyle w:val="2"/>
        <w:ind w:firstLine="480"/>
      </w:pPr>
    </w:p>
    <w:p w14:paraId="29C40647">
      <w:pPr>
        <w:pStyle w:val="4"/>
        <w:numPr>
          <w:ilvl w:val="1"/>
          <w:numId w:val="8"/>
        </w:numPr>
        <w:spacing w:before="0" w:after="0" w:line="413" w:lineRule="auto"/>
      </w:pPr>
      <w:bookmarkStart w:id="95" w:name="_Toc21668"/>
      <w:bookmarkStart w:id="96" w:name="_Toc32243"/>
      <w:r>
        <w:rPr>
          <w:rFonts w:hint="eastAsia"/>
        </w:rPr>
        <w:t>系统后端</w:t>
      </w:r>
      <w:bookmarkEnd w:id="95"/>
      <w:bookmarkEnd w:id="96"/>
    </w:p>
    <w:p w14:paraId="6127A920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97" w:name="_Toc4757"/>
      <w:bookmarkStart w:id="98" w:name="_Toc87303097"/>
      <w:bookmarkStart w:id="99" w:name="_Toc3083"/>
      <w:bookmarkStart w:id="100" w:name="_Toc31254"/>
      <w:r>
        <w:rPr>
          <w:rFonts w:hint="eastAsia" w:ascii="仿宋" w:hAnsi="仿宋" w:eastAsia="仿宋" w:cs="仿宋"/>
          <w:sz w:val="28"/>
          <w:szCs w:val="28"/>
        </w:rPr>
        <w:t>系统管理</w:t>
      </w:r>
      <w:bookmarkEnd w:id="97"/>
      <w:bookmarkEnd w:id="98"/>
      <w:r>
        <w:rPr>
          <w:rFonts w:hint="eastAsia" w:ascii="仿宋" w:hAnsi="仿宋" w:eastAsia="仿宋" w:cs="仿宋"/>
          <w:sz w:val="28"/>
          <w:szCs w:val="28"/>
        </w:rPr>
        <w:t>模块</w:t>
      </w:r>
      <w:bookmarkEnd w:id="99"/>
      <w:bookmarkEnd w:id="100"/>
    </w:p>
    <w:p w14:paraId="79A9F51E">
      <w:pPr>
        <w:spacing w:line="360" w:lineRule="auto"/>
        <w:ind w:firstLine="560"/>
      </w:pPr>
      <w:r>
        <w:rPr>
          <w:rFonts w:hint="eastAsia" w:ascii="仿宋" w:hAnsi="仿宋" w:eastAsia="仿宋" w:cs="仿宋"/>
          <w:sz w:val="28"/>
          <w:szCs w:val="28"/>
        </w:rPr>
        <w:t>系统管理功能完成日志管理、组织管理、角色管理、权限管理和数据字典。系统日志管理完成用户登录和动作日志管理。组织管理完成平台组织架构管理。权限管理根据模块和模块中的功能按钮定义权限，并为角色分配相应的模块、功能、数据权限。数据字典用于定义字段，并能提供端口让用户自定义维护其值域。从而在用户需要增加某字段的可选值时，不用修改程序，只需在数据字典中添加、编辑、删除相应的值。</w:t>
      </w:r>
    </w:p>
    <w:p w14:paraId="43FC679C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01" w:name="_Toc8572"/>
      <w:r>
        <w:rPr>
          <w:rFonts w:hint="eastAsia" w:ascii="仿宋" w:hAnsi="仿宋" w:eastAsia="仿宋" w:cs="仿宋"/>
        </w:rPr>
        <w:t>日志管理</w:t>
      </w:r>
      <w:bookmarkEnd w:id="101"/>
    </w:p>
    <w:p w14:paraId="731E100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涉及用户登录和动作日志。</w:t>
      </w:r>
    </w:p>
    <w:p w14:paraId="5A94947F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02" w:name="_Toc4104"/>
      <w:r>
        <w:rPr>
          <w:rFonts w:hint="eastAsia" w:ascii="仿宋" w:hAnsi="仿宋" w:eastAsia="仿宋" w:cs="仿宋"/>
        </w:rPr>
        <w:t>组织管理</w:t>
      </w:r>
      <w:bookmarkEnd w:id="102"/>
    </w:p>
    <w:p w14:paraId="716F88F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平台组织架构管理。</w:t>
      </w:r>
    </w:p>
    <w:p w14:paraId="5B380140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03" w:name="_Toc11672"/>
      <w:bookmarkStart w:id="104" w:name="_Toc17224"/>
      <w:r>
        <w:rPr>
          <w:rFonts w:hint="eastAsia" w:ascii="仿宋" w:hAnsi="仿宋" w:eastAsia="仿宋" w:cs="仿宋"/>
        </w:rPr>
        <w:t>角色管理</w:t>
      </w:r>
      <w:bookmarkEnd w:id="103"/>
      <w:bookmarkEnd w:id="104"/>
    </w:p>
    <w:p w14:paraId="26603C0E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按系统用户在系统中的职责范围和功能权限进行归类，并定义相应角色，为角色分配相应模块、功能、数据权限。拥有一样角色的用户，即可拥有一样的权限，从而对用户在系统内操作，便于定义和管理。</w:t>
      </w:r>
    </w:p>
    <w:p w14:paraId="1DD4D553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05" w:name="_Toc4863"/>
      <w:bookmarkStart w:id="106" w:name="_Toc6287"/>
      <w:r>
        <w:rPr>
          <w:rFonts w:hint="eastAsia" w:ascii="仿宋" w:hAnsi="仿宋" w:eastAsia="仿宋" w:cs="仿宋"/>
        </w:rPr>
        <w:t>权限管理</w:t>
      </w:r>
      <w:bookmarkEnd w:id="105"/>
      <w:bookmarkEnd w:id="106"/>
    </w:p>
    <w:p w14:paraId="077492B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根据模块和模块中的功能按钮定义权限，并为角色分配相应的模块、功能、数据权限。</w:t>
      </w:r>
    </w:p>
    <w:p w14:paraId="2A029CDC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07" w:name="_Toc31602"/>
      <w:bookmarkStart w:id="108" w:name="_Toc13875"/>
      <w:r>
        <w:rPr>
          <w:rFonts w:hint="eastAsia" w:ascii="仿宋" w:hAnsi="仿宋" w:eastAsia="仿宋" w:cs="仿宋"/>
        </w:rPr>
        <w:t>数据字典</w:t>
      </w:r>
      <w:bookmarkEnd w:id="107"/>
      <w:bookmarkEnd w:id="108"/>
    </w:p>
    <w:p w14:paraId="086F1964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系统中的一些字段默认有一定的值域，用户只能在该值域内选择系统中定义的值，即系统中的下拉选择栏。数字字典用于定义这里字段，并能提供端口让用户自定义维护其值域。从而在用户需要增加某字段的可选值时，不用修改程序，只需在数据字典中添加、编辑、删除相应的值即可。</w:t>
      </w:r>
    </w:p>
    <w:p w14:paraId="415992EA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09" w:name="_Toc17519"/>
      <w:bookmarkStart w:id="110" w:name="_Toc16209"/>
      <w:r>
        <w:rPr>
          <w:rFonts w:hint="eastAsia" w:ascii="仿宋" w:hAnsi="仿宋" w:eastAsia="仿宋" w:cs="仿宋"/>
          <w:sz w:val="28"/>
          <w:szCs w:val="28"/>
        </w:rPr>
        <w:t>内训师标准管理模块</w:t>
      </w:r>
      <w:bookmarkEnd w:id="109"/>
      <w:bookmarkEnd w:id="110"/>
    </w:p>
    <w:p w14:paraId="36AB765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发布和管理内训师星级评价标准。分星级设置培训自驱力，课程设计力，课程培训力，互通沟通力和实际应用力的要求。</w:t>
      </w:r>
    </w:p>
    <w:p w14:paraId="3AF0B5B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</w:p>
    <w:p w14:paraId="603C724F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11" w:name="_Toc26236"/>
      <w:bookmarkStart w:id="112" w:name="_Toc3049"/>
      <w:r>
        <w:rPr>
          <w:rFonts w:hint="eastAsia" w:ascii="仿宋" w:hAnsi="仿宋" w:eastAsia="仿宋" w:cs="仿宋"/>
          <w:sz w:val="28"/>
          <w:szCs w:val="28"/>
        </w:rPr>
        <w:t>内训师管理模块</w:t>
      </w:r>
      <w:bookmarkEnd w:id="111"/>
      <w:bookmarkEnd w:id="112"/>
    </w:p>
    <w:p w14:paraId="4AAF5FE6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平台的内训师管理主要功能有：</w:t>
      </w:r>
    </w:p>
    <w:p w14:paraId="5EFC605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（1）内训师通用能力评价管理。完成内训师通用能力评价管理，主要涉及线下评价管理和线上评价管理。线下评价管理具有接受审核、现场管理的功能。线上评价管理具有分配专家，设置评价时间等功能。</w:t>
      </w:r>
    </w:p>
    <w:p w14:paraId="14E994B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（2）内训师职务职称及技能等级管理。系统可对内训师上传的职务职称及技能等级证书进行审核确认。</w:t>
      </w:r>
    </w:p>
    <w:p w14:paraId="3D55119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（3）内训师激励。根据内训师的培训人次、培训时间计算培训绩效，根据培训绩效排名设置行业人才的星级管理。</w:t>
      </w:r>
    </w:p>
    <w:p w14:paraId="5E42B25F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13" w:name="_Toc32310"/>
      <w:bookmarkStart w:id="114" w:name="_Toc6484"/>
      <w:r>
        <w:rPr>
          <w:rFonts w:hint="eastAsia" w:ascii="仿宋" w:hAnsi="仿宋" w:eastAsia="仿宋" w:cs="仿宋"/>
          <w:sz w:val="28"/>
          <w:szCs w:val="28"/>
        </w:rPr>
        <w:t>行业专家管理模块</w:t>
      </w:r>
      <w:bookmarkEnd w:id="113"/>
      <w:bookmarkEnd w:id="114"/>
    </w:p>
    <w:p w14:paraId="0034184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专家利用平台完成内训师的能力评价，主要功能有：</w:t>
      </w:r>
    </w:p>
    <w:p w14:paraId="297AD8A0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（1）基本信息管理</w:t>
      </w:r>
    </w:p>
    <w:p w14:paraId="4F8BC478">
      <w:pPr>
        <w:spacing w:line="360" w:lineRule="auto"/>
        <w:ind w:firstLine="560"/>
      </w:pPr>
      <w:r>
        <w:rPr>
          <w:rFonts w:hint="eastAsia" w:ascii="仿宋" w:hAnsi="仿宋" w:eastAsia="仿宋" w:cs="仿宋"/>
          <w:sz w:val="28"/>
          <w:szCs w:val="28"/>
        </w:rPr>
        <w:t>行业专家的基本信息管理。</w:t>
      </w:r>
    </w:p>
    <w:p w14:paraId="46AF6CA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（2）线下评价</w:t>
      </w:r>
    </w:p>
    <w:p w14:paraId="111CE87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专家现场观看内训师上课，现场对内训师的培训自驱力，课程设计力，课程培训力，互通沟通力和实际应用力进行评分并给出评价意见。</w:t>
      </w:r>
    </w:p>
    <w:p w14:paraId="57A880B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（3）视频评价</w:t>
      </w:r>
    </w:p>
    <w:p w14:paraId="4C09AA2E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专家线上观看内训师上传的视频，在规定的时间内对内训师的培训自驱力，课程设计力，课程培训力，互通沟通力和实际应用力进行评分并给出评价意见。</w:t>
      </w:r>
    </w:p>
    <w:p w14:paraId="56F3402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（4）评价效果分析</w:t>
      </w:r>
    </w:p>
    <w:p w14:paraId="095C8B4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平台根据专家的评分和最终评分结果，自动完成专家对内训师评价的偏离度分析。</w:t>
      </w:r>
    </w:p>
    <w:p w14:paraId="3BD2B390">
      <w:pPr>
        <w:pStyle w:val="4"/>
        <w:numPr>
          <w:ilvl w:val="1"/>
          <w:numId w:val="8"/>
        </w:numPr>
        <w:spacing w:before="0" w:after="0" w:line="360" w:lineRule="auto"/>
        <w:ind w:left="0" w:firstLine="0"/>
        <w:rPr>
          <w:rFonts w:ascii="宋体" w:hAnsi="宋体" w:cs="宋体"/>
        </w:rPr>
      </w:pPr>
      <w:bookmarkStart w:id="115" w:name="_Toc17848"/>
      <w:bookmarkStart w:id="116" w:name="_Toc15630"/>
      <w:r>
        <w:rPr>
          <w:rFonts w:hint="eastAsia" w:ascii="宋体" w:hAnsi="宋体" w:cs="宋体"/>
        </w:rPr>
        <w:t>移动前端</w:t>
      </w:r>
      <w:bookmarkEnd w:id="115"/>
      <w:bookmarkEnd w:id="116"/>
    </w:p>
    <w:p w14:paraId="75E8AE81">
      <w:pPr>
        <w:pStyle w:val="5"/>
        <w:numPr>
          <w:ilvl w:val="2"/>
          <w:numId w:val="8"/>
        </w:numPr>
        <w:spacing w:before="0" w:after="0" w:line="360" w:lineRule="auto"/>
        <w:ind w:left="0" w:firstLine="0"/>
        <w:rPr>
          <w:sz w:val="30"/>
          <w:szCs w:val="30"/>
        </w:rPr>
      </w:pPr>
      <w:bookmarkStart w:id="117" w:name="_Toc12156"/>
      <w:bookmarkStart w:id="118" w:name="_Toc30711"/>
      <w:r>
        <w:rPr>
          <w:rFonts w:hint="eastAsia"/>
          <w:sz w:val="30"/>
          <w:szCs w:val="30"/>
        </w:rPr>
        <w:t>内训师移动端</w:t>
      </w:r>
      <w:bookmarkEnd w:id="117"/>
      <w:bookmarkEnd w:id="118"/>
    </w:p>
    <w:p w14:paraId="2D1F7025">
      <w:pPr>
        <w:pStyle w:val="53"/>
        <w:numPr>
          <w:ilvl w:val="3"/>
          <w:numId w:val="8"/>
        </w:numPr>
      </w:pPr>
      <w:bookmarkStart w:id="119" w:name="_Toc26723"/>
      <w:r>
        <w:rPr>
          <w:rFonts w:hint="eastAsia"/>
        </w:rPr>
        <w:t>基本信息管理</w:t>
      </w:r>
      <w:bookmarkEnd w:id="119"/>
    </w:p>
    <w:p w14:paraId="07DB3E9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内训师个人信息应包含姓名、联系电话、工作单位、身份证号码、年龄、学历、擅长领域、职称、技能等级、所获荣誉等。内训师手动填写信息后，能根据个人信息、授课数据与能力分析生成名片。</w:t>
      </w:r>
    </w:p>
    <w:p w14:paraId="7FE2F58D">
      <w:pPr>
        <w:pStyle w:val="53"/>
        <w:numPr>
          <w:ilvl w:val="3"/>
          <w:numId w:val="8"/>
        </w:numPr>
      </w:pPr>
      <w:bookmarkStart w:id="120" w:name="_Toc14674"/>
      <w:r>
        <w:rPr>
          <w:rFonts w:hint="eastAsia"/>
        </w:rPr>
        <w:t>开班申请</w:t>
      </w:r>
      <w:bookmarkEnd w:id="120"/>
    </w:p>
    <w:p w14:paraId="02B73EAB">
      <w:pPr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内训师提出开办申请，需完成4.2.2.1节规定的开班申请信息手动填写。</w:t>
      </w:r>
    </w:p>
    <w:p w14:paraId="2D80F532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21" w:name="_Toc30945"/>
      <w:r>
        <w:rPr>
          <w:rFonts w:hint="eastAsia" w:ascii="仿宋" w:hAnsi="仿宋" w:eastAsia="仿宋" w:cs="仿宋"/>
        </w:rPr>
        <w:t>能力认定</w:t>
      </w:r>
      <w:bookmarkEnd w:id="121"/>
    </w:p>
    <w:p w14:paraId="52B426D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内训师的能力包含：培训自驱力，课程设计力，课程培训力，互通沟通力，实际应用力，效果培训力。</w:t>
      </w:r>
    </w:p>
    <w:p w14:paraId="2C8F6C54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内训师向平台提出能力认定申请，申请方式分为：</w:t>
      </w:r>
    </w:p>
    <w:p w14:paraId="3549B8E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（1）线下评价</w:t>
      </w:r>
    </w:p>
    <w:p w14:paraId="76FABB4E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学员按照要求，到达平台指定教学场所，通过现场授课的形式完成能力认定。</w:t>
      </w:r>
    </w:p>
    <w:p w14:paraId="2BC3B1D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（2）视频评价</w:t>
      </w:r>
    </w:p>
    <w:p w14:paraId="7852239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内训师通过上传自己的录课视频，专家完成能力认定。</w:t>
      </w:r>
    </w:p>
    <w:p w14:paraId="11615A82">
      <w:pPr>
        <w:pStyle w:val="53"/>
        <w:numPr>
          <w:ilvl w:val="3"/>
          <w:numId w:val="8"/>
        </w:numPr>
      </w:pPr>
      <w:bookmarkStart w:id="122" w:name="_Toc6226"/>
      <w:r>
        <w:rPr>
          <w:rFonts w:hint="eastAsia"/>
        </w:rPr>
        <w:t>课程管理</w:t>
      </w:r>
      <w:bookmarkEnd w:id="122"/>
    </w:p>
    <w:p w14:paraId="7F6CAC0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内训师查询课程的学员评价、课程大纲、不同时间段（全时间段、季度、年度）绩效和上课时长。</w:t>
      </w:r>
    </w:p>
    <w:p w14:paraId="69E569B8">
      <w:pPr>
        <w:pStyle w:val="53"/>
        <w:numPr>
          <w:ilvl w:val="3"/>
          <w:numId w:val="8"/>
        </w:numPr>
      </w:pPr>
      <w:bookmarkStart w:id="123" w:name="_Toc23"/>
      <w:r>
        <w:rPr>
          <w:rFonts w:hint="eastAsia"/>
        </w:rPr>
        <w:t>内训师画像</w:t>
      </w:r>
      <w:bookmarkEnd w:id="123"/>
    </w:p>
    <w:p w14:paraId="1078B22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根据不同维度，以内训师本人为中心，结合不同区域（市、县），不同时间段（全时间段、季度、年度），完成数据分析。</w:t>
      </w:r>
    </w:p>
    <w:p w14:paraId="4387EE9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（1）从学历、行业类别、年龄、星级等维度，对其能力与绩效进行排名分析。</w:t>
      </w:r>
    </w:p>
    <w:p w14:paraId="15F3E38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（2）从单次课程维度，按照学员结构（年龄、身份类别、行业）进行数据分析，反映单次课程人员结构；按照人员结构（年龄、身份类别、行业）进行评分数据分析，反映单次课程分众评分。</w:t>
      </w:r>
    </w:p>
    <w:p w14:paraId="605EA58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（3）从课程维度，按照学员结构（年龄、身份类别、行业）进行数据分析，反映课程人员结构；按照人员结构（年龄、身份类别、行业）进行评分数据分析，反映课程分众评分。</w:t>
      </w:r>
    </w:p>
    <w:p w14:paraId="5093A49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（4）基于上课人次，反映其最受欢迎的课程。</w:t>
      </w:r>
    </w:p>
    <w:p w14:paraId="20F32446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（5）基于学员评分，反映其最受好评的课程；按照学员年龄、身份类别，进行不同圈层数据分析，反映其最受不同圈层好评的课程。</w:t>
      </w:r>
    </w:p>
    <w:p w14:paraId="6FE59CBE">
      <w:pPr>
        <w:pStyle w:val="5"/>
        <w:numPr>
          <w:ilvl w:val="2"/>
          <w:numId w:val="8"/>
        </w:numPr>
        <w:spacing w:before="260" w:after="260" w:line="416" w:lineRule="auto"/>
        <w:rPr>
          <w:sz w:val="30"/>
          <w:szCs w:val="30"/>
        </w:rPr>
      </w:pPr>
      <w:bookmarkStart w:id="124" w:name="_Toc5424"/>
      <w:bookmarkStart w:id="125" w:name="_Toc15042"/>
      <w:r>
        <w:rPr>
          <w:rFonts w:hint="eastAsia"/>
          <w:sz w:val="30"/>
          <w:szCs w:val="30"/>
        </w:rPr>
        <w:t>专家移动端</w:t>
      </w:r>
      <w:bookmarkEnd w:id="124"/>
      <w:bookmarkEnd w:id="125"/>
    </w:p>
    <w:p w14:paraId="27B3D789">
      <w:pPr>
        <w:pStyle w:val="53"/>
        <w:numPr>
          <w:ilvl w:val="3"/>
          <w:numId w:val="8"/>
        </w:numPr>
      </w:pPr>
      <w:bookmarkStart w:id="126" w:name="_Toc21660"/>
      <w:r>
        <w:rPr>
          <w:rFonts w:hint="eastAsia"/>
        </w:rPr>
        <w:t>基本信息管理</w:t>
      </w:r>
      <w:bookmarkEnd w:id="126"/>
    </w:p>
    <w:p w14:paraId="5B2CDE5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专家个人信息应包含姓名、身份证号码、年龄、学历、工作单位、职称、电话、住址、擅长领域、电话、住址等。</w:t>
      </w:r>
    </w:p>
    <w:p w14:paraId="5EC28BED">
      <w:pPr>
        <w:pStyle w:val="53"/>
        <w:numPr>
          <w:ilvl w:val="3"/>
          <w:numId w:val="8"/>
        </w:numPr>
      </w:pPr>
      <w:bookmarkStart w:id="127" w:name="_Toc11872"/>
      <w:r>
        <w:rPr>
          <w:rFonts w:hint="eastAsia"/>
        </w:rPr>
        <w:t>能力评价</w:t>
      </w:r>
      <w:bookmarkEnd w:id="127"/>
    </w:p>
    <w:p w14:paraId="3651589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专家需要完成内训师的能力认证评价，主要功能有：</w:t>
      </w:r>
    </w:p>
    <w:p w14:paraId="0DC3A1D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（1）线下评价</w:t>
      </w:r>
    </w:p>
    <w:p w14:paraId="4B1900E4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专家现场观看内训师上课，现场完成内训师的培训自驱力，课程设计力，课程培训力，互通沟通力和实际应用力进行评分。</w:t>
      </w:r>
    </w:p>
    <w:p w14:paraId="65C3422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（2）视频评价</w:t>
      </w:r>
    </w:p>
    <w:p w14:paraId="274AAD9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专家现场观看内训师上传的视频，在规定的时间内对内训师的培训自驱力，课程设计力，课程培训力，互通沟通力和实际应用力进行评分。</w:t>
      </w:r>
    </w:p>
    <w:p w14:paraId="076416A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（3）评价效果分析</w:t>
      </w:r>
    </w:p>
    <w:p w14:paraId="42D340D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专家查询对内训师评价的偏离度分析。</w:t>
      </w:r>
    </w:p>
    <w:p w14:paraId="793F9F2B">
      <w:pPr>
        <w:pStyle w:val="5"/>
        <w:numPr>
          <w:ilvl w:val="2"/>
          <w:numId w:val="8"/>
        </w:numPr>
        <w:spacing w:before="260" w:after="260" w:line="416" w:lineRule="auto"/>
        <w:rPr>
          <w:sz w:val="30"/>
          <w:szCs w:val="30"/>
        </w:rPr>
      </w:pPr>
      <w:bookmarkStart w:id="128" w:name="_Toc23655"/>
      <w:bookmarkStart w:id="129" w:name="_Toc25326"/>
      <w:r>
        <w:rPr>
          <w:rFonts w:hint="eastAsia"/>
          <w:sz w:val="30"/>
          <w:szCs w:val="30"/>
        </w:rPr>
        <w:t>学员移动端</w:t>
      </w:r>
      <w:bookmarkEnd w:id="128"/>
      <w:bookmarkEnd w:id="129"/>
    </w:p>
    <w:p w14:paraId="13A4436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学员完成在线注册和登录。学员对内训师的课程进行评分、留言。学员可以查询以往学习课程并收藏，形成个人需求画像。</w:t>
      </w:r>
    </w:p>
    <w:p w14:paraId="5EBA206B">
      <w:pPr>
        <w:pStyle w:val="53"/>
        <w:numPr>
          <w:ilvl w:val="3"/>
          <w:numId w:val="8"/>
        </w:numPr>
      </w:pPr>
      <w:bookmarkStart w:id="130" w:name="_Toc22028"/>
      <w:r>
        <w:rPr>
          <w:rFonts w:hint="eastAsia"/>
        </w:rPr>
        <w:t>基本信息管理</w:t>
      </w:r>
      <w:bookmarkEnd w:id="130"/>
    </w:p>
    <w:p w14:paraId="2E6888B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学员完成在线注册和登录，手动填写手机号（自动获取）学历、所在企业名、身份类别、年龄、姓名、身份证号码、学历等个人基本信息。</w:t>
      </w:r>
    </w:p>
    <w:p w14:paraId="3C520B59">
      <w:pPr>
        <w:pStyle w:val="53"/>
        <w:numPr>
          <w:ilvl w:val="3"/>
          <w:numId w:val="8"/>
        </w:numPr>
      </w:pPr>
      <w:bookmarkStart w:id="131" w:name="_Toc31964"/>
      <w:r>
        <w:rPr>
          <w:rFonts w:hint="eastAsia"/>
        </w:rPr>
        <w:t>课程评价</w:t>
      </w:r>
      <w:bookmarkEnd w:id="131"/>
    </w:p>
    <w:p w14:paraId="62E5D8D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学员扫课程码，自动获取手机号、性别、微信昵称，手动完成身份类别、年龄或身份证号码、工作单位（选择），对内训师的课程进行教学评价和评分。</w:t>
      </w:r>
    </w:p>
    <w:p w14:paraId="000E1F22">
      <w:pPr>
        <w:pStyle w:val="53"/>
        <w:numPr>
          <w:ilvl w:val="3"/>
          <w:numId w:val="8"/>
        </w:numPr>
      </w:pPr>
      <w:bookmarkStart w:id="132" w:name="_Toc12383"/>
      <w:r>
        <w:rPr>
          <w:rFonts w:hint="eastAsia"/>
        </w:rPr>
        <w:t>学习记录</w:t>
      </w:r>
      <w:bookmarkEnd w:id="132"/>
    </w:p>
    <w:p w14:paraId="022E615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按照查询条件，学员查询以往学习课程。</w:t>
      </w:r>
    </w:p>
    <w:p w14:paraId="00EC276F">
      <w:pPr>
        <w:pStyle w:val="53"/>
        <w:numPr>
          <w:ilvl w:val="3"/>
          <w:numId w:val="8"/>
        </w:numPr>
      </w:pPr>
      <w:bookmarkStart w:id="133" w:name="_Toc13424"/>
      <w:r>
        <w:rPr>
          <w:rFonts w:hint="eastAsia"/>
        </w:rPr>
        <w:t>我的收藏</w:t>
      </w:r>
      <w:bookmarkEnd w:id="133"/>
    </w:p>
    <w:p w14:paraId="0EEE9FB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学员查询收藏的课程信息。</w:t>
      </w:r>
    </w:p>
    <w:p w14:paraId="2E5AF452">
      <w:pPr>
        <w:pStyle w:val="53"/>
        <w:numPr>
          <w:ilvl w:val="3"/>
          <w:numId w:val="8"/>
        </w:numPr>
      </w:pPr>
      <w:bookmarkStart w:id="134" w:name="_Toc18726"/>
      <w:r>
        <w:rPr>
          <w:rFonts w:hint="eastAsia"/>
        </w:rPr>
        <w:t>学员画像</w:t>
      </w:r>
      <w:bookmarkEnd w:id="134"/>
    </w:p>
    <w:p w14:paraId="22D37DD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根据不同维度，结合不同区域（市、县），不同时间段（全时间段、季度、年度），完成数据分析。</w:t>
      </w:r>
    </w:p>
    <w:p w14:paraId="6F24937D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（1）基于其对课程的评分，反映最喜爱的课程；</w:t>
      </w:r>
    </w:p>
    <w:p w14:paraId="1585EF0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（2）基于其对课程的评分，反映最喜爱的内训师。</w:t>
      </w:r>
    </w:p>
    <w:p w14:paraId="50B3572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（3）按照其同年龄、同身份类别、同行业，根据上课人数，系统推荐最受同圈层欢迎的课程；并基于学员评分，系统推荐最受同圈层好评的课程。</w:t>
      </w:r>
    </w:p>
    <w:p w14:paraId="4794AA95">
      <w:pPr>
        <w:pStyle w:val="2"/>
        <w:ind w:firstLine="480"/>
      </w:pPr>
    </w:p>
    <w:p w14:paraId="7D879E84">
      <w:pPr>
        <w:pStyle w:val="4"/>
        <w:numPr>
          <w:ilvl w:val="1"/>
          <w:numId w:val="8"/>
        </w:numPr>
        <w:spacing w:before="0" w:after="0" w:line="413" w:lineRule="auto"/>
      </w:pPr>
      <w:bookmarkStart w:id="135" w:name="_Toc29239"/>
      <w:bookmarkStart w:id="136" w:name="_Toc30561"/>
      <w:r>
        <w:rPr>
          <w:rFonts w:hint="eastAsia"/>
        </w:rPr>
        <w:t>数据分析</w:t>
      </w:r>
      <w:bookmarkEnd w:id="135"/>
      <w:bookmarkEnd w:id="136"/>
    </w:p>
    <w:p w14:paraId="082EF0F5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37" w:name="_Toc9114"/>
      <w:bookmarkStart w:id="138" w:name="_Toc4695"/>
      <w:r>
        <w:rPr>
          <w:rFonts w:hint="eastAsia" w:ascii="仿宋" w:hAnsi="仿宋" w:eastAsia="仿宋" w:cs="仿宋"/>
          <w:sz w:val="28"/>
          <w:szCs w:val="28"/>
        </w:rPr>
        <w:t>分析指标体系</w:t>
      </w:r>
      <w:bookmarkEnd w:id="137"/>
      <w:bookmarkEnd w:id="138"/>
    </w:p>
    <w:p w14:paraId="2B15179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根据不同维度，从内训师、课程、学员需求多个维度进行定义分析，主要指标如下。</w:t>
      </w:r>
    </w:p>
    <w:p w14:paraId="774E2859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39" w:name="_Toc8987"/>
      <w:r>
        <w:rPr>
          <w:rFonts w:hint="eastAsia" w:ascii="仿宋" w:hAnsi="仿宋" w:eastAsia="仿宋" w:cs="仿宋"/>
        </w:rPr>
        <w:t>内训师指标</w:t>
      </w:r>
      <w:bookmarkEnd w:id="139"/>
    </w:p>
    <w:p w14:paraId="04B2BF5E">
      <w:pPr>
        <w:numPr>
          <w:ilvl w:val="0"/>
          <w:numId w:val="25"/>
        </w:num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内训师的通用能力指标</w:t>
      </w:r>
    </w:p>
    <w:p w14:paraId="07F76B74">
      <w:pPr>
        <w:spacing w:line="360" w:lineRule="auto"/>
        <w:ind w:firstLine="560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内训师通用能力由培训自驱力、课程设计力、课堂培训力、互动沟通力、实际应用力、培训效果力六项一级指标构成，所占权重分别为10%、10%、20%、10%、30%、20%，每个一级指标分别由若干个二级指标构成，评价指标及分值设置见表1：</w:t>
      </w:r>
    </w:p>
    <w:p w14:paraId="527E999A">
      <w:pPr>
        <w:widowControl/>
        <w:spacing w:line="360" w:lineRule="auto"/>
        <w:ind w:firstLine="0" w:firstLineChars="0"/>
        <w:jc w:val="center"/>
        <w:rPr>
          <w:rFonts w:ascii="仿宋_GB2312" w:hAnsi="仿宋_GB2312" w:eastAsia="仿宋_GB2312" w:cstheme="minorEastAsia"/>
          <w:kern w:val="0"/>
          <w:szCs w:val="21"/>
          <w:highlight w:val="yellow"/>
        </w:rPr>
      </w:pPr>
      <w:r>
        <w:rPr>
          <w:rFonts w:hint="eastAsia" w:ascii="仿宋_GB2312" w:hAnsi="仿宋_GB2312" w:eastAsia="仿宋_GB2312" w:cstheme="minorEastAsia"/>
          <w:kern w:val="0"/>
          <w:szCs w:val="21"/>
          <w:highlight w:val="yellow"/>
        </w:rPr>
        <w:t>表1 评价指标及分值设置</w:t>
      </w:r>
    </w:p>
    <w:tbl>
      <w:tblPr>
        <w:tblStyle w:val="21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1"/>
        <w:gridCol w:w="4891"/>
      </w:tblGrid>
      <w:tr w14:paraId="4C8531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906335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一级指标及分值</w:t>
            </w:r>
          </w:p>
        </w:tc>
        <w:tc>
          <w:tcPr>
            <w:tcW w:w="2869" w:type="pct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E7A7FD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二级指标及分值</w:t>
            </w:r>
          </w:p>
        </w:tc>
      </w:tr>
      <w:tr w14:paraId="291A53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restart"/>
            <w:tcBorders>
              <w:top w:val="single" w:color="auto" w:sz="8" w:space="0"/>
            </w:tcBorders>
            <w:vAlign w:val="center"/>
          </w:tcPr>
          <w:p w14:paraId="07BD34A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培训自驱力（100.0分）</w:t>
            </w:r>
          </w:p>
        </w:tc>
        <w:tc>
          <w:tcPr>
            <w:tcW w:w="2869" w:type="pct"/>
            <w:tcBorders>
              <w:top w:val="single" w:color="auto" w:sz="8" w:space="0"/>
            </w:tcBorders>
            <w:vAlign w:val="center"/>
          </w:tcPr>
          <w:p w14:paraId="7E4B39F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精神风貌（30.0分）</w:t>
            </w:r>
          </w:p>
        </w:tc>
      </w:tr>
      <w:tr w14:paraId="4B90AF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3F7CB73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vAlign w:val="center"/>
          </w:tcPr>
          <w:p w14:paraId="3BE0C69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学习能力（40.0分）</w:t>
            </w:r>
          </w:p>
        </w:tc>
      </w:tr>
      <w:tr w14:paraId="4B1953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7BE9979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vAlign w:val="center"/>
          </w:tcPr>
          <w:p w14:paraId="3E6D87E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创新能力（30.0分）</w:t>
            </w:r>
          </w:p>
        </w:tc>
      </w:tr>
      <w:tr w14:paraId="6B3C66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restart"/>
            <w:vAlign w:val="center"/>
          </w:tcPr>
          <w:p w14:paraId="44154DD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bookmarkStart w:id="140" w:name="_Hlk110417801"/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课程设计力</w:t>
            </w:r>
            <w:bookmarkEnd w:id="140"/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（100.0分）</w:t>
            </w:r>
          </w:p>
        </w:tc>
        <w:tc>
          <w:tcPr>
            <w:tcW w:w="2869" w:type="pct"/>
            <w:vAlign w:val="center"/>
          </w:tcPr>
          <w:p w14:paraId="7B5681D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目标设计（20.0分）</w:t>
            </w:r>
          </w:p>
        </w:tc>
      </w:tr>
      <w:tr w14:paraId="59B976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12B5DF5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vAlign w:val="center"/>
          </w:tcPr>
          <w:p w14:paraId="2364A3E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内容设计（40.0分）</w:t>
            </w:r>
          </w:p>
        </w:tc>
      </w:tr>
      <w:tr w14:paraId="329331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3C1ED8F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tcBorders>
              <w:bottom w:val="single" w:color="auto" w:sz="4" w:space="0"/>
            </w:tcBorders>
            <w:vAlign w:val="center"/>
          </w:tcPr>
          <w:p w14:paraId="1ECCEF8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课件设计（40.0分）</w:t>
            </w:r>
          </w:p>
        </w:tc>
      </w:tr>
      <w:tr w14:paraId="27F8ED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130" w:type="pct"/>
            <w:vMerge w:val="restart"/>
            <w:vAlign w:val="center"/>
          </w:tcPr>
          <w:p w14:paraId="1913D0D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课堂培训力（100.0分）</w:t>
            </w:r>
          </w:p>
        </w:tc>
        <w:tc>
          <w:tcPr>
            <w:tcW w:w="286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D22B8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培训方法（30.0分）</w:t>
            </w:r>
          </w:p>
        </w:tc>
      </w:tr>
      <w:tr w14:paraId="1FE86A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3E64A5E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tcBorders>
              <w:top w:val="single" w:color="auto" w:sz="4" w:space="0"/>
            </w:tcBorders>
            <w:vAlign w:val="center"/>
          </w:tcPr>
          <w:p w14:paraId="2ED0A8C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培训手段（30.0分）</w:t>
            </w:r>
          </w:p>
        </w:tc>
      </w:tr>
      <w:tr w14:paraId="6597C3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continue"/>
            <w:vAlign w:val="center"/>
          </w:tcPr>
          <w:p w14:paraId="4434EE1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vAlign w:val="center"/>
          </w:tcPr>
          <w:p w14:paraId="1E9EEA0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培训技巧（40.0分）</w:t>
            </w:r>
          </w:p>
        </w:tc>
      </w:tr>
      <w:tr w14:paraId="783BE0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restart"/>
            <w:vAlign w:val="center"/>
          </w:tcPr>
          <w:p w14:paraId="135EF28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互动沟通力（100.0分）</w:t>
            </w:r>
          </w:p>
        </w:tc>
        <w:tc>
          <w:tcPr>
            <w:tcW w:w="2869" w:type="pct"/>
            <w:vAlign w:val="center"/>
          </w:tcPr>
          <w:p w14:paraId="23575E8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语言表达（60.0分）</w:t>
            </w:r>
          </w:p>
        </w:tc>
      </w:tr>
      <w:tr w14:paraId="2D9F8A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continue"/>
            <w:tcBorders>
              <w:bottom w:val="single" w:color="auto" w:sz="4" w:space="0"/>
            </w:tcBorders>
            <w:vAlign w:val="center"/>
          </w:tcPr>
          <w:p w14:paraId="273BF72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9CA139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互动交流（40.0分）</w:t>
            </w:r>
          </w:p>
        </w:tc>
      </w:tr>
      <w:tr w14:paraId="657DC6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vAlign w:val="center"/>
          </w:tcPr>
          <w:p w14:paraId="68882A8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实际应用力（100.0分）</w:t>
            </w:r>
          </w:p>
        </w:tc>
        <w:tc>
          <w:tcPr>
            <w:tcW w:w="2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C20514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实际应用（50.0分）</w:t>
            </w:r>
          </w:p>
        </w:tc>
      </w:tr>
      <w:tr w14:paraId="402B2A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30" w:type="pct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57C5155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</w:pPr>
          </w:p>
        </w:tc>
        <w:tc>
          <w:tcPr>
            <w:tcW w:w="2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2ED286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专业能力（50.0分）</w:t>
            </w:r>
          </w:p>
        </w:tc>
      </w:tr>
      <w:tr w14:paraId="28C46F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2130" w:type="pct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1CABD9E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  <w:highlight w:val="yellow"/>
              </w:rPr>
              <w:t>培训效果力（100.0分）</w:t>
            </w:r>
          </w:p>
        </w:tc>
        <w:tc>
          <w:tcPr>
            <w:tcW w:w="2869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6C199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培训效果（100.0分）</w:t>
            </w:r>
          </w:p>
        </w:tc>
      </w:tr>
    </w:tbl>
    <w:p w14:paraId="18E2BF3A">
      <w:pPr>
        <w:pStyle w:val="2"/>
        <w:ind w:firstLine="480"/>
        <w:rPr>
          <w:highlight w:val="yellow"/>
        </w:rPr>
      </w:pPr>
    </w:p>
    <w:p w14:paraId="7EB194F8">
      <w:pPr>
        <w:pStyle w:val="68"/>
        <w:tabs>
          <w:tab w:val="center" w:leader="middleDot" w:pos="4678"/>
        </w:tabs>
        <w:ind w:firstLine="480"/>
        <w:jc w:val="left"/>
        <w:rPr>
          <w:rFonts w:hAnsi="Cambria Math"/>
          <w:spacing w:val="-20"/>
          <w:highlight w:val="yellow"/>
        </w:rPr>
      </w:pPr>
      <m:oMathPara>
        <m:oMath>
          <m:r>
            <m:rPr>
              <m:sty m:val="p"/>
            </m:rPr>
            <w:rPr>
              <w:rFonts w:hint="eastAsia" w:ascii="仿宋" w:hAnsi="仿宋" w:eastAsia="仿宋" w:cs="仿宋"/>
              <w:spacing w:val="-20"/>
              <w:sz w:val="28"/>
              <w:szCs w:val="28"/>
              <w:highlight w:val="yellow"/>
            </w:rPr>
            <m:t>能力</m:t>
          </m:r>
          <m:r>
            <m:rPr>
              <m:sty m:val="p"/>
            </m:rPr>
            <w:rPr>
              <w:rFonts w:hint="eastAsia" w:ascii="Cambria Math" w:hAnsi="Cambria Math" w:eastAsia="仿宋" w:cs="仿宋"/>
              <w:spacing w:val="-20"/>
              <w:sz w:val="28"/>
              <w:szCs w:val="28"/>
              <w:highlight w:val="yellow"/>
            </w:rPr>
            <m:t>评分</m:t>
          </m:r>
          <m:r>
            <m:rPr>
              <m:sty m:val="p"/>
            </m:rPr>
            <w:rPr>
              <w:rFonts w:ascii="Cambria Math" w:hAnsi="Cambria Math"/>
              <w:spacing w:val="-20"/>
              <w:highlight w:val="yellow"/>
            </w:rPr>
            <m:t>=</m:t>
          </m:r>
          <m:r>
            <m:rPr/>
            <w:rPr>
              <w:rFonts w:ascii="Cambria Math" w:hAnsi="Cambria Math"/>
              <w:spacing w:val="-20"/>
              <w:highlight w:val="yellow"/>
            </w:rPr>
            <m:t>A×10%+B×10%+</m:t>
          </m:r>
          <m:r>
            <m:rPr/>
            <w:rPr>
              <w:rFonts w:hint="eastAsia" w:ascii="Cambria Math" w:hAnsi="Cambria Math"/>
              <w:spacing w:val="-20"/>
              <w:highlight w:val="yellow"/>
            </w:rPr>
            <m:t>C</m:t>
          </m:r>
          <m:r>
            <m:rPr/>
            <w:rPr>
              <w:rFonts w:ascii="Cambria Math" w:hAnsi="Cambria Math"/>
              <w:spacing w:val="-20"/>
              <w:highlight w:val="yellow"/>
            </w:rPr>
            <m:t>×20%+</m:t>
          </m:r>
          <m:r>
            <m:rPr/>
            <w:rPr>
              <w:rFonts w:hint="eastAsia" w:ascii="Cambria Math" w:hAnsi="Cambria Math"/>
              <w:spacing w:val="-20"/>
              <w:highlight w:val="yellow"/>
            </w:rPr>
            <m:t>D</m:t>
          </m:r>
          <m:r>
            <m:rPr/>
            <w:rPr>
              <w:rFonts w:ascii="Cambria Math" w:hAnsi="Cambria Math"/>
              <w:spacing w:val="-20"/>
              <w:highlight w:val="yellow"/>
            </w:rPr>
            <m:t>×10%+</m:t>
          </m:r>
          <m:r>
            <m:rPr/>
            <w:rPr>
              <w:rFonts w:hint="eastAsia" w:ascii="Cambria Math" w:hAnsi="Cambria Math"/>
              <w:spacing w:val="-20"/>
              <w:highlight w:val="yellow"/>
            </w:rPr>
            <m:t>E</m:t>
          </m:r>
          <m:r>
            <m:rPr/>
            <w:rPr>
              <w:rFonts w:ascii="Cambria Math" w:hAnsi="Cambria Math"/>
              <w:spacing w:val="-20"/>
              <w:highlight w:val="yellow"/>
            </w:rPr>
            <m:t>×30%+Y×20%</m:t>
          </m:r>
        </m:oMath>
      </m:oMathPara>
    </w:p>
    <w:p w14:paraId="5F657805">
      <w:pPr>
        <w:spacing w:line="360" w:lineRule="auto"/>
        <w:ind w:firstLine="560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其中，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A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为培训自驱力指标的评价分值，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B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为课程设计力指标的评价分值，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C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为课堂培训力指标的评价分值，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D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为互动沟通力指标的评价分值，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E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为实际应用力指标的评价分值，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Y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为培训效果力指标的评价分值。A、B、C、D、E五项一级指标评价分值为专家评分的平均分。</w:t>
      </w:r>
      <m:oMath>
        <m:r>
          <m:rPr>
            <m:sty m:val="p"/>
          </m:rPr>
          <w:rPr>
            <w:rFonts w:hint="eastAsia" w:ascii="Cambria Math" w:hAnsi="Cambria Math" w:eastAsia="仿宋" w:cs="仿宋"/>
            <w:sz w:val="28"/>
            <w:szCs w:val="28"/>
            <w:highlight w:val="yellow"/>
          </w:rPr>
          <m:t>Y</m:t>
        </m:r>
      </m:oMath>
      <w:r>
        <w:rPr>
          <w:rFonts w:hint="eastAsia" w:ascii="仿宋" w:hAnsi="仿宋" w:eastAsia="仿宋" w:cs="仿宋"/>
          <w:sz w:val="28"/>
          <w:szCs w:val="28"/>
          <w:highlight w:val="yellow"/>
        </w:rPr>
        <w:t>的评价分值计算方法如下：先将受训学员满意度评分值按高低排序，经排序去除前10%和后10%的满意度评分值后（按学员人数四舍五入），取平均值。</w:t>
      </w:r>
    </w:p>
    <w:p w14:paraId="641B1ECD">
      <w:pPr>
        <w:numPr>
          <w:ilvl w:val="0"/>
          <w:numId w:val="25"/>
        </w:numPr>
        <w:spacing w:line="360" w:lineRule="auto"/>
        <w:ind w:firstLine="560"/>
        <w:rPr>
          <w:highlight w:val="yellow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内训师的否决指标</w:t>
      </w:r>
    </w:p>
    <w:p w14:paraId="11A9BC2A">
      <w:pPr>
        <w:pStyle w:val="2"/>
        <w:spacing w:line="360" w:lineRule="auto"/>
        <w:ind w:firstLine="560"/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内训师通用能力中的精神风貌、内容设计、语言表达、培训效果等4个二级指标为否决指标。在能力评价总分满足各星级总分要求时，同时否决指标达到各星级规定的相应最低分值，方可评定为相应星级，但其中若有一项否决指标未达到最低分值的，最高只能评定为一星，有两项未达到最低分值的则不能评定星级。</w:t>
      </w:r>
    </w:p>
    <w:p w14:paraId="23D7B16E">
      <w:pPr>
        <w:numPr>
          <w:ilvl w:val="0"/>
          <w:numId w:val="25"/>
        </w:numPr>
        <w:spacing w:line="360" w:lineRule="auto"/>
        <w:ind w:firstLine="560"/>
      </w:pPr>
      <w:r>
        <w:rPr>
          <w:rFonts w:hint="eastAsia" w:ascii="仿宋" w:hAnsi="仿宋" w:eastAsia="仿宋" w:cs="仿宋"/>
          <w:sz w:val="28"/>
          <w:szCs w:val="28"/>
        </w:rPr>
        <w:t>内训师的绩效指标</w:t>
      </w:r>
    </w:p>
    <w:p w14:paraId="0588809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单次课程绩效为单次课程参训人数*实际授课时长（分钟），内训师的绩效为其单次课程绩效总和。</w:t>
      </w:r>
    </w:p>
    <w:p w14:paraId="34B1DA69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41" w:name="_Toc23884"/>
      <w:r>
        <w:rPr>
          <w:rFonts w:hint="eastAsia" w:ascii="仿宋" w:hAnsi="仿宋" w:eastAsia="仿宋" w:cs="仿宋"/>
        </w:rPr>
        <w:t>课程指标</w:t>
      </w:r>
      <w:bookmarkEnd w:id="141"/>
    </w:p>
    <w:p w14:paraId="4F77814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（1）课程的学员结构</w:t>
      </w:r>
    </w:p>
    <w:p w14:paraId="3485446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课程的学员结构是指参训学员同一维度不同圈层的组成比例。</w:t>
      </w:r>
    </w:p>
    <w:p w14:paraId="3FCBE572">
      <w:pPr>
        <w:spacing w:line="360" w:lineRule="auto"/>
        <w:ind w:left="480" w:leftChars="200" w:firstLine="0" w:firstLineChars="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（2）课程的分众评分</w:t>
      </w:r>
    </w:p>
    <w:p w14:paraId="6FAFD79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课程的分众评分是指在不同学员结构下的平均评分。</w:t>
      </w:r>
    </w:p>
    <w:p w14:paraId="3CCFE92C">
      <w:pPr>
        <w:pStyle w:val="53"/>
        <w:numPr>
          <w:ilvl w:val="3"/>
          <w:numId w:val="8"/>
        </w:numPr>
        <w:rPr>
          <w:rFonts w:ascii="仿宋" w:hAnsi="仿宋" w:eastAsia="仿宋" w:cs="仿宋"/>
        </w:rPr>
      </w:pPr>
      <w:bookmarkStart w:id="142" w:name="_Toc27020"/>
      <w:r>
        <w:rPr>
          <w:rFonts w:hint="eastAsia" w:ascii="仿宋" w:hAnsi="仿宋" w:eastAsia="仿宋" w:cs="仿宋"/>
        </w:rPr>
        <w:t>学员需求指标</w:t>
      </w:r>
      <w:bookmarkEnd w:id="142"/>
    </w:p>
    <w:p w14:paraId="0E8F88AE">
      <w:pPr>
        <w:numPr>
          <w:ilvl w:val="0"/>
          <w:numId w:val="26"/>
        </w:num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最受欢迎的课程</w:t>
      </w:r>
    </w:p>
    <w:p w14:paraId="32EFFC5B">
      <w:pPr>
        <w:spacing w:line="360" w:lineRule="auto"/>
        <w:ind w:firstLine="840" w:firstLineChars="3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最受欢迎的课程是指受训人数最多的课程。</w:t>
      </w:r>
    </w:p>
    <w:p w14:paraId="19C7837F">
      <w:pPr>
        <w:numPr>
          <w:ilvl w:val="0"/>
          <w:numId w:val="26"/>
        </w:num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最受好评的课程</w:t>
      </w:r>
    </w:p>
    <w:p w14:paraId="5136D8FD">
      <w:pPr>
        <w:spacing w:line="360" w:lineRule="auto"/>
        <w:ind w:firstLine="840" w:firstLineChars="3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最受好评的课程是指受训学员评分最高的课程。</w:t>
      </w:r>
    </w:p>
    <w:p w14:paraId="1D8556AD">
      <w:pPr>
        <w:pStyle w:val="2"/>
        <w:ind w:firstLine="480"/>
      </w:pPr>
    </w:p>
    <w:p w14:paraId="7EEC632C">
      <w:pPr>
        <w:pStyle w:val="5"/>
        <w:numPr>
          <w:ilvl w:val="2"/>
          <w:numId w:val="8"/>
        </w:numPr>
        <w:spacing w:before="260" w:after="260" w:line="416" w:lineRule="auto"/>
      </w:pPr>
      <w:bookmarkStart w:id="143" w:name="_Toc31483"/>
      <w:bookmarkStart w:id="144" w:name="_Toc9603"/>
      <w:r>
        <w:rPr>
          <w:rFonts w:hint="eastAsia" w:ascii="仿宋" w:hAnsi="仿宋" w:eastAsia="仿宋" w:cs="仿宋"/>
          <w:sz w:val="28"/>
          <w:szCs w:val="28"/>
        </w:rPr>
        <w:t>分析业务体系</w:t>
      </w:r>
      <w:bookmarkEnd w:id="143"/>
      <w:bookmarkEnd w:id="144"/>
    </w:p>
    <w:p w14:paraId="3A67C3F8">
      <w:pPr>
        <w:pStyle w:val="53"/>
        <w:numPr>
          <w:ilvl w:val="3"/>
          <w:numId w:val="8"/>
        </w:numPr>
        <w:ind w:left="0" w:firstLine="0"/>
        <w:rPr>
          <w:rFonts w:ascii="宋体" w:hAnsi="宋体" w:eastAsia="宋体" w:cs="宋体"/>
        </w:rPr>
      </w:pPr>
      <w:bookmarkStart w:id="145" w:name="_Toc23527"/>
      <w:r>
        <w:rPr>
          <w:rFonts w:hint="eastAsia" w:ascii="宋体" w:hAnsi="宋体" w:eastAsia="宋体" w:cs="宋体"/>
        </w:rPr>
        <w:t>概况分析</w:t>
      </w:r>
      <w:bookmarkEnd w:id="145"/>
    </w:p>
    <w:p w14:paraId="6F88506E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结合温州区域地图，根据不同维度，不同群体，完成课程、内训师、学员的统计和分析。</w:t>
      </w:r>
    </w:p>
    <w:p w14:paraId="0B237BB0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（1）统计内训师的数量、学员数量、课程数量和企业数量。</w:t>
      </w:r>
    </w:p>
    <w:p w14:paraId="7AB6E3F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（2）从课程类型、星级和行业完成内训师分布分析。</w:t>
      </w:r>
    </w:p>
    <w:p w14:paraId="387E0AD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（3）从不同时间段分析课程数量。</w:t>
      </w:r>
    </w:p>
    <w:p w14:paraId="44DEE04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（4）从不同时间段分析内训师的绩效排名。</w:t>
      </w:r>
    </w:p>
    <w:p w14:paraId="6615DCF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（5）从课程类型、身份类别、年龄和行业分析学员分布。</w:t>
      </w:r>
    </w:p>
    <w:p w14:paraId="7450741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（6）从不同时间段分析企业开课数量。</w:t>
      </w:r>
    </w:p>
    <w:p w14:paraId="6297DD9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</w:p>
    <w:p w14:paraId="536BBD37">
      <w:pPr>
        <w:pStyle w:val="53"/>
        <w:numPr>
          <w:ilvl w:val="3"/>
          <w:numId w:val="8"/>
        </w:numPr>
        <w:ind w:left="0" w:firstLine="0"/>
        <w:rPr>
          <w:rFonts w:ascii="宋体" w:hAnsi="宋体" w:eastAsia="宋体" w:cs="宋体"/>
        </w:rPr>
      </w:pPr>
      <w:bookmarkStart w:id="146" w:name="_Toc5269"/>
      <w:r>
        <w:rPr>
          <w:rFonts w:hint="eastAsia" w:ascii="宋体" w:hAnsi="宋体" w:eastAsia="宋体" w:cs="宋体"/>
        </w:rPr>
        <w:t>课程数据分析</w:t>
      </w:r>
      <w:bookmarkEnd w:id="146"/>
    </w:p>
    <w:p w14:paraId="25BB9ECF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根据不同维度，以课程类别为中心，结合不同区域（市、县），不同时间段（全时间段、季度、年度），完成数据分析。</w:t>
      </w:r>
    </w:p>
    <w:p w14:paraId="27BFAB84">
      <w:pPr>
        <w:numPr>
          <w:ilvl w:val="0"/>
          <w:numId w:val="27"/>
        </w:num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按照学员结构（年龄、身份类别、行业）进行数据分析，反映课程人员结构；</w:t>
      </w:r>
    </w:p>
    <w:p w14:paraId="1EA910BF">
      <w:pPr>
        <w:numPr>
          <w:ilvl w:val="0"/>
          <w:numId w:val="27"/>
        </w:num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按照人员结构（年龄、身份类别、行业）进行评分数据分析，反映课程评分结构。</w:t>
      </w:r>
    </w:p>
    <w:p w14:paraId="613F6B28">
      <w:pPr>
        <w:spacing w:line="360" w:lineRule="auto"/>
        <w:ind w:firstLine="0" w:firstLineChars="0"/>
        <w:rPr>
          <w:rFonts w:ascii="仿宋" w:hAnsi="仿宋" w:eastAsia="仿宋" w:cs="仿宋"/>
          <w:sz w:val="28"/>
          <w:szCs w:val="28"/>
        </w:rPr>
      </w:pPr>
    </w:p>
    <w:p w14:paraId="31451157">
      <w:pPr>
        <w:pStyle w:val="53"/>
        <w:numPr>
          <w:ilvl w:val="3"/>
          <w:numId w:val="8"/>
        </w:numPr>
        <w:ind w:left="0" w:firstLine="0"/>
        <w:rPr>
          <w:rFonts w:ascii="宋体" w:hAnsi="宋体" w:eastAsia="宋体" w:cs="宋体"/>
        </w:rPr>
      </w:pPr>
      <w:bookmarkStart w:id="147" w:name="_Toc18153"/>
      <w:r>
        <w:rPr>
          <w:rFonts w:hint="eastAsia" w:ascii="宋体" w:hAnsi="宋体" w:eastAsia="宋体" w:cs="宋体"/>
        </w:rPr>
        <w:t>学员需求数据分析</w:t>
      </w:r>
      <w:bookmarkEnd w:id="147"/>
    </w:p>
    <w:p w14:paraId="21B11AE9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根据不同维度，以学员为中心，结合不同区域（市、县），不同时间段（全时间段、季度、年度），完成数据分析，并作为课程推送依据。</w:t>
      </w:r>
    </w:p>
    <w:p w14:paraId="0D6F6E6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（1）基于上课人次，反映最受欢迎的课程；按照学员年龄、身份类别、行业，进行不同圈层数据分析，反映最受不同圈层欢迎的课程。</w:t>
      </w:r>
    </w:p>
    <w:p w14:paraId="4C9F439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（2）基于学员评分，反映最受好评的课程；按照学员年龄、身份类别、行业，进行不同圈层数据分析，反映最受不同圈层好评的课程。</w:t>
      </w:r>
    </w:p>
    <w:p w14:paraId="2E658C6B">
      <w:pPr>
        <w:pStyle w:val="2"/>
        <w:ind w:firstLine="480"/>
      </w:pPr>
    </w:p>
    <w:p w14:paraId="12D9D258">
      <w:pPr>
        <w:pStyle w:val="53"/>
        <w:numPr>
          <w:ilvl w:val="3"/>
          <w:numId w:val="8"/>
        </w:numPr>
        <w:ind w:left="0" w:firstLine="0"/>
        <w:rPr>
          <w:rFonts w:ascii="宋体" w:hAnsi="宋体" w:eastAsia="宋体" w:cs="宋体"/>
        </w:rPr>
      </w:pPr>
      <w:bookmarkStart w:id="148" w:name="_Toc2818"/>
      <w:r>
        <w:rPr>
          <w:rFonts w:hint="eastAsia" w:ascii="宋体" w:hAnsi="宋体" w:eastAsia="宋体" w:cs="宋体"/>
        </w:rPr>
        <w:t>内训师数据分析</w:t>
      </w:r>
      <w:bookmarkEnd w:id="148"/>
    </w:p>
    <w:p w14:paraId="0228F83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根据不同维度，以内训师为中心，结合不同区域（市、县），不同时间段（全时间段、季度、年度），完成数据分析。</w:t>
      </w:r>
    </w:p>
    <w:p w14:paraId="124EA30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（1）从内训师学历的维度，对内训师通用能力与绩效进行排名分析。</w:t>
      </w:r>
    </w:p>
    <w:p w14:paraId="7E52B7C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（2）从内训师行业类别的维度，对内训师通用能力与绩效进行排名分析。</w:t>
      </w:r>
    </w:p>
    <w:p w14:paraId="54724E40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（3）从内训师年龄的维度，对内训师通用能力与绩效进行排名分析。</w:t>
      </w:r>
    </w:p>
    <w:p w14:paraId="0B34D395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（4）从内训师星级的维度，对内训师通用能力与绩效进行排名分析。</w:t>
      </w:r>
    </w:p>
    <w:p w14:paraId="1FD56CE4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（5）从单次课程维度，按照学员结构（年龄、身份类别、行业）进行数据分析，反映单次课程人员结构；按照人员结构（年龄、身份类别、行业）进行评分数据分析，反映单次课程评分结构。</w:t>
      </w:r>
    </w:p>
    <w:p w14:paraId="6071DDF2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（6）从课程维度，按照学员结构（年龄、身份类别、行业）进行数据分析，反映课程人员结构；按照人员结构（年龄、身份类别、行业）进行评分数据分析，反映课程评分结构。</w:t>
      </w:r>
    </w:p>
    <w:p w14:paraId="4BE03A7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（7）基于上课人次，反映该内训师最受欢迎的课程。</w:t>
      </w:r>
    </w:p>
    <w:p w14:paraId="2484ECB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（8）基于学员评分，反映该内训师最受好评的课程；按照学员年龄、身份类别，进行不同圈层数据分析，反映该内训师最受不同圈层好评的课程。</w:t>
      </w:r>
    </w:p>
    <w:p w14:paraId="3DB53C0B">
      <w:pPr>
        <w:pStyle w:val="53"/>
        <w:numPr>
          <w:ilvl w:val="3"/>
          <w:numId w:val="8"/>
        </w:numPr>
        <w:ind w:left="0" w:firstLine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综合性数据分析</w:t>
      </w:r>
    </w:p>
    <w:p w14:paraId="3EE274C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根据不同维度，提供关键字检索功能，结合不同区域（市、县），不同时间段（全时间段、季度、年度），完成数据分析。</w:t>
      </w:r>
    </w:p>
    <w:p w14:paraId="578150C7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（1）可复选内训师关键字（学历、行业类别、年龄、星级）与学员结构关键字（年龄、身份类别、行业）完成信息检索，对绩效和评价进行排名分析。</w:t>
      </w:r>
    </w:p>
    <w:p w14:paraId="30806BAD">
      <w:pPr>
        <w:pStyle w:val="5"/>
        <w:numPr>
          <w:ilvl w:val="2"/>
          <w:numId w:val="8"/>
        </w:numPr>
        <w:spacing w:before="260" w:after="260" w:line="416" w:lineRule="auto"/>
      </w:pPr>
      <w:bookmarkStart w:id="149" w:name="_Toc7401"/>
      <w:bookmarkStart w:id="150" w:name="_Toc3370"/>
      <w:r>
        <w:rPr>
          <w:rFonts w:hint="eastAsia" w:ascii="仿宋" w:hAnsi="仿宋" w:eastAsia="仿宋" w:cs="仿宋"/>
          <w:sz w:val="28"/>
          <w:szCs w:val="28"/>
        </w:rPr>
        <w:t>分析架构体系</w:t>
      </w:r>
      <w:bookmarkEnd w:id="149"/>
      <w:bookmarkEnd w:id="150"/>
    </w:p>
    <w:p w14:paraId="3502887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（1）数据采集层</w:t>
      </w:r>
    </w:p>
    <w:p w14:paraId="3CDBCE8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主要负责内训师、学员、课程和课程评价信息采集并把数据加载到贴源数据层中。</w:t>
      </w:r>
    </w:p>
    <w:p w14:paraId="17D74A1A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（2）数据整合层</w:t>
      </w:r>
    </w:p>
    <w:p w14:paraId="31459978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数据整合层主要对数据按照事先设置的规则数据清洗、规范，并通过关联规则及逻辑关联计算，形成统一标准数据。然后在按主题信息进行加工处理，形成分析主题层数据。</w:t>
      </w:r>
    </w:p>
    <w:p w14:paraId="6BB53BE1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（3）数据服务层</w:t>
      </w:r>
    </w:p>
    <w:p w14:paraId="4D33059B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主要负责主题层数据分析为前端数据可视化提供服务接口。</w:t>
      </w:r>
    </w:p>
    <w:p w14:paraId="44DAADAC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（4）数据展现层</w:t>
      </w:r>
    </w:p>
    <w:p w14:paraId="572D2423">
      <w:pPr>
        <w:spacing w:line="360" w:lineRule="auto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提供可视化UI，方便用户进行数据交互和数据高可视性展示。</w:t>
      </w:r>
    </w:p>
    <w:p w14:paraId="51CCE072">
      <w:pPr>
        <w:pStyle w:val="57"/>
        <w:spacing w:before="190" w:after="190"/>
        <w:ind w:left="0"/>
        <w:jc w:val="center"/>
      </w:pPr>
      <w:r>
        <w:rPr>
          <w:rFonts w:hint="eastAsia"/>
          <w:b/>
          <w:sz w:val="44"/>
          <w:szCs w:val="44"/>
        </w:rPr>
        <w:br w:type="page"/>
      </w:r>
      <w:bookmarkStart w:id="151" w:name="_Toc15954"/>
      <w:r>
        <w:rPr>
          <w:rFonts w:hint="eastAsia"/>
        </w:rPr>
        <w:t>数据仓库设计</w:t>
      </w:r>
      <w:bookmarkEnd w:id="151"/>
    </w:p>
    <w:p w14:paraId="3F1ACCBA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</w:p>
    <w:p w14:paraId="2AD28559">
      <w:pPr>
        <w:pStyle w:val="4"/>
        <w:numPr>
          <w:ilvl w:val="1"/>
          <w:numId w:val="8"/>
        </w:numPr>
        <w:spacing w:before="0" w:after="0" w:line="413" w:lineRule="auto"/>
      </w:pPr>
      <w:bookmarkStart w:id="152" w:name="_Toc16300"/>
      <w:r>
        <w:rPr>
          <w:rFonts w:hint="eastAsia"/>
        </w:rPr>
        <w:t>系统配置数据库设计</w:t>
      </w:r>
      <w:bookmarkEnd w:id="152"/>
    </w:p>
    <w:p w14:paraId="462A429F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53" w:name="_Toc2573"/>
      <w:r>
        <w:rPr>
          <w:rFonts w:hint="eastAsia" w:ascii="仿宋" w:hAnsi="仿宋" w:eastAsia="仿宋" w:cs="仿宋"/>
          <w:sz w:val="28"/>
          <w:szCs w:val="28"/>
        </w:rPr>
        <w:t>用户表</w:t>
      </w:r>
      <w:bookmarkEnd w:id="153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44E2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7249C64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500EFEA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CF264D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55DC7D4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70A7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FC76D4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46864C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43D219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1582E2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1927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FC2488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0BBB44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username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12E59A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375F5B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用户名</w:t>
            </w:r>
          </w:p>
        </w:tc>
      </w:tr>
      <w:tr w14:paraId="7A53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43EAC6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115504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password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C04891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A5255E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密码</w:t>
            </w:r>
          </w:p>
        </w:tc>
      </w:tr>
      <w:tr w14:paraId="46C7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1D2B78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72BF27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real_name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300061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326DB2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真实名</w:t>
            </w:r>
          </w:p>
        </w:tc>
      </w:tr>
      <w:tr w14:paraId="42C9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E203FC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901BD2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head_url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7B71E3D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649B843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头像</w:t>
            </w:r>
          </w:p>
        </w:tc>
      </w:tr>
      <w:tr w14:paraId="64C3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D467EC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266210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gender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33F2BAC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64D5B2B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性别</w:t>
            </w:r>
          </w:p>
        </w:tc>
      </w:tr>
      <w:tr w14:paraId="56D0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F6A7DB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AA47EC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email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4E95DB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307C55C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电子邮件</w:t>
            </w:r>
          </w:p>
        </w:tc>
      </w:tr>
      <w:tr w14:paraId="42BD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3DEB206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B72634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mobile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6256D5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D7B626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手机号</w:t>
            </w:r>
          </w:p>
        </w:tc>
      </w:tr>
      <w:tr w14:paraId="73B7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76EBBC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E96D19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dept_id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1D4981E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0EEC961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部门ID</w:t>
            </w:r>
          </w:p>
        </w:tc>
      </w:tr>
      <w:tr w14:paraId="72E9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23AB4C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38E90C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69E6E7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068068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状态</w:t>
            </w:r>
          </w:p>
        </w:tc>
      </w:tr>
      <w:tr w14:paraId="2776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8BB3A3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9FC4AC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staff_id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0D971C2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09153F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职工id</w:t>
            </w:r>
          </w:p>
        </w:tc>
      </w:tr>
      <w:tr w14:paraId="1B8D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86EF5B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EFDA26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area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3005074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0A60280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所属地域</w:t>
            </w:r>
          </w:p>
        </w:tc>
      </w:tr>
    </w:tbl>
    <w:p w14:paraId="1F74AF24">
      <w:pPr>
        <w:ind w:firstLine="560"/>
        <w:rPr>
          <w:rFonts w:ascii="仿宋" w:hAnsi="仿宋" w:eastAsia="仿宋" w:cs="仿宋"/>
          <w:sz w:val="28"/>
          <w:szCs w:val="28"/>
        </w:rPr>
      </w:pPr>
    </w:p>
    <w:p w14:paraId="2394925D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54" w:name="_Toc529"/>
      <w:r>
        <w:rPr>
          <w:rFonts w:hint="eastAsia" w:ascii="仿宋" w:hAnsi="仿宋" w:eastAsia="仿宋" w:cs="仿宋"/>
          <w:sz w:val="28"/>
          <w:szCs w:val="28"/>
        </w:rPr>
        <w:t>部门表</w:t>
      </w:r>
      <w:bookmarkEnd w:id="154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4DE2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4BD18F3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1EAF10D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5986D01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EB3F462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1A01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6E25A1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BFD72B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33CC3F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15332F1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569F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2E2A5B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C94298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1252FE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3283892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部门名称</w:t>
            </w:r>
          </w:p>
        </w:tc>
      </w:tr>
      <w:tr w14:paraId="287B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FD6BED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5733BF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pid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A541C2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30D0EC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上级部门</w:t>
            </w:r>
          </w:p>
        </w:tc>
      </w:tr>
      <w:tr w14:paraId="3A5A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E89C1E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30E8BF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Sort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33B881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FA435A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排序</w:t>
            </w:r>
          </w:p>
        </w:tc>
      </w:tr>
    </w:tbl>
    <w:p w14:paraId="6410D17F">
      <w:pPr>
        <w:pStyle w:val="5"/>
        <w:numPr>
          <w:ilvl w:val="2"/>
          <w:numId w:val="8"/>
        </w:numPr>
        <w:spacing w:before="260" w:after="260" w:line="416" w:lineRule="auto"/>
      </w:pPr>
      <w:bookmarkStart w:id="155" w:name="_Toc3394"/>
      <w:r>
        <w:rPr>
          <w:rFonts w:hint="eastAsia" w:ascii="仿宋" w:hAnsi="仿宋" w:eastAsia="仿宋" w:cs="仿宋"/>
          <w:sz w:val="28"/>
          <w:szCs w:val="28"/>
        </w:rPr>
        <w:t>用户角色表</w:t>
      </w:r>
      <w:bookmarkEnd w:id="155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0E39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7037B20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D3E7E85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082F10D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3DF6AEE4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7A26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219246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EF9723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B49AF1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EDD983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2C43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FD5A1F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B79F06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role_id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926123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B58A18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角色ID</w:t>
            </w:r>
          </w:p>
        </w:tc>
      </w:tr>
      <w:tr w14:paraId="06AC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D946DC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E057B7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user_id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84046B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731FAC9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用户ID</w:t>
            </w:r>
          </w:p>
        </w:tc>
      </w:tr>
      <w:tr w14:paraId="075A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14EA37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426BE3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remark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F2CB01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F659C3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描述</w:t>
            </w:r>
          </w:p>
        </w:tc>
      </w:tr>
    </w:tbl>
    <w:p w14:paraId="51A9C429">
      <w:pPr>
        <w:pStyle w:val="5"/>
        <w:numPr>
          <w:ilvl w:val="2"/>
          <w:numId w:val="8"/>
        </w:numPr>
        <w:spacing w:before="260" w:after="260" w:line="416" w:lineRule="auto"/>
      </w:pPr>
      <w:bookmarkStart w:id="156" w:name="_Toc26600"/>
      <w:r>
        <w:rPr>
          <w:rFonts w:hint="eastAsia" w:ascii="仿宋" w:hAnsi="仿宋" w:eastAsia="仿宋" w:cs="仿宋"/>
          <w:sz w:val="28"/>
          <w:szCs w:val="28"/>
        </w:rPr>
        <w:t>菜单表</w:t>
      </w:r>
      <w:bookmarkEnd w:id="156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52AA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29D1763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FAED0AF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7E05569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6C8221F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2677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4F2DCD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7DD7DE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59D79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29B9A7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1A94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34BE6FA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CA130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pid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0C6CBC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2CFE80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上级ID</w:t>
            </w:r>
          </w:p>
        </w:tc>
      </w:tr>
      <w:tr w14:paraId="647B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3B9CE12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7BD1A9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94EF01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0D301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名称</w:t>
            </w:r>
          </w:p>
        </w:tc>
      </w:tr>
      <w:tr w14:paraId="32BE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8F778F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3969F9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url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C9C0F9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C44F47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菜单URL</w:t>
            </w:r>
          </w:p>
        </w:tc>
      </w:tr>
      <w:tr w14:paraId="1DE6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3BF1A0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CC4711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permissions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1453BE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3CCDE5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授权</w:t>
            </w:r>
          </w:p>
        </w:tc>
      </w:tr>
      <w:tr w14:paraId="7CF8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9797F2A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9E5F2B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type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7C0DFB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F5A64C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类型</w:t>
            </w:r>
          </w:p>
        </w:tc>
      </w:tr>
      <w:tr w14:paraId="6A52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E7091C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F15995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icon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999AE0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F8B2DC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菜单图标</w:t>
            </w:r>
          </w:p>
        </w:tc>
      </w:tr>
      <w:tr w14:paraId="6EDC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4056DD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16DD3D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sort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ED0670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DAD2B8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排序</w:t>
            </w:r>
          </w:p>
        </w:tc>
      </w:tr>
    </w:tbl>
    <w:p w14:paraId="660AC90E">
      <w:pPr>
        <w:pStyle w:val="5"/>
        <w:numPr>
          <w:ilvl w:val="2"/>
          <w:numId w:val="8"/>
        </w:numPr>
        <w:spacing w:before="260" w:after="260" w:line="416" w:lineRule="auto"/>
      </w:pPr>
      <w:bookmarkStart w:id="157" w:name="_Toc8569"/>
      <w:r>
        <w:rPr>
          <w:rFonts w:hint="eastAsia" w:ascii="仿宋" w:hAnsi="仿宋" w:eastAsia="仿宋" w:cs="仿宋"/>
          <w:sz w:val="28"/>
          <w:szCs w:val="28"/>
        </w:rPr>
        <w:t>角色菜单表</w:t>
      </w:r>
      <w:bookmarkEnd w:id="157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0F3F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05F64C4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4D2180E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07B36A0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7EB1781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462B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37A503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BC3DAA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A76D35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6580D3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2122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8022D6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A2DFA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role_id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71A7B5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696519B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角色ID</w:t>
            </w:r>
          </w:p>
        </w:tc>
      </w:tr>
      <w:tr w14:paraId="7A47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7D7B28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41883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menu_id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61228C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5260286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菜单ID</w:t>
            </w:r>
          </w:p>
        </w:tc>
      </w:tr>
      <w:tr w14:paraId="6DB7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32DB623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C79A75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remark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8642E0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300BF0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描述</w:t>
            </w:r>
          </w:p>
        </w:tc>
      </w:tr>
    </w:tbl>
    <w:p w14:paraId="04393A0F">
      <w:pPr>
        <w:pStyle w:val="5"/>
        <w:numPr>
          <w:ilvl w:val="2"/>
          <w:numId w:val="8"/>
        </w:numPr>
        <w:spacing w:before="260" w:after="260" w:line="416" w:lineRule="auto"/>
      </w:pPr>
      <w:bookmarkStart w:id="158" w:name="_Toc7598"/>
      <w:r>
        <w:rPr>
          <w:rFonts w:hint="eastAsia" w:ascii="仿宋" w:hAnsi="仿宋" w:eastAsia="仿宋" w:cs="仿宋"/>
          <w:sz w:val="28"/>
          <w:szCs w:val="28"/>
        </w:rPr>
        <w:t>小程序用户表</w:t>
      </w:r>
      <w:bookmarkEnd w:id="158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1B4D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129FC4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F16EB45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CF9F8C0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107C9F84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4CE1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2F7ECD7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788CE8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B65B3B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89FB79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006A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6BBEFB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385FFC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mobile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C20B93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3DC8BD4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移动电话</w:t>
            </w:r>
          </w:p>
        </w:tc>
      </w:tr>
      <w:tr w14:paraId="5458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CA8E2C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F5EC27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nickname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611DEB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B84CF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昵称</w:t>
            </w:r>
          </w:p>
        </w:tc>
      </w:tr>
      <w:tr w14:paraId="270C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3ACC606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3C7627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avatar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F013B2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1ECE83A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头像地址</w:t>
            </w:r>
          </w:p>
        </w:tc>
      </w:tr>
      <w:tr w14:paraId="5292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D9D650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D29DB4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type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3FB11B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87517F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用户类型</w:t>
            </w:r>
          </w:p>
        </w:tc>
      </w:tr>
    </w:tbl>
    <w:p w14:paraId="60904B54">
      <w:pPr>
        <w:pStyle w:val="5"/>
        <w:numPr>
          <w:ilvl w:val="2"/>
          <w:numId w:val="8"/>
        </w:numPr>
        <w:spacing w:before="260" w:after="260" w:line="416" w:lineRule="auto"/>
      </w:pPr>
      <w:bookmarkStart w:id="159" w:name="_Toc24069"/>
      <w:r>
        <w:rPr>
          <w:rFonts w:hint="eastAsia" w:ascii="仿宋" w:hAnsi="仿宋" w:eastAsia="仿宋" w:cs="仿宋"/>
          <w:sz w:val="28"/>
          <w:szCs w:val="28"/>
        </w:rPr>
        <w:t>小程序用户登录表</w:t>
      </w:r>
      <w:bookmarkEnd w:id="159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52EF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220520B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D50D086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DA822B4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32AADA15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0FBDA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BA82FE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582311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064DCF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2A09F1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50BE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3E0E27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6FB1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user_id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1E44AA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8C84A5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用户id</w:t>
            </w:r>
          </w:p>
        </w:tc>
      </w:tr>
      <w:tr w14:paraId="4565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8C312F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2A5454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session_key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109D7F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F7E0BD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会话密钥</w:t>
            </w:r>
          </w:p>
        </w:tc>
      </w:tr>
      <w:tr w14:paraId="7F4A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D02BD1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66426A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openid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8B624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9FDF9F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用户唯一标识</w:t>
            </w:r>
          </w:p>
        </w:tc>
      </w:tr>
    </w:tbl>
    <w:p w14:paraId="38A036BF">
      <w:pPr>
        <w:pStyle w:val="59"/>
        <w:ind w:firstLine="0" w:firstLineChars="0"/>
      </w:pPr>
    </w:p>
    <w:p w14:paraId="6B555C52">
      <w:pPr>
        <w:pStyle w:val="4"/>
        <w:numPr>
          <w:ilvl w:val="1"/>
          <w:numId w:val="8"/>
        </w:numPr>
        <w:spacing w:before="0" w:after="0" w:line="413" w:lineRule="auto"/>
      </w:pPr>
      <w:bookmarkStart w:id="160" w:name="_Toc12042"/>
      <w:r>
        <w:rPr>
          <w:rFonts w:hint="eastAsia"/>
        </w:rPr>
        <w:t>主要业务数据库设计</w:t>
      </w:r>
      <w:bookmarkEnd w:id="160"/>
    </w:p>
    <w:p w14:paraId="55AB38A9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1" w:name="_Toc13071"/>
      <w:r>
        <w:rPr>
          <w:rFonts w:hint="eastAsia" w:ascii="仿宋" w:hAnsi="仿宋" w:eastAsia="仿宋" w:cs="仿宋"/>
          <w:sz w:val="28"/>
          <w:szCs w:val="28"/>
        </w:rPr>
        <w:t>内训师表</w:t>
      </w:r>
      <w:bookmarkEnd w:id="161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496"/>
        <w:gridCol w:w="1892"/>
        <w:gridCol w:w="3041"/>
      </w:tblGrid>
      <w:tr w14:paraId="402F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41" w:type="pct"/>
            <w:shd w:val="clear" w:color="auto" w:fill="auto"/>
            <w:vAlign w:val="center"/>
          </w:tcPr>
          <w:p w14:paraId="3F0FAC7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2CE9E439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55D3518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30DDB63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3E56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0D28031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FC6371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73872BA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044F7B7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2625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25C0ED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BBA96D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avatar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442FAA0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F7CF6A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头像地址</w:t>
            </w:r>
          </w:p>
        </w:tc>
      </w:tr>
      <w:tr w14:paraId="0EA4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A5CF1C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3B71831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CF6624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3284796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姓名</w:t>
            </w:r>
          </w:p>
        </w:tc>
      </w:tr>
      <w:tr w14:paraId="0E7C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60A0471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52018DC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mobile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72C9EE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0F0400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联系方式</w:t>
            </w:r>
          </w:p>
        </w:tc>
      </w:tr>
      <w:tr w14:paraId="0D28A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109111D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27C6431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address_id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314778B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F8DB95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住址</w:t>
            </w:r>
          </w:p>
        </w:tc>
      </w:tr>
      <w:tr w14:paraId="204B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F8906D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4C7229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area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E6B08F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D37B48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所属地域</w:t>
            </w:r>
          </w:p>
        </w:tc>
      </w:tr>
      <w:tr w14:paraId="0002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E1D77D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87AF31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company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32BDF12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0AC0CA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工作单位</w:t>
            </w:r>
          </w:p>
        </w:tc>
      </w:tr>
      <w:tr w14:paraId="0CEE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5F443A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4741C4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identity_card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75B5C33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2E149A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身份证号</w:t>
            </w:r>
          </w:p>
        </w:tc>
      </w:tr>
      <w:tr w14:paraId="1203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3335ED1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7C7046D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education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081259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200510F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学历</w:t>
            </w:r>
          </w:p>
        </w:tc>
      </w:tr>
      <w:tr w14:paraId="31666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78301CA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2ABE9CB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gender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6D3A3B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43AFDCA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性别</w:t>
            </w:r>
          </w:p>
        </w:tc>
      </w:tr>
      <w:tr w14:paraId="6E9D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25EAC89E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2C83B05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833DF0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A6A5AD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状态：1：正常；-1：停用</w:t>
            </w:r>
          </w:p>
        </w:tc>
      </w:tr>
      <w:tr w14:paraId="56AE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78A012C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19512E3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ability_id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9CF5EE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9DB66C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评定能力id</w:t>
            </w:r>
          </w:p>
        </w:tc>
      </w:tr>
    </w:tbl>
    <w:p w14:paraId="13905524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2" w:name="_Toc31284"/>
      <w:r>
        <w:rPr>
          <w:rFonts w:hint="eastAsia" w:ascii="仿宋" w:hAnsi="仿宋" w:eastAsia="仿宋" w:cs="仿宋"/>
          <w:sz w:val="28"/>
          <w:szCs w:val="28"/>
        </w:rPr>
        <w:t>学员表</w:t>
      </w:r>
      <w:bookmarkEnd w:id="162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496"/>
        <w:gridCol w:w="1892"/>
        <w:gridCol w:w="3041"/>
      </w:tblGrid>
      <w:tr w14:paraId="5A51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41" w:type="pct"/>
            <w:shd w:val="clear" w:color="auto" w:fill="auto"/>
            <w:vAlign w:val="center"/>
          </w:tcPr>
          <w:p w14:paraId="0FCE79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5742F25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4CAAA8F2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15A8441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252F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340242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7926131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65EE2C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39937F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5352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2691375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58757EB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mobile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7B7DE0C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866346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联系方式</w:t>
            </w:r>
          </w:p>
        </w:tc>
      </w:tr>
      <w:tr w14:paraId="61F6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2191C97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380E4F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349EDD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FF5A52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姓名</w:t>
            </w:r>
          </w:p>
        </w:tc>
      </w:tr>
      <w:tr w14:paraId="3EE8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7EBAA68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3C604A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nickname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3A2AD9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3C74C0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昵称</w:t>
            </w:r>
          </w:p>
        </w:tc>
      </w:tr>
      <w:tr w14:paraId="239E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1A577CC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706680A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company_id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1E3FF2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0E24F1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企业id</w:t>
            </w:r>
          </w:p>
        </w:tc>
      </w:tr>
      <w:tr w14:paraId="7758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057AB3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AA089D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identity_card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BF9732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4C7590E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身份证号</w:t>
            </w:r>
          </w:p>
        </w:tc>
      </w:tr>
      <w:tr w14:paraId="04A0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989EF8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590A4B6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age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4E69312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232B34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年龄</w:t>
            </w:r>
          </w:p>
        </w:tc>
      </w:tr>
    </w:tbl>
    <w:p w14:paraId="4AB85FEA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3" w:name="_Toc16851"/>
      <w:r>
        <w:rPr>
          <w:rFonts w:hint="eastAsia" w:ascii="仿宋" w:hAnsi="仿宋" w:eastAsia="仿宋" w:cs="仿宋"/>
          <w:sz w:val="28"/>
          <w:szCs w:val="28"/>
        </w:rPr>
        <w:t>专家表</w:t>
      </w:r>
      <w:bookmarkEnd w:id="163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496"/>
        <w:gridCol w:w="1892"/>
        <w:gridCol w:w="3041"/>
      </w:tblGrid>
      <w:tr w14:paraId="0518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41" w:type="pct"/>
            <w:shd w:val="clear" w:color="auto" w:fill="auto"/>
            <w:vAlign w:val="center"/>
          </w:tcPr>
          <w:p w14:paraId="1FEAA29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6C5447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580FC9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6DEC4AB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21C1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55E2E0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0D21B75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5C1426B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56F9360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1112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5D9A3F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12EF3FA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mobile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EEAECB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48313D9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联系方式</w:t>
            </w:r>
          </w:p>
        </w:tc>
      </w:tr>
      <w:tr w14:paraId="2860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145D731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3613D8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D74BC8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0C848DC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姓名</w:t>
            </w:r>
          </w:p>
        </w:tc>
      </w:tr>
      <w:tr w14:paraId="3A4D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42DA91F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58D0041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nickname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77FD1F2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703EDA3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昵称</w:t>
            </w:r>
          </w:p>
        </w:tc>
      </w:tr>
      <w:tr w14:paraId="1F34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0AC04FE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0CFF7AF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company_id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B3AF5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012A2B9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企业id</w:t>
            </w:r>
          </w:p>
        </w:tc>
      </w:tr>
      <w:tr w14:paraId="2671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527919A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129AEF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identity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5AFD82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36CC7D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身份证号</w:t>
            </w:r>
          </w:p>
        </w:tc>
      </w:tr>
      <w:tr w14:paraId="161A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335C378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3555FA5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age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C941E3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C47546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年龄</w:t>
            </w:r>
          </w:p>
        </w:tc>
      </w:tr>
      <w:tr w14:paraId="5EFE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726F0A6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0890E3B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professional_title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D31541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EEF599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职称</w:t>
            </w:r>
          </w:p>
        </w:tc>
      </w:tr>
      <w:tr w14:paraId="69F58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38ECA63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15E604C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address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77A52D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2BA3A87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住址</w:t>
            </w:r>
          </w:p>
        </w:tc>
      </w:tr>
      <w:tr w14:paraId="4174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283F801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50FF281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education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60E3B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64182B7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学历</w:t>
            </w:r>
          </w:p>
        </w:tc>
      </w:tr>
      <w:tr w14:paraId="58B2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41" w:type="pct"/>
            <w:shd w:val="clear" w:color="auto" w:fill="auto"/>
            <w:vAlign w:val="center"/>
          </w:tcPr>
          <w:p w14:paraId="2CC66DB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36BCDB1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gender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874CD0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1770B39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性别</w:t>
            </w:r>
          </w:p>
        </w:tc>
      </w:tr>
    </w:tbl>
    <w:p w14:paraId="69134638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4" w:name="_Toc4028"/>
      <w:r>
        <w:rPr>
          <w:rFonts w:hint="eastAsia" w:ascii="仿宋" w:hAnsi="仿宋" w:eastAsia="仿宋" w:cs="仿宋"/>
          <w:sz w:val="28"/>
          <w:szCs w:val="28"/>
        </w:rPr>
        <w:t>课程表</w:t>
      </w:r>
      <w:bookmarkEnd w:id="164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496"/>
        <w:gridCol w:w="1892"/>
        <w:gridCol w:w="3041"/>
      </w:tblGrid>
      <w:tr w14:paraId="4903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7A8A4A1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9EC464A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A7D727A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751B2ED8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5A00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9E0F02A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F436A5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7A2848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60A915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2006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200EB6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0A3D80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number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2B74DC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5AD80B4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编码</w:t>
            </w:r>
          </w:p>
        </w:tc>
      </w:tr>
      <w:tr w14:paraId="269C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E24394E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DB4D76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internal_trainer_id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F5401F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1DB37A4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内训师id</w:t>
            </w:r>
          </w:p>
        </w:tc>
      </w:tr>
      <w:tr w14:paraId="1039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EA08CD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71F6DC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company_id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C2A770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varchar)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433FE9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企业id</w:t>
            </w:r>
          </w:p>
        </w:tc>
      </w:tr>
      <w:tr w14:paraId="0AA4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9C4ADEE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CA86CF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class_type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66C28C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24788D2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开课方式:1：线上开课；2：线下开课</w:t>
            </w:r>
          </w:p>
        </w:tc>
      </w:tr>
      <w:tr w14:paraId="10B6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F6728E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436AC6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2E212A2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2A4803E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课程名称</w:t>
            </w:r>
          </w:p>
        </w:tc>
      </w:tr>
      <w:tr w14:paraId="18AE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739AEE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D8763D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description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3157369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8CA3FE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课程描述</w:t>
            </w:r>
          </w:p>
        </w:tc>
      </w:tr>
      <w:tr w14:paraId="34E4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15B5602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67D1A7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ourse_type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7404A6B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8C096E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课程类型</w:t>
            </w:r>
          </w:p>
        </w:tc>
      </w:tr>
      <w:tr w14:paraId="2227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53C111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D21BA1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open_class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5ECC2ED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6D2306D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是否为公开课；0：否；1：是</w:t>
            </w:r>
          </w:p>
        </w:tc>
      </w:tr>
      <w:tr w14:paraId="01A5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B557E7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3486DA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5F82508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59ACF8B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开课状态：0：未开课；1：已开课；2：课程结束</w:t>
            </w:r>
          </w:p>
        </w:tc>
      </w:tr>
      <w:tr w14:paraId="69B0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910022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811E0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course_start_status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23647C6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5CE337B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开课状态</w:t>
            </w:r>
          </w:p>
        </w:tc>
      </w:tr>
      <w:tr w14:paraId="10D4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DA11CE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2DE440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begin_time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2CB85E9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datetime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31C0B3C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开课时间</w:t>
            </w:r>
          </w:p>
        </w:tc>
      </w:tr>
      <w:tr w14:paraId="7D4B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396419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13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EBB247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end_time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6076285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datetime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406BD1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结束时间</w:t>
            </w:r>
          </w:p>
        </w:tc>
      </w:tr>
      <w:tr w14:paraId="368B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799738E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14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D5BFF6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composite_end_time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78B72A0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datetime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20BEA23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综合计算结束时间</w:t>
            </w:r>
          </w:p>
        </w:tc>
      </w:tr>
      <w:tr w14:paraId="28588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89EF45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15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E39BB3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location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0C69800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77AE02F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地理信息</w:t>
            </w:r>
          </w:p>
        </w:tc>
      </w:tr>
    </w:tbl>
    <w:p w14:paraId="05157388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5" w:name="_Toc995"/>
      <w:r>
        <w:rPr>
          <w:rFonts w:hint="eastAsia" w:ascii="仿宋" w:hAnsi="仿宋" w:eastAsia="仿宋" w:cs="仿宋"/>
          <w:sz w:val="28"/>
          <w:szCs w:val="28"/>
        </w:rPr>
        <w:t>企业表</w:t>
      </w:r>
      <w:bookmarkEnd w:id="165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1013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54BDDB0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0B76988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36F557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0D15F1BD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7E54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746D460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76E18B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A2C9C4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762C9A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1970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1E0238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62C33D2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515F54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A89A66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企业名称</w:t>
            </w:r>
          </w:p>
        </w:tc>
      </w:tr>
      <w:tr w14:paraId="70C7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38438FA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AFD7CA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industry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F925AA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4A581D9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所属行业</w:t>
            </w:r>
          </w:p>
        </w:tc>
      </w:tr>
      <w:tr w14:paraId="4798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68DCA0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5CFE759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nature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3B1CBB0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varchar)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7905A8A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企业性质</w:t>
            </w:r>
          </w:p>
        </w:tc>
      </w:tr>
      <w:tr w14:paraId="3D20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73D4CCA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AC137B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contact_person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7D007A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7A13642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联系人</w:t>
            </w:r>
          </w:p>
        </w:tc>
      </w:tr>
      <w:tr w14:paraId="61A5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3A20674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2CA390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contact_information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C5AA38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35990C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联系方式</w:t>
            </w:r>
          </w:p>
        </w:tc>
      </w:tr>
      <w:tr w14:paraId="6F80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74508D7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F07FA2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number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12CCDF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C5B205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职工数量</w:t>
            </w:r>
          </w:p>
        </w:tc>
      </w:tr>
      <w:tr w14:paraId="2AD9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8E4739A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E89F0E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address_id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340F111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56F23D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地址id</w:t>
            </w:r>
          </w:p>
        </w:tc>
      </w:tr>
      <w:tr w14:paraId="58F4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4DA6B68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527723C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1BD8EE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F92EB3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状态</w:t>
            </w:r>
          </w:p>
        </w:tc>
      </w:tr>
    </w:tbl>
    <w:p w14:paraId="119C2964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6" w:name="_Toc26941"/>
      <w:r>
        <w:rPr>
          <w:rFonts w:hint="eastAsia" w:ascii="仿宋" w:hAnsi="仿宋" w:eastAsia="仿宋" w:cs="仿宋"/>
          <w:sz w:val="28"/>
          <w:szCs w:val="28"/>
        </w:rPr>
        <w:t>学员课程关联表</w:t>
      </w:r>
      <w:bookmarkEnd w:id="166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24AC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01A133A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2A4D26E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387AC7B3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E7D0DC1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5F9B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59E10EF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914534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2D5DB5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A253F5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5FA2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49D169E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D9DA3A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course_id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D2C157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7D922B5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课程id</w:t>
            </w:r>
          </w:p>
        </w:tc>
      </w:tr>
      <w:tr w14:paraId="2BE8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798A67F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3D892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internal_trainer_id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F03D91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6CCFE11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内训师id</w:t>
            </w:r>
          </w:p>
        </w:tc>
      </w:tr>
      <w:tr w14:paraId="4574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390E48D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54A5C7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student_id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0B57638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bigint)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68ABFAA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学员id</w:t>
            </w:r>
          </w:p>
        </w:tc>
      </w:tr>
      <w:tr w14:paraId="35EF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594DEFA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314CCF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identity_id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397065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983CA8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身份id</w:t>
            </w:r>
          </w:p>
        </w:tc>
      </w:tr>
      <w:tr w14:paraId="473D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43B0689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63F30E5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company_id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06F1BD1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B9EE25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企业id</w:t>
            </w:r>
          </w:p>
        </w:tc>
      </w:tr>
      <w:tr w14:paraId="4477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6BF285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181D53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score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B4B216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0F4A14A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评分</w:t>
            </w:r>
          </w:p>
        </w:tc>
      </w:tr>
    </w:tbl>
    <w:p w14:paraId="1E473470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7" w:name="_Toc8558"/>
      <w:r>
        <w:rPr>
          <w:rFonts w:hint="eastAsia" w:ascii="仿宋" w:hAnsi="仿宋" w:eastAsia="仿宋" w:cs="仿宋"/>
          <w:sz w:val="28"/>
          <w:szCs w:val="28"/>
        </w:rPr>
        <w:t>内训师通用能力认定申请表</w:t>
      </w:r>
      <w:bookmarkEnd w:id="167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6169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4161A89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EFB3D13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D672D1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24F2BACF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11E9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A4E4B0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DDBE9A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970266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333B76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4B99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1121A6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744C95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internal_trainer_id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C33A72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DB0AB5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内训师id</w:t>
            </w:r>
          </w:p>
        </w:tc>
      </w:tr>
      <w:tr w14:paraId="6AA4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3ECDEF3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8F5ADC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assess_id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AB63EC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07A8AF5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评估id</w:t>
            </w:r>
          </w:p>
        </w:tc>
      </w:tr>
      <w:tr w14:paraId="0F89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54A0DCC0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7ACB664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name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BAE123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0F30FD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讲授课程名称</w:t>
            </w:r>
          </w:p>
        </w:tc>
      </w:tr>
      <w:tr w14:paraId="3BAB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5E5471A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6D8DA8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course_type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2A89ECB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DCDD56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讲授课程类型</w:t>
            </w:r>
          </w:p>
        </w:tc>
      </w:tr>
      <w:tr w14:paraId="070A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2D1533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A78BC0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mode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7544019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2C9B7B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评定模式；1：线上；2：线下'</w:t>
            </w:r>
          </w:p>
        </w:tc>
      </w:tr>
      <w:tr w14:paraId="6E9E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048A98E2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1F6050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2B4DA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1C90EC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状态：1：待分配；2：待评定；3：已结束</w:t>
            </w:r>
          </w:p>
        </w:tc>
      </w:tr>
      <w:tr w14:paraId="2669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A83C6C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137714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ability_id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74B086C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D7D992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能力评定结果</w:t>
            </w:r>
          </w:p>
        </w:tc>
      </w:tr>
    </w:tbl>
    <w:p w14:paraId="7C5E19FE">
      <w:pPr>
        <w:pStyle w:val="59"/>
        <w:ind w:firstLine="0" w:firstLineChars="0"/>
      </w:pPr>
    </w:p>
    <w:p w14:paraId="16008827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8" w:name="_Toc30473"/>
      <w:r>
        <w:rPr>
          <w:rFonts w:hint="eastAsia" w:ascii="仿宋" w:hAnsi="仿宋" w:eastAsia="仿宋" w:cs="仿宋"/>
          <w:sz w:val="28"/>
          <w:szCs w:val="28"/>
        </w:rPr>
        <w:t>能力认定申请内训师关联表</w:t>
      </w:r>
      <w:bookmarkEnd w:id="168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2A1E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50826CA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886C3D8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90AF314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E95C477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56A8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034DA1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1A95AE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4378D0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BC75B2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442C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16AA67C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44E427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assess_id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F789E9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EEBF80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评定申请id</w:t>
            </w:r>
          </w:p>
        </w:tc>
      </w:tr>
      <w:tr w14:paraId="1566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0094298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5CB70B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internal_trainer_id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AC99E5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5398003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内训师id</w:t>
            </w:r>
          </w:p>
        </w:tc>
      </w:tr>
    </w:tbl>
    <w:p w14:paraId="00DC09BD">
      <w:pPr>
        <w:pStyle w:val="59"/>
        <w:ind w:firstLine="0" w:firstLineChars="0"/>
      </w:pPr>
    </w:p>
    <w:p w14:paraId="2AE5266A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69" w:name="_Toc5857"/>
      <w:r>
        <w:rPr>
          <w:rFonts w:hint="eastAsia" w:ascii="仿宋" w:hAnsi="仿宋" w:eastAsia="仿宋" w:cs="仿宋"/>
          <w:sz w:val="28"/>
          <w:szCs w:val="28"/>
        </w:rPr>
        <w:t>能力认定申请专家关联表</w:t>
      </w:r>
      <w:bookmarkEnd w:id="169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001E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6D65326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8460FCB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4D5F0D8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6C1C000F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7507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2EDFF2AD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38CC83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DC6C72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994FF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6A1D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5673AC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E74660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assess_id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52F845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20084C7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评定申请id</w:t>
            </w:r>
          </w:p>
        </w:tc>
      </w:tr>
      <w:tr w14:paraId="169E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7C854AF6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4358351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expert_id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0AE78CB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4F9B42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专家id</w:t>
            </w:r>
          </w:p>
        </w:tc>
      </w:tr>
    </w:tbl>
    <w:p w14:paraId="77B4EECB">
      <w:pPr>
        <w:pStyle w:val="59"/>
        <w:ind w:firstLine="0" w:firstLineChars="0"/>
      </w:pPr>
    </w:p>
    <w:p w14:paraId="53B60675">
      <w:pPr>
        <w:pStyle w:val="5"/>
        <w:numPr>
          <w:ilvl w:val="2"/>
          <w:numId w:val="8"/>
        </w:numPr>
        <w:spacing w:before="260" w:after="260" w:line="416" w:lineRule="auto"/>
        <w:rPr>
          <w:rFonts w:ascii="仿宋" w:hAnsi="仿宋" w:eastAsia="仿宋" w:cs="仿宋"/>
          <w:sz w:val="28"/>
          <w:szCs w:val="28"/>
        </w:rPr>
      </w:pPr>
      <w:bookmarkStart w:id="170" w:name="_Toc17359"/>
      <w:r>
        <w:rPr>
          <w:rFonts w:hint="eastAsia" w:ascii="仿宋" w:hAnsi="仿宋" w:eastAsia="仿宋" w:cs="仿宋"/>
          <w:sz w:val="28"/>
          <w:szCs w:val="28"/>
        </w:rPr>
        <w:t>专家评分表</w:t>
      </w:r>
      <w:bookmarkEnd w:id="170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977"/>
        <w:gridCol w:w="1732"/>
        <w:gridCol w:w="2880"/>
      </w:tblGrid>
      <w:tr w14:paraId="2FD9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547" w:type="pct"/>
            <w:shd w:val="clear" w:color="auto" w:fill="auto"/>
            <w:vAlign w:val="center"/>
          </w:tcPr>
          <w:p w14:paraId="32F144E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B686CAB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字段名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08E498AA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字段类型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2653DE75">
            <w:pPr>
              <w:widowControl/>
              <w:spacing w:line="360" w:lineRule="auto"/>
              <w:ind w:firstLine="482"/>
              <w:jc w:val="left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字段描述</w:t>
            </w:r>
          </w:p>
        </w:tc>
      </w:tr>
      <w:tr w14:paraId="76B1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072804B5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3A5AFE3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767468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A8C30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自动产生</w:t>
            </w:r>
          </w:p>
        </w:tc>
      </w:tr>
      <w:tr w14:paraId="3D08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BC43D8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2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7EFC88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assess_id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F1F2F1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0287044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评定申请id</w:t>
            </w:r>
          </w:p>
        </w:tc>
      </w:tr>
      <w:tr w14:paraId="75BD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1101477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3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2733E7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expert_id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9BFD70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09BB9EA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专家id</w:t>
            </w:r>
          </w:p>
        </w:tc>
      </w:tr>
      <w:tr w14:paraId="0CCC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68BA5943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F422E7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ability_id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9A9D72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19D2B8F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能力评定id</w:t>
            </w:r>
          </w:p>
        </w:tc>
      </w:tr>
      <w:tr w14:paraId="7C8C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11EF3A8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18D2CE4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deviation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4BAEFC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9ECF78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偏差值,全体评定结束后生成</w:t>
            </w:r>
          </w:p>
        </w:tc>
      </w:tr>
      <w:tr w14:paraId="3ADC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72BAB861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79C703A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internal_trainer_id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59C253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bigint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48EA219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内训师id</w:t>
            </w:r>
          </w:p>
        </w:tc>
      </w:tr>
      <w:tr w14:paraId="01A6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54D2F474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06EADED5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status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CB467B6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6B85D4DE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状态；0：未评分；1：已评分</w:t>
            </w:r>
          </w:p>
        </w:tc>
      </w:tr>
      <w:tr w14:paraId="7AAD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08F54269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27868C0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video_viewing_duration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853464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int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65BCACA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视频播放时长</w:t>
            </w:r>
          </w:p>
        </w:tc>
      </w:tr>
      <w:tr w14:paraId="758B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47" w:type="pct"/>
            <w:shd w:val="clear" w:color="auto" w:fill="auto"/>
            <w:vAlign w:val="center"/>
          </w:tcPr>
          <w:p w14:paraId="319DDDFB">
            <w:pPr>
              <w:widowControl/>
              <w:spacing w:line="360" w:lineRule="auto"/>
              <w:ind w:firstLine="0" w:firstLineChars="0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6236C1F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last_viewing_time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0A5618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varchar</w:t>
            </w:r>
          </w:p>
        </w:tc>
        <w:tc>
          <w:tcPr>
            <w:tcW w:w="1689" w:type="pct"/>
            <w:shd w:val="clear" w:color="auto" w:fill="auto"/>
            <w:vAlign w:val="center"/>
          </w:tcPr>
          <w:p w14:paraId="3CC4ABD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视频最后播放位置</w:t>
            </w:r>
          </w:p>
        </w:tc>
      </w:tr>
    </w:tbl>
    <w:p w14:paraId="7495A601">
      <w:pPr>
        <w:pStyle w:val="59"/>
        <w:ind w:firstLine="0" w:firstLineChars="0"/>
      </w:pPr>
    </w:p>
    <w:p w14:paraId="041AE955">
      <w:pPr>
        <w:spacing w:line="360" w:lineRule="auto"/>
        <w:ind w:firstLine="883"/>
        <w:rPr>
          <w:b/>
          <w:bCs/>
          <w:sz w:val="44"/>
          <w:szCs w:val="44"/>
        </w:rPr>
      </w:pPr>
    </w:p>
    <w:p w14:paraId="0D40D4A9">
      <w:pPr>
        <w:spacing w:line="360" w:lineRule="auto"/>
        <w:ind w:firstLine="480"/>
        <w:rPr>
          <w:rFonts w:ascii="仿宋" w:hAnsi="仿宋" w:eastAsia="仿宋" w:cs="Times New Roman"/>
          <w:szCs w:val="24"/>
        </w:rPr>
      </w:pPr>
    </w:p>
    <w:p w14:paraId="4549ABFB">
      <w:pPr>
        <w:pStyle w:val="57"/>
        <w:spacing w:before="190" w:after="190"/>
        <w:ind w:left="0"/>
        <w:jc w:val="center"/>
      </w:pPr>
      <w:bookmarkStart w:id="171" w:name="_Toc18487"/>
      <w:bookmarkStart w:id="172" w:name="_Toc3157"/>
      <w:bookmarkStart w:id="173" w:name="_Toc87303109"/>
      <w:r>
        <w:rPr>
          <w:rFonts w:hint="eastAsia"/>
        </w:rPr>
        <w:t>项目实施进度</w:t>
      </w:r>
      <w:bookmarkEnd w:id="171"/>
      <w:bookmarkEnd w:id="172"/>
      <w:bookmarkEnd w:id="173"/>
    </w:p>
    <w:p w14:paraId="246AE422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174" w:name="_Toc87303110"/>
      <w:bookmarkEnd w:id="174"/>
      <w:bookmarkStart w:id="175" w:name="_Toc87303052"/>
      <w:bookmarkEnd w:id="175"/>
      <w:bookmarkStart w:id="176" w:name="_Toc87302994"/>
      <w:bookmarkEnd w:id="176"/>
      <w:bookmarkStart w:id="177" w:name="_Toc42519032"/>
      <w:bookmarkStart w:id="178" w:name="_Toc42879135"/>
    </w:p>
    <w:p w14:paraId="2297D639">
      <w:pPr>
        <w:pStyle w:val="4"/>
        <w:numPr>
          <w:ilvl w:val="1"/>
          <w:numId w:val="8"/>
        </w:numPr>
        <w:spacing w:before="0" w:after="0" w:line="413" w:lineRule="auto"/>
      </w:pPr>
      <w:bookmarkStart w:id="179" w:name="_Toc116"/>
      <w:bookmarkStart w:id="180" w:name="_Toc87303111"/>
      <w:bookmarkStart w:id="181" w:name="_Toc9922"/>
      <w:r>
        <w:rPr>
          <w:rFonts w:hint="eastAsia"/>
        </w:rPr>
        <w:t>项目建设期</w:t>
      </w:r>
      <w:bookmarkEnd w:id="177"/>
      <w:bookmarkEnd w:id="178"/>
      <w:bookmarkEnd w:id="179"/>
      <w:bookmarkEnd w:id="180"/>
      <w:bookmarkEnd w:id="181"/>
    </w:p>
    <w:p w14:paraId="7B0C9C56">
      <w:pPr>
        <w:pStyle w:val="59"/>
        <w:ind w:firstLine="560"/>
      </w:pPr>
      <w:r>
        <w:rPr>
          <w:rFonts w:hint="eastAsia"/>
        </w:rPr>
        <w:t>2023年5月-2023年7月</w:t>
      </w:r>
    </w:p>
    <w:p w14:paraId="7777933D">
      <w:pPr>
        <w:pStyle w:val="4"/>
        <w:numPr>
          <w:ilvl w:val="1"/>
          <w:numId w:val="8"/>
        </w:numPr>
        <w:spacing w:before="0" w:after="0" w:line="413" w:lineRule="auto"/>
      </w:pPr>
      <w:bookmarkStart w:id="182" w:name="_Toc42879136"/>
      <w:bookmarkStart w:id="183" w:name="_Toc87303112"/>
      <w:bookmarkStart w:id="184" w:name="_Toc8452"/>
      <w:bookmarkStart w:id="185" w:name="_Toc42519033"/>
      <w:bookmarkStart w:id="186" w:name="_Toc5545"/>
      <w:r>
        <w:rPr>
          <w:rFonts w:hint="eastAsia"/>
        </w:rPr>
        <w:t>实施进度计划</w:t>
      </w:r>
      <w:bookmarkEnd w:id="182"/>
      <w:bookmarkEnd w:id="183"/>
      <w:bookmarkEnd w:id="184"/>
      <w:bookmarkEnd w:id="185"/>
      <w:bookmarkEnd w:id="186"/>
    </w:p>
    <w:p w14:paraId="42A7975E">
      <w:pPr>
        <w:pStyle w:val="52"/>
        <w:ind w:firstLine="560"/>
      </w:pPr>
      <w:r>
        <w:rPr>
          <w:rFonts w:hint="eastAsia"/>
        </w:rPr>
        <w:t>温州总工会企业内训师平台建设项目分为五个阶段展开工作，分别是：项目组织阶段、系统开发阶段、系统上线运行阶段、系统运维阶段、项目验收阶段，每个阶段工作概要及时间安排详情见下表：</w:t>
      </w:r>
    </w:p>
    <w:p w14:paraId="54606F88">
      <w:pPr>
        <w:pStyle w:val="61"/>
        <w:spacing w:before="156" w:after="156" w:line="360" w:lineRule="auto"/>
        <w:ind w:left="0" w:firstLine="480"/>
      </w:pPr>
      <w:r>
        <w:rPr>
          <w:rFonts w:hint="eastAsia"/>
        </w:rPr>
        <w:t>项目总体推进计划表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215"/>
        <w:gridCol w:w="1986"/>
        <w:gridCol w:w="3134"/>
      </w:tblGrid>
      <w:tr w14:paraId="63A7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tblHeader/>
        </w:trPr>
        <w:tc>
          <w:tcPr>
            <w:tcW w:w="696" w:type="pct"/>
            <w:shd w:val="clear" w:color="auto" w:fill="auto"/>
            <w:vAlign w:val="center"/>
          </w:tcPr>
          <w:p w14:paraId="498B85D3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D3E465C">
            <w:pPr>
              <w:widowControl/>
              <w:spacing w:line="360" w:lineRule="auto"/>
              <w:ind w:firstLine="482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工作概要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67E1196">
            <w:pPr>
              <w:widowControl/>
              <w:spacing w:line="360" w:lineRule="auto"/>
              <w:ind w:firstLine="482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起止时间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5236FBB4">
            <w:pPr>
              <w:widowControl/>
              <w:spacing w:line="360" w:lineRule="auto"/>
              <w:ind w:firstLine="482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里程碑任务</w:t>
            </w:r>
          </w:p>
        </w:tc>
      </w:tr>
      <w:tr w14:paraId="06E1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96" w:type="pct"/>
            <w:vMerge w:val="restart"/>
            <w:shd w:val="clear" w:color="auto" w:fill="auto"/>
            <w:vAlign w:val="center"/>
          </w:tcPr>
          <w:p w14:paraId="5D4DE80B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项目组织阶段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6330D71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项目启动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48784B0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2023年8月中旬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519D977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项目整体需求沟通及项目团队深度消化理解需求</w:t>
            </w:r>
          </w:p>
        </w:tc>
      </w:tr>
      <w:tr w14:paraId="4F8D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96" w:type="pct"/>
            <w:vMerge w:val="continue"/>
            <w:shd w:val="clear" w:color="auto" w:fill="auto"/>
            <w:vAlign w:val="center"/>
          </w:tcPr>
          <w:p w14:paraId="519CFC04">
            <w:pPr>
              <w:widowControl/>
              <w:spacing w:line="360" w:lineRule="auto"/>
              <w:ind w:firstLine="482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5D9894DD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准备项目材料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23107A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2023年8月中旬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2249447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编制准备项目所需的需求规格说明书、设计方案、实施方案等</w:t>
            </w:r>
          </w:p>
        </w:tc>
      </w:tr>
      <w:tr w14:paraId="51E8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vMerge w:val="restart"/>
            <w:shd w:val="clear" w:color="auto" w:fill="auto"/>
            <w:vAlign w:val="center"/>
          </w:tcPr>
          <w:p w14:paraId="2F529B8F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系统开发阶段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67F67A9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系统功能需求确认</w:t>
            </w:r>
          </w:p>
        </w:tc>
        <w:tc>
          <w:tcPr>
            <w:tcW w:w="1165" w:type="pct"/>
            <w:vMerge w:val="restart"/>
            <w:shd w:val="clear" w:color="auto" w:fill="auto"/>
            <w:vAlign w:val="center"/>
          </w:tcPr>
          <w:p w14:paraId="616A2E7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2023年8月中旬-2023年9月下旬</w:t>
            </w:r>
          </w:p>
        </w:tc>
        <w:tc>
          <w:tcPr>
            <w:tcW w:w="1838" w:type="pct"/>
            <w:vMerge w:val="restart"/>
            <w:shd w:val="clear" w:color="auto" w:fill="auto"/>
            <w:vAlign w:val="center"/>
          </w:tcPr>
          <w:p w14:paraId="3C122CCB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建设完成温州总工会企业内训师平台</w:t>
            </w:r>
          </w:p>
        </w:tc>
      </w:tr>
      <w:tr w14:paraId="0164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vMerge w:val="continue"/>
            <w:shd w:val="clear" w:color="auto" w:fill="auto"/>
            <w:vAlign w:val="center"/>
          </w:tcPr>
          <w:p w14:paraId="35BEA213">
            <w:pPr>
              <w:widowControl/>
              <w:spacing w:line="360" w:lineRule="auto"/>
              <w:ind w:firstLine="482"/>
              <w:jc w:val="center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5997C244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系统开发建设对接</w:t>
            </w:r>
          </w:p>
        </w:tc>
        <w:tc>
          <w:tcPr>
            <w:tcW w:w="1165" w:type="pct"/>
            <w:vMerge w:val="continue"/>
            <w:shd w:val="clear" w:color="auto" w:fill="auto"/>
            <w:vAlign w:val="center"/>
          </w:tcPr>
          <w:p w14:paraId="67A991FA">
            <w:pPr>
              <w:widowControl/>
              <w:spacing w:line="360" w:lineRule="auto"/>
              <w:ind w:firstLine="48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</w:p>
        </w:tc>
        <w:tc>
          <w:tcPr>
            <w:tcW w:w="1838" w:type="pct"/>
            <w:vMerge w:val="continue"/>
            <w:shd w:val="clear" w:color="auto" w:fill="auto"/>
            <w:vAlign w:val="center"/>
          </w:tcPr>
          <w:p w14:paraId="2D574856">
            <w:pPr>
              <w:widowControl/>
              <w:spacing w:line="360" w:lineRule="auto"/>
              <w:ind w:firstLine="48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</w:p>
        </w:tc>
      </w:tr>
      <w:tr w14:paraId="5725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0BC5458B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系统上线运行阶段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0E7221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系统测试并试运行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CB1A63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 xml:space="preserve">2023年9月下旬 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7AEEA2E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系统上线试运行</w:t>
            </w:r>
          </w:p>
        </w:tc>
      </w:tr>
      <w:tr w14:paraId="1AFB8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518511F5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项目初验阶段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0E73A0C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项目初验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F1BDCAF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2023年10月下旬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0112B5F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系统建设完成并交付使用</w:t>
            </w:r>
          </w:p>
        </w:tc>
      </w:tr>
      <w:tr w14:paraId="02F3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67CEBC8F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kern w:val="0"/>
                <w:szCs w:val="21"/>
              </w:rPr>
              <w:t>项目验收阶段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9F8AE2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项目收尾验收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566CCF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2023年11月下旬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62B404CA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系统建设完成及成果交付</w:t>
            </w:r>
          </w:p>
        </w:tc>
      </w:tr>
      <w:tr w14:paraId="33D2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96" w:type="pct"/>
            <w:shd w:val="clear" w:color="auto" w:fill="auto"/>
            <w:vAlign w:val="center"/>
          </w:tcPr>
          <w:p w14:paraId="43E92F50">
            <w:pPr>
              <w:widowControl/>
              <w:spacing w:line="360" w:lineRule="auto"/>
              <w:ind w:firstLine="0" w:firstLineChars="0"/>
              <w:rPr>
                <w:rFonts w:ascii="仿宋_GB2312" w:hAnsi="仿宋_GB2312" w:eastAsia="仿宋_GB2312" w:cstheme="minorEastAsia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b/>
                <w:bCs/>
                <w:szCs w:val="21"/>
              </w:rPr>
              <w:t>系统运维阶段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A4BAE53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系统日常运维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1A9185D7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  <w:highlight w:val="yellow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  <w:highlight w:val="yellow"/>
              </w:rPr>
              <w:t>2023年1月-2024年1月</w:t>
            </w:r>
          </w:p>
        </w:tc>
        <w:tc>
          <w:tcPr>
            <w:tcW w:w="1838" w:type="pct"/>
            <w:shd w:val="clear" w:color="auto" w:fill="auto"/>
            <w:vAlign w:val="center"/>
          </w:tcPr>
          <w:p w14:paraId="60CBE118">
            <w:pPr>
              <w:widowControl/>
              <w:spacing w:line="360" w:lineRule="auto"/>
              <w:ind w:firstLine="0" w:firstLineChars="0"/>
              <w:jc w:val="left"/>
              <w:rPr>
                <w:rFonts w:ascii="仿宋_GB2312" w:hAnsi="仿宋_GB2312" w:eastAsia="仿宋_GB2312" w:cstheme="minorEastAsia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theme="minorEastAsia"/>
                <w:kern w:val="0"/>
                <w:szCs w:val="21"/>
              </w:rPr>
              <w:t>系统日常使用的运维</w:t>
            </w:r>
          </w:p>
        </w:tc>
      </w:tr>
    </w:tbl>
    <w:p w14:paraId="76FDF108">
      <w:pPr>
        <w:ind w:firstLine="0" w:firstLineChars="0"/>
      </w:pPr>
    </w:p>
    <w:p w14:paraId="5B3025E6">
      <w:pPr>
        <w:widowControl/>
        <w:ind w:firstLine="0" w:firstLineChars="0"/>
        <w:jc w:val="left"/>
        <w:rPr>
          <w:rFonts w:ascii="仿宋" w:hAnsi="仿宋" w:eastAsia="仿宋" w:cs="Times New Roman"/>
          <w:szCs w:val="24"/>
        </w:rPr>
      </w:pPr>
      <w:r>
        <w:rPr>
          <w:rFonts w:ascii="仿宋" w:hAnsi="仿宋" w:eastAsia="仿宋" w:cs="Times New Roman"/>
          <w:szCs w:val="24"/>
        </w:rPr>
        <w:br w:type="page"/>
      </w:r>
    </w:p>
    <w:p w14:paraId="08AB0F1F">
      <w:pPr>
        <w:pStyle w:val="57"/>
        <w:spacing w:before="190" w:after="190"/>
        <w:ind w:left="0"/>
        <w:jc w:val="center"/>
      </w:pPr>
      <w:bookmarkStart w:id="187" w:name="_Toc4908"/>
      <w:bookmarkStart w:id="188" w:name="_Toc32733"/>
      <w:bookmarkStart w:id="189" w:name="_Toc54985118"/>
      <w:bookmarkStart w:id="190" w:name="_Toc87303113"/>
      <w:bookmarkStart w:id="191" w:name="_Toc51597592"/>
      <w:r>
        <w:rPr>
          <w:rFonts w:hint="eastAsia"/>
        </w:rPr>
        <w:t>项目估算</w:t>
      </w:r>
      <w:bookmarkEnd w:id="187"/>
      <w:bookmarkEnd w:id="188"/>
      <w:bookmarkEnd w:id="189"/>
      <w:bookmarkEnd w:id="190"/>
      <w:bookmarkEnd w:id="191"/>
    </w:p>
    <w:p w14:paraId="6F478608">
      <w:pPr>
        <w:pStyle w:val="30"/>
        <w:keepNext/>
        <w:keepLines/>
        <w:numPr>
          <w:ilvl w:val="0"/>
          <w:numId w:val="8"/>
        </w:numPr>
        <w:spacing w:line="413" w:lineRule="auto"/>
        <w:ind w:firstLineChars="0"/>
        <w:outlineLvl w:val="1"/>
        <w:rPr>
          <w:rFonts w:asciiTheme="majorHAnsi" w:hAnsiTheme="majorHAnsi" w:cstheme="majorBidi"/>
          <w:b/>
          <w:bCs/>
          <w:vanish/>
          <w:sz w:val="32"/>
          <w:szCs w:val="32"/>
        </w:rPr>
      </w:pPr>
      <w:bookmarkStart w:id="192" w:name="_Toc87303056"/>
      <w:bookmarkEnd w:id="192"/>
      <w:bookmarkStart w:id="193" w:name="_Toc87302998"/>
      <w:bookmarkEnd w:id="193"/>
      <w:bookmarkStart w:id="194" w:name="_Toc87303114"/>
      <w:bookmarkEnd w:id="194"/>
      <w:bookmarkStart w:id="195" w:name="_Toc54985119"/>
    </w:p>
    <w:p w14:paraId="10AC3E2B">
      <w:pPr>
        <w:pStyle w:val="4"/>
        <w:numPr>
          <w:ilvl w:val="1"/>
          <w:numId w:val="8"/>
        </w:numPr>
        <w:spacing w:before="0" w:after="0" w:line="413" w:lineRule="auto"/>
      </w:pPr>
      <w:bookmarkStart w:id="196" w:name="_Toc2107"/>
      <w:bookmarkStart w:id="197" w:name="_Toc29213"/>
      <w:bookmarkStart w:id="198" w:name="_Toc87303115"/>
      <w:r>
        <w:rPr>
          <w:rFonts w:hint="eastAsia"/>
        </w:rPr>
        <w:t>项目</w:t>
      </w:r>
      <w:r>
        <w:rPr>
          <w:rFonts w:hint="eastAsia"/>
          <w:highlight w:val="yellow"/>
        </w:rPr>
        <w:t>估算</w:t>
      </w:r>
      <w:bookmarkEnd w:id="195"/>
      <w:bookmarkEnd w:id="196"/>
      <w:bookmarkEnd w:id="197"/>
      <w:bookmarkEnd w:id="198"/>
      <w:r>
        <w:rPr>
          <w:rFonts w:hint="eastAsia"/>
          <w:highlight w:val="yellow"/>
        </w:rPr>
        <w:t>费用</w:t>
      </w:r>
    </w:p>
    <w:p w14:paraId="3947B8D8">
      <w:pPr>
        <w:pStyle w:val="52"/>
        <w:ind w:firstLine="560"/>
      </w:pPr>
      <w:r>
        <w:rPr>
          <w:rFonts w:hint="eastAsia"/>
        </w:rPr>
        <w:t>项目</w:t>
      </w:r>
      <w:r>
        <w:rPr>
          <w:rFonts w:hint="eastAsia"/>
          <w:highlight w:val="yellow"/>
        </w:rPr>
        <w:t>费用</w:t>
      </w:r>
      <w:r>
        <w:rPr>
          <w:rFonts w:hint="eastAsia"/>
        </w:rPr>
        <w:t>参照《软件工程软件开发成本度量规范》（GB/T36964-2018）和工信部行业标准《软件研发成本度量规范》（SJ/T11463-2013），具体估算</w:t>
      </w:r>
      <w:r>
        <w:rPr>
          <w:rFonts w:hint="eastAsia"/>
          <w:highlight w:val="yellow"/>
        </w:rPr>
        <w:t>费用</w:t>
      </w:r>
      <w:r>
        <w:rPr>
          <w:rFonts w:hint="eastAsia"/>
        </w:rPr>
        <w:t>如下：</w:t>
      </w:r>
    </w:p>
    <w:p w14:paraId="75739F00">
      <w:pPr>
        <w:ind w:firstLine="480"/>
      </w:pPr>
    </w:p>
    <w:tbl>
      <w:tblPr>
        <w:tblStyle w:val="5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2220"/>
        <w:gridCol w:w="1452"/>
        <w:gridCol w:w="3627"/>
      </w:tblGrid>
      <w:tr w14:paraId="6D7B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22" w:hRule="atLeast"/>
        </w:trPr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379F24">
            <w:pPr>
              <w:spacing w:line="360" w:lineRule="auto"/>
              <w:ind w:firstLineChars="0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序号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68F1A7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项目名称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155EB5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估算（万元）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4237DC">
            <w:pPr>
              <w:spacing w:line="360" w:lineRule="auto"/>
              <w:ind w:firstLine="0" w:firstLineChars="0"/>
              <w:jc w:val="center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备注</w:t>
            </w:r>
          </w:p>
        </w:tc>
      </w:tr>
      <w:tr w14:paraId="52B2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FB672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1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5C344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软件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FDC58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2</w:t>
            </w:r>
            <w:r>
              <w:rPr>
                <w:rFonts w:ascii="仿宋" w:hAnsi="仿宋" w:eastAsia="仿宋" w:cs="Times New Roman"/>
                <w:szCs w:val="21"/>
              </w:rPr>
              <w:t>0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70943">
            <w:pPr>
              <w:ind w:firstLine="0" w:firstLineChars="0"/>
            </w:pPr>
          </w:p>
        </w:tc>
      </w:tr>
      <w:tr w14:paraId="3A4F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5AE89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ascii="仿宋" w:hAnsi="仿宋" w:eastAsia="仿宋" w:cs="Times New Roman"/>
                <w:szCs w:val="21"/>
              </w:rPr>
              <w:t>2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1B625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等保测评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AFF29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3.5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5B63D">
            <w:pPr>
              <w:ind w:firstLine="0" w:firstLineChars="0"/>
              <w:rPr>
                <w:rFonts w:ascii="仿宋" w:hAnsi="仿宋" w:eastAsia="仿宋" w:cs="Times New Roman"/>
                <w:szCs w:val="21"/>
              </w:rPr>
            </w:pPr>
          </w:p>
        </w:tc>
      </w:tr>
      <w:tr w14:paraId="1F05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2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A61A9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小 计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A9440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2</w:t>
            </w:r>
            <w:r>
              <w:rPr>
                <w:rFonts w:ascii="仿宋" w:hAnsi="仿宋" w:eastAsia="仿宋" w:cs="Times New Roman"/>
                <w:szCs w:val="21"/>
              </w:rPr>
              <w:t>3.5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B1686">
            <w:pPr>
              <w:spacing w:line="480" w:lineRule="auto"/>
              <w:ind w:firstLine="0" w:firstLineChars="0"/>
              <w:rPr>
                <w:rFonts w:ascii="仿宋" w:hAnsi="仿宋" w:eastAsia="仿宋" w:cs="Times New Roman"/>
                <w:szCs w:val="21"/>
              </w:rPr>
            </w:pPr>
          </w:p>
        </w:tc>
      </w:tr>
      <w:tr w14:paraId="3A97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FC42B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ascii="仿宋" w:hAnsi="仿宋" w:eastAsia="仿宋" w:cs="Times New Roman"/>
                <w:szCs w:val="21"/>
              </w:rPr>
              <w:t>3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7BC44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维护费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5CB39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0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EB53D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首年免费</w:t>
            </w:r>
          </w:p>
        </w:tc>
      </w:tr>
      <w:tr w14:paraId="20A1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2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F55DD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b/>
                <w:bCs/>
                <w:szCs w:val="21"/>
                <w:lang w:bidi="ar"/>
              </w:rPr>
            </w:pPr>
            <w:r>
              <w:rPr>
                <w:rFonts w:hint="eastAsia" w:ascii="仿宋" w:hAnsi="仿宋" w:eastAsia="仿宋" w:cs="Times New Roman"/>
                <w:b/>
                <w:bCs/>
                <w:szCs w:val="21"/>
                <w:lang w:bidi="ar"/>
              </w:rPr>
              <w:t>共 计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32E0D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  <w:r>
              <w:rPr>
                <w:rFonts w:hint="eastAsia" w:ascii="仿宋" w:hAnsi="仿宋" w:eastAsia="仿宋" w:cs="Times New Roman"/>
                <w:szCs w:val="21"/>
              </w:rPr>
              <w:t>23.5</w:t>
            </w:r>
          </w:p>
        </w:tc>
        <w:tc>
          <w:tcPr>
            <w:tcW w:w="3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85222">
            <w:pPr>
              <w:spacing w:line="480" w:lineRule="auto"/>
              <w:ind w:firstLine="0" w:firstLineChars="0"/>
              <w:jc w:val="center"/>
              <w:rPr>
                <w:rFonts w:ascii="仿宋" w:hAnsi="仿宋" w:eastAsia="仿宋" w:cs="Times New Roman"/>
                <w:szCs w:val="21"/>
              </w:rPr>
            </w:pPr>
          </w:p>
        </w:tc>
      </w:tr>
    </w:tbl>
    <w:p w14:paraId="6A1D7D06">
      <w:pPr>
        <w:spacing w:line="480" w:lineRule="auto"/>
        <w:ind w:firstLine="0" w:firstLineChars="0"/>
        <w:jc w:val="center"/>
      </w:pPr>
    </w:p>
    <w:p w14:paraId="05ED462E">
      <w:pPr>
        <w:widowControl/>
        <w:ind w:firstLine="0" w:firstLineChars="0"/>
        <w:jc w:val="center"/>
      </w:pPr>
      <w:r>
        <w:br w:type="page"/>
      </w:r>
      <w:bookmarkStart w:id="199" w:name="_Toc87303116"/>
      <w:bookmarkStart w:id="200" w:name="_Toc25150"/>
      <w:bookmarkStart w:id="201" w:name="_Toc5921"/>
      <w:r>
        <w:rPr>
          <w:rFonts w:hint="eastAsia"/>
        </w:rPr>
        <w:t>软件项目</w:t>
      </w:r>
      <w:bookmarkEnd w:id="199"/>
      <w:bookmarkEnd w:id="200"/>
      <w:bookmarkEnd w:id="201"/>
      <w:r>
        <w:rPr>
          <w:rFonts w:hint="eastAsia"/>
        </w:rPr>
        <w:t>费用</w:t>
      </w:r>
    </w:p>
    <w:tbl>
      <w:tblPr>
        <w:tblStyle w:val="22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3543"/>
        <w:gridCol w:w="2835"/>
      </w:tblGrid>
      <w:tr w14:paraId="7745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6" w:hRule="atLeast"/>
          <w:jc w:val="center"/>
        </w:trPr>
        <w:tc>
          <w:tcPr>
            <w:tcW w:w="704" w:type="dxa"/>
            <w:shd w:val="clear" w:color="auto" w:fill="FFFFFF" w:themeFill="background1"/>
            <w:vAlign w:val="center"/>
          </w:tcPr>
          <w:p w14:paraId="47EE3064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bCs/>
                <w:iCs/>
              </w:rPr>
            </w:pPr>
            <w:r>
              <w:rPr>
                <w:rFonts w:hint="eastAsia" w:ascii="仿宋" w:hAnsi="仿宋" w:eastAsia="仿宋"/>
                <w:b/>
                <w:bCs/>
                <w:iCs/>
              </w:rPr>
              <w:t>序号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14238C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bCs/>
                <w:iCs/>
              </w:rPr>
            </w:pPr>
            <w:r>
              <w:rPr>
                <w:rFonts w:hint="eastAsia" w:ascii="仿宋" w:hAnsi="仿宋" w:eastAsia="仿宋"/>
                <w:b/>
                <w:bCs/>
                <w:iCs/>
              </w:rPr>
              <w:t>项目名称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039686B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bCs/>
                <w:iCs/>
              </w:rPr>
            </w:pPr>
            <w:r>
              <w:rPr>
                <w:rFonts w:hint="eastAsia" w:ascii="仿宋" w:hAnsi="仿宋" w:eastAsia="仿宋"/>
                <w:b/>
                <w:bCs/>
                <w:iCs/>
              </w:rPr>
              <w:t>功能描述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97A3A2E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bCs/>
                <w:iCs/>
              </w:rPr>
            </w:pPr>
            <w:r>
              <w:rPr>
                <w:rFonts w:hint="eastAsia" w:ascii="仿宋" w:hAnsi="仿宋" w:eastAsia="仿宋"/>
                <w:b/>
                <w:bCs/>
                <w:iCs/>
              </w:rPr>
              <w:t>估算（万元）</w:t>
            </w:r>
          </w:p>
        </w:tc>
      </w:tr>
      <w:tr w14:paraId="71421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04" w:type="dxa"/>
            <w:vAlign w:val="center"/>
          </w:tcPr>
          <w:p w14:paraId="05A390C3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</w:t>
            </w:r>
          </w:p>
        </w:tc>
        <w:tc>
          <w:tcPr>
            <w:tcW w:w="1418" w:type="dxa"/>
            <w:vAlign w:val="center"/>
          </w:tcPr>
          <w:p w14:paraId="49B5823D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内训师系统移动端（小程序版）</w:t>
            </w:r>
          </w:p>
        </w:tc>
        <w:tc>
          <w:tcPr>
            <w:tcW w:w="3543" w:type="dxa"/>
            <w:vAlign w:val="center"/>
          </w:tcPr>
          <w:p w14:paraId="73FDAED8">
            <w:pPr>
              <w:pStyle w:val="30"/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（1）内训师移动端端</w:t>
            </w:r>
          </w:p>
          <w:p w14:paraId="48836C93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基本信息管理</w:t>
            </w:r>
          </w:p>
          <w:p w14:paraId="1B40FCF4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开班申请</w:t>
            </w:r>
          </w:p>
          <w:p w14:paraId="4857A6D3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能力认定</w:t>
            </w:r>
          </w:p>
          <w:p w14:paraId="6BF6C494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课程管理</w:t>
            </w:r>
          </w:p>
          <w:p w14:paraId="6F31724D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内训师画像</w:t>
            </w:r>
          </w:p>
          <w:p w14:paraId="3976092D">
            <w:pPr>
              <w:pStyle w:val="30"/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（2）学员移动端端</w:t>
            </w:r>
          </w:p>
          <w:p w14:paraId="0C832136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基本信息管理</w:t>
            </w:r>
          </w:p>
          <w:p w14:paraId="1D8A0B23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课程评价</w:t>
            </w:r>
          </w:p>
          <w:p w14:paraId="3C0D6682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学习记录</w:t>
            </w:r>
          </w:p>
          <w:p w14:paraId="58F6C521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我的收藏</w:t>
            </w:r>
          </w:p>
          <w:p w14:paraId="7F1F75C7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学员画像</w:t>
            </w:r>
          </w:p>
          <w:p w14:paraId="1EFAA8DA">
            <w:pPr>
              <w:pStyle w:val="30"/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（3）专家移动端端</w:t>
            </w:r>
          </w:p>
          <w:p w14:paraId="3FCE4A3C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基本信息管理</w:t>
            </w:r>
          </w:p>
          <w:p w14:paraId="153F4DB9">
            <w:pPr>
              <w:pStyle w:val="30"/>
              <w:numPr>
                <w:ilvl w:val="0"/>
                <w:numId w:val="28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能力评价</w:t>
            </w:r>
          </w:p>
        </w:tc>
        <w:tc>
          <w:tcPr>
            <w:tcW w:w="2835" w:type="dxa"/>
            <w:vAlign w:val="center"/>
          </w:tcPr>
          <w:p w14:paraId="4B96E10B">
            <w:pPr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</w:p>
        </w:tc>
      </w:tr>
      <w:tr w14:paraId="7AA1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8" w:hRule="atLeast"/>
          <w:jc w:val="center"/>
        </w:trPr>
        <w:tc>
          <w:tcPr>
            <w:tcW w:w="704" w:type="dxa"/>
            <w:vAlign w:val="center"/>
          </w:tcPr>
          <w:p w14:paraId="11FCCB92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</w:t>
            </w:r>
          </w:p>
        </w:tc>
        <w:tc>
          <w:tcPr>
            <w:tcW w:w="1418" w:type="dxa"/>
            <w:vAlign w:val="center"/>
          </w:tcPr>
          <w:p w14:paraId="294E585E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内训师系统</w:t>
            </w:r>
          </w:p>
          <w:p w14:paraId="666DBFE9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后台端</w:t>
            </w:r>
          </w:p>
        </w:tc>
        <w:tc>
          <w:tcPr>
            <w:tcW w:w="3543" w:type="dxa"/>
            <w:tcBorders>
              <w:bottom w:val="single" w:color="auto" w:sz="4" w:space="0"/>
            </w:tcBorders>
            <w:vAlign w:val="center"/>
          </w:tcPr>
          <w:p w14:paraId="741AF78C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数据字典</w:t>
            </w:r>
          </w:p>
          <w:p w14:paraId="6DBEE700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日志管理</w:t>
            </w:r>
          </w:p>
          <w:p w14:paraId="6EA64418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组织管理</w:t>
            </w:r>
          </w:p>
          <w:p w14:paraId="5F36F745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权限管理</w:t>
            </w:r>
          </w:p>
          <w:p w14:paraId="62FC3CF3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角色管理</w:t>
            </w:r>
          </w:p>
          <w:p w14:paraId="4784A8E6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内训师标准管理模块</w:t>
            </w:r>
          </w:p>
          <w:p w14:paraId="7686CCC8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内训师管理模块</w:t>
            </w:r>
          </w:p>
          <w:p w14:paraId="23CCF1DB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行业专家管理模块</w:t>
            </w:r>
          </w:p>
          <w:p w14:paraId="18681EB5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数据分析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1DEABBDF">
            <w:pPr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</w:p>
        </w:tc>
      </w:tr>
      <w:tr w14:paraId="7FC0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8" w:hRule="atLeast"/>
          <w:jc w:val="center"/>
        </w:trPr>
        <w:tc>
          <w:tcPr>
            <w:tcW w:w="704" w:type="dxa"/>
            <w:vAlign w:val="center"/>
          </w:tcPr>
          <w:p w14:paraId="4220C7E7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vAlign w:val="center"/>
          </w:tcPr>
          <w:p w14:paraId="5AA8D276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数据分析</w:t>
            </w:r>
          </w:p>
        </w:tc>
        <w:tc>
          <w:tcPr>
            <w:tcW w:w="3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030CF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课程数据分析</w:t>
            </w:r>
          </w:p>
          <w:p w14:paraId="2D3AC86C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学员需求数据分析</w:t>
            </w:r>
          </w:p>
          <w:p w14:paraId="7B3AAD3F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内训师数据分析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1ECF5">
            <w:pPr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</w:p>
        </w:tc>
      </w:tr>
      <w:tr w14:paraId="652C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704" w:type="dxa"/>
            <w:vAlign w:val="center"/>
          </w:tcPr>
          <w:p w14:paraId="7015220A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</w:t>
            </w:r>
          </w:p>
        </w:tc>
        <w:tc>
          <w:tcPr>
            <w:tcW w:w="1418" w:type="dxa"/>
            <w:vAlign w:val="center"/>
          </w:tcPr>
          <w:p w14:paraId="59CF58D9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数据仓库</w:t>
            </w:r>
          </w:p>
        </w:tc>
        <w:tc>
          <w:tcPr>
            <w:tcW w:w="3543" w:type="dxa"/>
            <w:tcBorders>
              <w:top w:val="single" w:color="auto" w:sz="4" w:space="0"/>
            </w:tcBorders>
            <w:vAlign w:val="center"/>
          </w:tcPr>
          <w:p w14:paraId="497E3A5C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系统配置数据库设计</w:t>
            </w:r>
          </w:p>
          <w:p w14:paraId="2F4A92B9">
            <w:pPr>
              <w:pStyle w:val="30"/>
              <w:numPr>
                <w:ilvl w:val="0"/>
                <w:numId w:val="29"/>
              </w:numPr>
              <w:spacing w:line="300" w:lineRule="exact"/>
              <w:ind w:left="900" w:firstLineChars="0"/>
              <w:jc w:val="left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主要业务数据库设计</w:t>
            </w:r>
          </w:p>
          <w:p w14:paraId="539AF88B">
            <w:pPr>
              <w:pStyle w:val="30"/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</w:p>
        </w:tc>
        <w:tc>
          <w:tcPr>
            <w:tcW w:w="2835" w:type="dxa"/>
            <w:tcBorders>
              <w:top w:val="single" w:color="auto" w:sz="4" w:space="0"/>
            </w:tcBorders>
            <w:vAlign w:val="center"/>
          </w:tcPr>
          <w:p w14:paraId="03C38912">
            <w:pPr>
              <w:spacing w:line="300" w:lineRule="exact"/>
              <w:ind w:firstLine="0" w:firstLineChars="0"/>
              <w:jc w:val="left"/>
              <w:rPr>
                <w:rFonts w:ascii="仿宋" w:hAnsi="仿宋" w:eastAsia="仿宋"/>
              </w:rPr>
            </w:pPr>
          </w:p>
        </w:tc>
      </w:tr>
      <w:tr w14:paraId="0652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5665" w:type="dxa"/>
            <w:gridSpan w:val="3"/>
            <w:vAlign w:val="center"/>
          </w:tcPr>
          <w:p w14:paraId="2EE034CF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bCs/>
                <w:sz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</w:rPr>
              <w:t>共 计</w:t>
            </w:r>
          </w:p>
        </w:tc>
        <w:tc>
          <w:tcPr>
            <w:tcW w:w="2835" w:type="dxa"/>
            <w:vAlign w:val="center"/>
          </w:tcPr>
          <w:p w14:paraId="74FB9AC1">
            <w:pPr>
              <w:spacing w:line="300" w:lineRule="exact"/>
              <w:ind w:firstLine="0" w:firstLineChars="0"/>
              <w:jc w:val="center"/>
              <w:rPr>
                <w:rFonts w:ascii="仿宋" w:hAnsi="仿宋" w:eastAsia="仿宋"/>
                <w:b/>
                <w:sz w:val="28"/>
              </w:rPr>
            </w:pPr>
          </w:p>
        </w:tc>
      </w:tr>
    </w:tbl>
    <w:p w14:paraId="3EA07AEC">
      <w:pPr>
        <w:widowControl/>
        <w:ind w:firstLine="0" w:firstLineChars="0"/>
        <w:jc w:val="left"/>
        <w:rPr>
          <w:rFonts w:ascii="仿宋" w:hAnsi="仿宋" w:eastAsia="仿宋"/>
        </w:rPr>
      </w:pPr>
      <w:bookmarkStart w:id="202" w:name="_附表1.阿里云服务器三年租赁费用"/>
      <w:bookmarkEnd w:id="202"/>
    </w:p>
    <w:sectPr>
      <w:footerReference r:id="rId14" w:type="first"/>
      <w:footerReference r:id="rId13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5603B"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C2AC1"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0407246"/>
    </w:sdtPr>
    <w:sdtContent>
      <w:p w14:paraId="660D56F3">
        <w:pPr>
          <w:pStyle w:val="15"/>
          <w:ind w:firstLine="360"/>
          <w:jc w:val="center"/>
        </w:pPr>
      </w:p>
    </w:sdtContent>
  </w:sdt>
  <w:p w14:paraId="16B52A34">
    <w:pPr>
      <w:pStyle w:val="15"/>
      <w:ind w:firstLineChars="1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A5C48"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61EB41">
                          <w:pPr>
                            <w:pStyle w:val="1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61EB41">
                    <w:pPr>
                      <w:pStyle w:val="1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E506">
    <w:pPr>
      <w:pStyle w:val="15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"/>
                          </w:sdtPr>
                          <w:sdtContent>
                            <w:p w14:paraId="441145C0">
                              <w:pPr>
                                <w:pStyle w:val="15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I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8849197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"/>
                    </w:sdtPr>
                    <w:sdtContent>
                      <w:p w14:paraId="441145C0">
                        <w:pPr>
                          <w:pStyle w:val="15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I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8849197">
                    <w:pPr>
                      <w:ind w:firstLine="480"/>
                    </w:pPr>
                  </w:p>
                </w:txbxContent>
              </v:textbox>
            </v:shape>
          </w:pict>
        </mc:Fallback>
      </mc:AlternateContent>
    </w:r>
  </w:p>
  <w:p w14:paraId="336D2758">
    <w:pPr>
      <w:pStyle w:val="15"/>
      <w:ind w:firstLineChars="111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EC6A7"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E4848">
                          <w:pPr>
                            <w:pStyle w:val="15"/>
                            <w:ind w:firstLine="360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DE4848">
                    <w:pPr>
                      <w:pStyle w:val="15"/>
                      <w:ind w:firstLine="360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BA1D5">
    <w:pPr>
      <w:pStyle w:val="15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FD1A42">
                          <w:pPr>
                            <w:ind w:firstLine="480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FD1A42">
                    <w:pPr>
                      <w:ind w:firstLine="480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0383FB3D">
    <w:pPr>
      <w:pStyle w:val="15"/>
      <w:ind w:firstLineChars="1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5C621">
    <w:pPr>
      <w:pStyle w:val="1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D4CEB">
    <w:pPr>
      <w:pStyle w:val="1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BF146">
    <w:pPr>
      <w:pStyle w:val="16"/>
      <w:pBdr>
        <w:bottom w:val="single" w:color="auto" w:sz="4" w:space="1"/>
      </w:pBdr>
      <w:ind w:firstLine="0" w:firstLineChars="0"/>
      <w:jc w:val="both"/>
    </w:pPr>
    <w:r>
      <w:rPr>
        <w:rFonts w:hint="eastAsia" w:ascii="仿宋" w:hAnsi="仿宋" w:eastAsia="仿宋" w:cs="仿宋"/>
      </w:rPr>
      <w:t xml:space="preserve">   </w:t>
    </w:r>
    <w:r>
      <w:t xml:space="preserve">  </w:t>
    </w:r>
    <w:r>
      <w:rPr>
        <w:rFonts w:hint="eastAsia"/>
      </w:rPr>
      <w:t xml:space="preserve"> </w:t>
    </w:r>
    <w:r>
      <w:t xml:space="preserve">  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98B7B"/>
    <w:multiLevelType w:val="singleLevel"/>
    <w:tmpl w:val="85498B7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5A6C1AB"/>
    <w:multiLevelType w:val="singleLevel"/>
    <w:tmpl w:val="85A6C1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468D0C0"/>
    <w:multiLevelType w:val="singleLevel"/>
    <w:tmpl w:val="9468D0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9F4019"/>
    <w:multiLevelType w:val="singleLevel"/>
    <w:tmpl w:val="9B9F40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0B7F119"/>
    <w:multiLevelType w:val="singleLevel"/>
    <w:tmpl w:val="A0B7F1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658016E"/>
    <w:multiLevelType w:val="singleLevel"/>
    <w:tmpl w:val="B65801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E83A55C"/>
    <w:multiLevelType w:val="singleLevel"/>
    <w:tmpl w:val="BE83A55C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C9D0F7BA"/>
    <w:multiLevelType w:val="singleLevel"/>
    <w:tmpl w:val="C9D0F7BA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D5C03943"/>
    <w:multiLevelType w:val="singleLevel"/>
    <w:tmpl w:val="D5C039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C71E150"/>
    <w:multiLevelType w:val="singleLevel"/>
    <w:tmpl w:val="DC71E1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F078CD4"/>
    <w:multiLevelType w:val="singleLevel"/>
    <w:tmpl w:val="DF078C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A7B1240"/>
    <w:multiLevelType w:val="singleLevel"/>
    <w:tmpl w:val="EA7B1240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FD4D56C6"/>
    <w:multiLevelType w:val="singleLevel"/>
    <w:tmpl w:val="FD4D56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42B19E7"/>
    <w:multiLevelType w:val="multilevel"/>
    <w:tmpl w:val="042B19E7"/>
    <w:lvl w:ilvl="0" w:tentative="0">
      <w:start w:val="1"/>
      <w:numFmt w:val="chineseCountingThousand"/>
      <w:pStyle w:val="57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5"/>
      <w:isLgl/>
      <w:lvlText w:val="%1.%2"/>
      <w:lvlJc w:val="left"/>
      <w:pPr>
        <w:ind w:left="630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4"/>
      <w:isLgl/>
      <w:lvlText w:val="%1.%2.%3"/>
      <w:lvlJc w:val="left"/>
      <w:pPr>
        <w:ind w:left="567" w:hanging="567"/>
      </w:pPr>
      <w:rPr>
        <w:rFonts w:hint="default" w:ascii="Times New Roman" w:hAnsi="Times New Roman" w:cs="Times New Roman"/>
        <w:b/>
      </w:rPr>
    </w:lvl>
    <w:lvl w:ilvl="3" w:tentative="0">
      <w:start w:val="1"/>
      <w:numFmt w:val="decimal"/>
      <w:pStyle w:val="53"/>
      <w:isLgl/>
      <w:lvlText w:val="%1.%2.%3.%4"/>
      <w:lvlJc w:val="left"/>
      <w:pPr>
        <w:ind w:left="0" w:firstLine="0"/>
      </w:pPr>
      <w:rPr>
        <w:rFonts w:hint="default" w:ascii="Times New Roman" w:hAnsi="Times New Roman" w:cs="Times New Roman"/>
        <w:b/>
        <w:sz w:val="28"/>
        <w:szCs w:val="28"/>
      </w:rPr>
    </w:lvl>
    <w:lvl w:ilvl="4" w:tentative="0">
      <w:start w:val="1"/>
      <w:numFmt w:val="decimal"/>
      <w:pStyle w:val="58"/>
      <w:isLgl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0AFC57A4"/>
    <w:multiLevelType w:val="singleLevel"/>
    <w:tmpl w:val="0AFC57A4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13757E41"/>
    <w:multiLevelType w:val="singleLevel"/>
    <w:tmpl w:val="13757E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0077F72"/>
    <w:multiLevelType w:val="singleLevel"/>
    <w:tmpl w:val="30077F72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3D9A0AC0"/>
    <w:multiLevelType w:val="multilevel"/>
    <w:tmpl w:val="3D9A0AC0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8" w:hanging="708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>
    <w:nsid w:val="42712887"/>
    <w:multiLevelType w:val="multilevel"/>
    <w:tmpl w:val="4271288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9">
    <w:nsid w:val="455645E4"/>
    <w:multiLevelType w:val="multilevel"/>
    <w:tmpl w:val="455645E4"/>
    <w:lvl w:ilvl="0" w:tentative="0">
      <w:start w:val="1"/>
      <w:numFmt w:val="decimal"/>
      <w:pStyle w:val="5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6"/>
      <w:lvlText w:val="%1.%2"/>
      <w:lvlJc w:val="left"/>
      <w:pPr>
        <w:ind w:left="576" w:hanging="576"/>
      </w:pPr>
      <w:rPr>
        <w:rFonts w:hint="eastAsia" w:ascii="宋体" w:hAnsi="宋体" w:eastAsia="宋体"/>
        <w:b/>
      </w:rPr>
    </w:lvl>
    <w:lvl w:ilvl="2" w:tentative="0">
      <w:start w:val="1"/>
      <w:numFmt w:val="decimal"/>
      <w:pStyle w:val="7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0">
    <w:nsid w:val="48A6A745"/>
    <w:multiLevelType w:val="singleLevel"/>
    <w:tmpl w:val="48A6A7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510E31D4"/>
    <w:multiLevelType w:val="singleLevel"/>
    <w:tmpl w:val="510E31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22E3F4A"/>
    <w:multiLevelType w:val="singleLevel"/>
    <w:tmpl w:val="522E3F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91D02C7"/>
    <w:multiLevelType w:val="multilevel"/>
    <w:tmpl w:val="591D02C7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08" w:hanging="708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4">
    <w:nsid w:val="5BCFA0D2"/>
    <w:multiLevelType w:val="singleLevel"/>
    <w:tmpl w:val="5BCFA0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646260FA"/>
    <w:multiLevelType w:val="multilevel"/>
    <w:tmpl w:val="646260FA"/>
    <w:lvl w:ilvl="0" w:tentative="0">
      <w:start w:val="1"/>
      <w:numFmt w:val="decimal"/>
      <w:pStyle w:val="70"/>
      <w:suff w:val="nothing"/>
      <w:lvlText w:val="表%1　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417"/>
        </w:tabs>
        <w:ind w:left="1417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6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1"/>
      <w:suff w:val="nothing"/>
      <w:lvlText w:val="%1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241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66"/>
      <w:suff w:val="nothing"/>
      <w:lvlText w:val="%1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7">
    <w:nsid w:val="6DAB0906"/>
    <w:multiLevelType w:val="multilevel"/>
    <w:tmpl w:val="6DAB0906"/>
    <w:lvl w:ilvl="0" w:tentative="0">
      <w:start w:val="1"/>
      <w:numFmt w:val="decimal"/>
      <w:pStyle w:val="61"/>
      <w:lvlText w:val="表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6D94186"/>
    <w:multiLevelType w:val="multilevel"/>
    <w:tmpl w:val="76D9418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9"/>
  </w:num>
  <w:num w:numId="2">
    <w:abstractNumId w:val="13"/>
  </w:num>
  <w:num w:numId="3">
    <w:abstractNumId w:val="27"/>
  </w:num>
  <w:num w:numId="4">
    <w:abstractNumId w:val="26"/>
  </w:num>
  <w:num w:numId="5">
    <w:abstractNumId w:val="25"/>
  </w:num>
  <w:num w:numId="6">
    <w:abstractNumId w:val="23"/>
  </w:num>
  <w:num w:numId="7">
    <w:abstractNumId w:val="0"/>
  </w:num>
  <w:num w:numId="8">
    <w:abstractNumId w:val="17"/>
  </w:num>
  <w:num w:numId="9">
    <w:abstractNumId w:val="22"/>
  </w:num>
  <w:num w:numId="10">
    <w:abstractNumId w:val="15"/>
  </w:num>
  <w:num w:numId="11">
    <w:abstractNumId w:val="9"/>
  </w:num>
  <w:num w:numId="12">
    <w:abstractNumId w:val="12"/>
  </w:num>
  <w:num w:numId="13">
    <w:abstractNumId w:val="21"/>
  </w:num>
  <w:num w:numId="14">
    <w:abstractNumId w:val="4"/>
  </w:num>
  <w:num w:numId="15">
    <w:abstractNumId w:val="5"/>
  </w:num>
  <w:num w:numId="16">
    <w:abstractNumId w:val="10"/>
  </w:num>
  <w:num w:numId="17">
    <w:abstractNumId w:val="1"/>
  </w:num>
  <w:num w:numId="18">
    <w:abstractNumId w:val="24"/>
  </w:num>
  <w:num w:numId="19">
    <w:abstractNumId w:val="2"/>
  </w:num>
  <w:num w:numId="20">
    <w:abstractNumId w:val="3"/>
  </w:num>
  <w:num w:numId="21">
    <w:abstractNumId w:val="16"/>
  </w:num>
  <w:num w:numId="22">
    <w:abstractNumId w:val="20"/>
  </w:num>
  <w:num w:numId="23">
    <w:abstractNumId w:val="8"/>
  </w:num>
  <w:num w:numId="24">
    <w:abstractNumId w:val="11"/>
  </w:num>
  <w:num w:numId="25">
    <w:abstractNumId w:val="6"/>
  </w:num>
  <w:num w:numId="26">
    <w:abstractNumId w:val="7"/>
  </w:num>
  <w:num w:numId="27">
    <w:abstractNumId w:val="14"/>
  </w:num>
  <w:num w:numId="28">
    <w:abstractNumId w:val="18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20"/>
  <w:drawingGridVerticalSpacing w:val="38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mMTQwMjc0NTM1MGMwN2E0NjA1ZDAxNjkzNzUwNGUifQ=="/>
    <w:docVar w:name="KSO_WPS_MARK_KEY" w:val="8eada918-1859-4df7-9129-8df68dff7190"/>
  </w:docVars>
  <w:rsids>
    <w:rsidRoot w:val="00172A27"/>
    <w:rsid w:val="0000282C"/>
    <w:rsid w:val="00002F1C"/>
    <w:rsid w:val="000031F9"/>
    <w:rsid w:val="0000433D"/>
    <w:rsid w:val="00004B65"/>
    <w:rsid w:val="000065FD"/>
    <w:rsid w:val="000068DC"/>
    <w:rsid w:val="0000777C"/>
    <w:rsid w:val="00007795"/>
    <w:rsid w:val="000131BA"/>
    <w:rsid w:val="00015845"/>
    <w:rsid w:val="00021E65"/>
    <w:rsid w:val="00022AD2"/>
    <w:rsid w:val="00025667"/>
    <w:rsid w:val="00025B27"/>
    <w:rsid w:val="00025CAC"/>
    <w:rsid w:val="00026DA8"/>
    <w:rsid w:val="0002791C"/>
    <w:rsid w:val="00034CE2"/>
    <w:rsid w:val="000360E0"/>
    <w:rsid w:val="00036410"/>
    <w:rsid w:val="0004407B"/>
    <w:rsid w:val="00044AB0"/>
    <w:rsid w:val="000502F5"/>
    <w:rsid w:val="00051336"/>
    <w:rsid w:val="00051D4B"/>
    <w:rsid w:val="00053C56"/>
    <w:rsid w:val="00053F40"/>
    <w:rsid w:val="00055552"/>
    <w:rsid w:val="00056974"/>
    <w:rsid w:val="00061148"/>
    <w:rsid w:val="0006526B"/>
    <w:rsid w:val="0007059D"/>
    <w:rsid w:val="00071CC1"/>
    <w:rsid w:val="00072F70"/>
    <w:rsid w:val="00074EF9"/>
    <w:rsid w:val="00077C6D"/>
    <w:rsid w:val="00082261"/>
    <w:rsid w:val="00083AB8"/>
    <w:rsid w:val="00084178"/>
    <w:rsid w:val="00086735"/>
    <w:rsid w:val="00087F32"/>
    <w:rsid w:val="000977A8"/>
    <w:rsid w:val="000A19A6"/>
    <w:rsid w:val="000A3033"/>
    <w:rsid w:val="000A5701"/>
    <w:rsid w:val="000A6561"/>
    <w:rsid w:val="000B283B"/>
    <w:rsid w:val="000B31CD"/>
    <w:rsid w:val="000B6C91"/>
    <w:rsid w:val="000C082B"/>
    <w:rsid w:val="000C199B"/>
    <w:rsid w:val="000C1EAD"/>
    <w:rsid w:val="000C58A2"/>
    <w:rsid w:val="000C661D"/>
    <w:rsid w:val="000D2AA3"/>
    <w:rsid w:val="000D2C70"/>
    <w:rsid w:val="000D46CF"/>
    <w:rsid w:val="000D4E8E"/>
    <w:rsid w:val="000E6293"/>
    <w:rsid w:val="000E7AB2"/>
    <w:rsid w:val="000E7EFB"/>
    <w:rsid w:val="000F120E"/>
    <w:rsid w:val="000F1A37"/>
    <w:rsid w:val="000F2DF2"/>
    <w:rsid w:val="000F3312"/>
    <w:rsid w:val="000F5721"/>
    <w:rsid w:val="000F62D7"/>
    <w:rsid w:val="000F67D1"/>
    <w:rsid w:val="001032E9"/>
    <w:rsid w:val="00103FEB"/>
    <w:rsid w:val="00105783"/>
    <w:rsid w:val="00106434"/>
    <w:rsid w:val="0011156A"/>
    <w:rsid w:val="00113C71"/>
    <w:rsid w:val="00114BCC"/>
    <w:rsid w:val="00114EC9"/>
    <w:rsid w:val="00115330"/>
    <w:rsid w:val="00115F0B"/>
    <w:rsid w:val="00116ADB"/>
    <w:rsid w:val="001258FF"/>
    <w:rsid w:val="0013258C"/>
    <w:rsid w:val="00133CE5"/>
    <w:rsid w:val="00140D5D"/>
    <w:rsid w:val="00144CBB"/>
    <w:rsid w:val="00145FE1"/>
    <w:rsid w:val="00150E95"/>
    <w:rsid w:val="00151782"/>
    <w:rsid w:val="001533BA"/>
    <w:rsid w:val="00154581"/>
    <w:rsid w:val="00155388"/>
    <w:rsid w:val="00161055"/>
    <w:rsid w:val="00172A27"/>
    <w:rsid w:val="00173818"/>
    <w:rsid w:val="001750C6"/>
    <w:rsid w:val="00176ACF"/>
    <w:rsid w:val="00177652"/>
    <w:rsid w:val="00177D93"/>
    <w:rsid w:val="00177FE8"/>
    <w:rsid w:val="00180FA5"/>
    <w:rsid w:val="001818DB"/>
    <w:rsid w:val="00192ADE"/>
    <w:rsid w:val="00194623"/>
    <w:rsid w:val="0019747A"/>
    <w:rsid w:val="001A0729"/>
    <w:rsid w:val="001A1B4E"/>
    <w:rsid w:val="001A65E7"/>
    <w:rsid w:val="001A7783"/>
    <w:rsid w:val="001A7B68"/>
    <w:rsid w:val="001B2123"/>
    <w:rsid w:val="001B21D5"/>
    <w:rsid w:val="001B3C32"/>
    <w:rsid w:val="001B3DC1"/>
    <w:rsid w:val="001C0801"/>
    <w:rsid w:val="001C2CA0"/>
    <w:rsid w:val="001C2F6E"/>
    <w:rsid w:val="001C4711"/>
    <w:rsid w:val="001C5E7A"/>
    <w:rsid w:val="001C6110"/>
    <w:rsid w:val="001C7466"/>
    <w:rsid w:val="001D0DE2"/>
    <w:rsid w:val="001D102F"/>
    <w:rsid w:val="001D46E5"/>
    <w:rsid w:val="001D47F6"/>
    <w:rsid w:val="001D6C34"/>
    <w:rsid w:val="001E0652"/>
    <w:rsid w:val="001E2472"/>
    <w:rsid w:val="001E5F0A"/>
    <w:rsid w:val="001E7453"/>
    <w:rsid w:val="001F0C3D"/>
    <w:rsid w:val="001F133A"/>
    <w:rsid w:val="00200358"/>
    <w:rsid w:val="0020534D"/>
    <w:rsid w:val="00221A80"/>
    <w:rsid w:val="0022255E"/>
    <w:rsid w:val="00224350"/>
    <w:rsid w:val="00231D4A"/>
    <w:rsid w:val="00234705"/>
    <w:rsid w:val="00243359"/>
    <w:rsid w:val="00246D87"/>
    <w:rsid w:val="00247378"/>
    <w:rsid w:val="002515F7"/>
    <w:rsid w:val="00252D9B"/>
    <w:rsid w:val="002572F3"/>
    <w:rsid w:val="0026056B"/>
    <w:rsid w:val="002620D6"/>
    <w:rsid w:val="002667BB"/>
    <w:rsid w:val="0026681B"/>
    <w:rsid w:val="00267EA9"/>
    <w:rsid w:val="00270613"/>
    <w:rsid w:val="002707A2"/>
    <w:rsid w:val="00271155"/>
    <w:rsid w:val="0027201E"/>
    <w:rsid w:val="00274C11"/>
    <w:rsid w:val="002779CB"/>
    <w:rsid w:val="00281AD3"/>
    <w:rsid w:val="00281C84"/>
    <w:rsid w:val="00282C3F"/>
    <w:rsid w:val="002834D1"/>
    <w:rsid w:val="00283A85"/>
    <w:rsid w:val="00285440"/>
    <w:rsid w:val="00285C22"/>
    <w:rsid w:val="002862CD"/>
    <w:rsid w:val="002871C9"/>
    <w:rsid w:val="00287855"/>
    <w:rsid w:val="00291CCF"/>
    <w:rsid w:val="00291F2A"/>
    <w:rsid w:val="002A2ED1"/>
    <w:rsid w:val="002A5BDF"/>
    <w:rsid w:val="002A63F9"/>
    <w:rsid w:val="002A6BB1"/>
    <w:rsid w:val="002A704C"/>
    <w:rsid w:val="002A73B3"/>
    <w:rsid w:val="002A769C"/>
    <w:rsid w:val="002B1AD4"/>
    <w:rsid w:val="002B3554"/>
    <w:rsid w:val="002B4485"/>
    <w:rsid w:val="002B48EE"/>
    <w:rsid w:val="002B5ED8"/>
    <w:rsid w:val="002B7960"/>
    <w:rsid w:val="002C2F02"/>
    <w:rsid w:val="002C4869"/>
    <w:rsid w:val="002C64B7"/>
    <w:rsid w:val="002C6EF6"/>
    <w:rsid w:val="002C6F89"/>
    <w:rsid w:val="002D0B19"/>
    <w:rsid w:val="002D0D34"/>
    <w:rsid w:val="002D1C27"/>
    <w:rsid w:val="002D33A5"/>
    <w:rsid w:val="002D5156"/>
    <w:rsid w:val="002D6151"/>
    <w:rsid w:val="002E66D3"/>
    <w:rsid w:val="002F1E98"/>
    <w:rsid w:val="002F5B68"/>
    <w:rsid w:val="002F6C03"/>
    <w:rsid w:val="00300847"/>
    <w:rsid w:val="00301A75"/>
    <w:rsid w:val="00303963"/>
    <w:rsid w:val="0030426C"/>
    <w:rsid w:val="0030511B"/>
    <w:rsid w:val="0031219D"/>
    <w:rsid w:val="00312A58"/>
    <w:rsid w:val="0031391B"/>
    <w:rsid w:val="00314E38"/>
    <w:rsid w:val="003156EF"/>
    <w:rsid w:val="00316E37"/>
    <w:rsid w:val="003248E9"/>
    <w:rsid w:val="003310E7"/>
    <w:rsid w:val="003325A7"/>
    <w:rsid w:val="003328BC"/>
    <w:rsid w:val="00334F7E"/>
    <w:rsid w:val="00336B1B"/>
    <w:rsid w:val="003411FE"/>
    <w:rsid w:val="00343AEE"/>
    <w:rsid w:val="00344755"/>
    <w:rsid w:val="00350A2C"/>
    <w:rsid w:val="003553AC"/>
    <w:rsid w:val="003614C6"/>
    <w:rsid w:val="00362E05"/>
    <w:rsid w:val="00365490"/>
    <w:rsid w:val="00365A3C"/>
    <w:rsid w:val="00370C9C"/>
    <w:rsid w:val="00371BBB"/>
    <w:rsid w:val="00372011"/>
    <w:rsid w:val="003743CB"/>
    <w:rsid w:val="00377DC3"/>
    <w:rsid w:val="0038096C"/>
    <w:rsid w:val="00383547"/>
    <w:rsid w:val="00386AC6"/>
    <w:rsid w:val="003871CC"/>
    <w:rsid w:val="00390F6F"/>
    <w:rsid w:val="00392BE3"/>
    <w:rsid w:val="0039516E"/>
    <w:rsid w:val="003A0DFA"/>
    <w:rsid w:val="003A21F6"/>
    <w:rsid w:val="003A2320"/>
    <w:rsid w:val="003A65B6"/>
    <w:rsid w:val="003B0BF6"/>
    <w:rsid w:val="003B33A9"/>
    <w:rsid w:val="003B4772"/>
    <w:rsid w:val="003B47F7"/>
    <w:rsid w:val="003B4A9D"/>
    <w:rsid w:val="003B64FB"/>
    <w:rsid w:val="003B6A2B"/>
    <w:rsid w:val="003C6999"/>
    <w:rsid w:val="003D0761"/>
    <w:rsid w:val="003D0C2C"/>
    <w:rsid w:val="003D3CBF"/>
    <w:rsid w:val="003D627C"/>
    <w:rsid w:val="003D6737"/>
    <w:rsid w:val="003D6D8A"/>
    <w:rsid w:val="003E0115"/>
    <w:rsid w:val="003E043D"/>
    <w:rsid w:val="003E20F3"/>
    <w:rsid w:val="003E2594"/>
    <w:rsid w:val="003E64B9"/>
    <w:rsid w:val="003F0995"/>
    <w:rsid w:val="003F0A6F"/>
    <w:rsid w:val="003F131A"/>
    <w:rsid w:val="003F57A6"/>
    <w:rsid w:val="003F6DFE"/>
    <w:rsid w:val="0040110F"/>
    <w:rsid w:val="0040314D"/>
    <w:rsid w:val="00407B09"/>
    <w:rsid w:val="00411D72"/>
    <w:rsid w:val="0041393C"/>
    <w:rsid w:val="004143DE"/>
    <w:rsid w:val="00414923"/>
    <w:rsid w:val="00414B6C"/>
    <w:rsid w:val="00414E16"/>
    <w:rsid w:val="004218C5"/>
    <w:rsid w:val="00422362"/>
    <w:rsid w:val="00423217"/>
    <w:rsid w:val="00423297"/>
    <w:rsid w:val="00423FBA"/>
    <w:rsid w:val="004257DD"/>
    <w:rsid w:val="00431BFB"/>
    <w:rsid w:val="00433426"/>
    <w:rsid w:val="0043383F"/>
    <w:rsid w:val="00434BF3"/>
    <w:rsid w:val="00441E94"/>
    <w:rsid w:val="00443743"/>
    <w:rsid w:val="00443A0D"/>
    <w:rsid w:val="0045062F"/>
    <w:rsid w:val="00450A7A"/>
    <w:rsid w:val="004528D6"/>
    <w:rsid w:val="00453736"/>
    <w:rsid w:val="00454DF3"/>
    <w:rsid w:val="00454F2A"/>
    <w:rsid w:val="00455529"/>
    <w:rsid w:val="004564F2"/>
    <w:rsid w:val="00461659"/>
    <w:rsid w:val="0046632B"/>
    <w:rsid w:val="00471742"/>
    <w:rsid w:val="004734A0"/>
    <w:rsid w:val="00473E18"/>
    <w:rsid w:val="00473FFE"/>
    <w:rsid w:val="0047602B"/>
    <w:rsid w:val="00484EDA"/>
    <w:rsid w:val="00485804"/>
    <w:rsid w:val="00485B60"/>
    <w:rsid w:val="0048683F"/>
    <w:rsid w:val="0048764C"/>
    <w:rsid w:val="00491ED9"/>
    <w:rsid w:val="004922B6"/>
    <w:rsid w:val="00492A08"/>
    <w:rsid w:val="00492D68"/>
    <w:rsid w:val="0049674C"/>
    <w:rsid w:val="0049714F"/>
    <w:rsid w:val="00497780"/>
    <w:rsid w:val="004A0173"/>
    <w:rsid w:val="004A5ABE"/>
    <w:rsid w:val="004A5D3C"/>
    <w:rsid w:val="004B5912"/>
    <w:rsid w:val="004B6B82"/>
    <w:rsid w:val="004B7595"/>
    <w:rsid w:val="004C0EB2"/>
    <w:rsid w:val="004C2263"/>
    <w:rsid w:val="004C2B07"/>
    <w:rsid w:val="004C2EB7"/>
    <w:rsid w:val="004C34F6"/>
    <w:rsid w:val="004C4FB4"/>
    <w:rsid w:val="004C5E9A"/>
    <w:rsid w:val="004C6CE0"/>
    <w:rsid w:val="004D1271"/>
    <w:rsid w:val="004D2DFD"/>
    <w:rsid w:val="004D499F"/>
    <w:rsid w:val="004D4A73"/>
    <w:rsid w:val="004E2061"/>
    <w:rsid w:val="004E2C89"/>
    <w:rsid w:val="004E51BF"/>
    <w:rsid w:val="004E5856"/>
    <w:rsid w:val="004E6339"/>
    <w:rsid w:val="004E644D"/>
    <w:rsid w:val="004E6FEE"/>
    <w:rsid w:val="004E6FFB"/>
    <w:rsid w:val="004F18BD"/>
    <w:rsid w:val="004F1B8F"/>
    <w:rsid w:val="004F33A9"/>
    <w:rsid w:val="00502B61"/>
    <w:rsid w:val="00502E4A"/>
    <w:rsid w:val="00504C6C"/>
    <w:rsid w:val="00505210"/>
    <w:rsid w:val="005074A5"/>
    <w:rsid w:val="0050782E"/>
    <w:rsid w:val="00516AF4"/>
    <w:rsid w:val="00523343"/>
    <w:rsid w:val="00527FB1"/>
    <w:rsid w:val="00532A84"/>
    <w:rsid w:val="00534716"/>
    <w:rsid w:val="0053604D"/>
    <w:rsid w:val="00536F21"/>
    <w:rsid w:val="00537BE3"/>
    <w:rsid w:val="005408B1"/>
    <w:rsid w:val="00542A02"/>
    <w:rsid w:val="00547E19"/>
    <w:rsid w:val="00551ED2"/>
    <w:rsid w:val="005555A9"/>
    <w:rsid w:val="00556501"/>
    <w:rsid w:val="00557781"/>
    <w:rsid w:val="00557AE6"/>
    <w:rsid w:val="005603A4"/>
    <w:rsid w:val="00565064"/>
    <w:rsid w:val="00565C3C"/>
    <w:rsid w:val="0056644F"/>
    <w:rsid w:val="0056757B"/>
    <w:rsid w:val="00572DD0"/>
    <w:rsid w:val="00573CEC"/>
    <w:rsid w:val="00576471"/>
    <w:rsid w:val="00580440"/>
    <w:rsid w:val="00582D32"/>
    <w:rsid w:val="005838B9"/>
    <w:rsid w:val="00584B06"/>
    <w:rsid w:val="00587421"/>
    <w:rsid w:val="0058793E"/>
    <w:rsid w:val="00591969"/>
    <w:rsid w:val="00595426"/>
    <w:rsid w:val="005960AC"/>
    <w:rsid w:val="005A268B"/>
    <w:rsid w:val="005A3829"/>
    <w:rsid w:val="005A5E03"/>
    <w:rsid w:val="005A7FBB"/>
    <w:rsid w:val="005B0746"/>
    <w:rsid w:val="005B1305"/>
    <w:rsid w:val="005B3101"/>
    <w:rsid w:val="005B4685"/>
    <w:rsid w:val="005B470C"/>
    <w:rsid w:val="005C7238"/>
    <w:rsid w:val="005D07CD"/>
    <w:rsid w:val="005D0E49"/>
    <w:rsid w:val="005D1621"/>
    <w:rsid w:val="005D43EA"/>
    <w:rsid w:val="005D4C78"/>
    <w:rsid w:val="005D6000"/>
    <w:rsid w:val="005E03A4"/>
    <w:rsid w:val="005E0BFC"/>
    <w:rsid w:val="005E15C3"/>
    <w:rsid w:val="005E294A"/>
    <w:rsid w:val="005E3675"/>
    <w:rsid w:val="005E715C"/>
    <w:rsid w:val="005F01ED"/>
    <w:rsid w:val="005F4448"/>
    <w:rsid w:val="005F52E9"/>
    <w:rsid w:val="006001E2"/>
    <w:rsid w:val="00601398"/>
    <w:rsid w:val="00604666"/>
    <w:rsid w:val="006048F4"/>
    <w:rsid w:val="00610442"/>
    <w:rsid w:val="006112AF"/>
    <w:rsid w:val="006113C1"/>
    <w:rsid w:val="006121AC"/>
    <w:rsid w:val="0061561E"/>
    <w:rsid w:val="0061655F"/>
    <w:rsid w:val="006219C0"/>
    <w:rsid w:val="006225CE"/>
    <w:rsid w:val="006260A7"/>
    <w:rsid w:val="00627864"/>
    <w:rsid w:val="00627A6F"/>
    <w:rsid w:val="006363F7"/>
    <w:rsid w:val="00642092"/>
    <w:rsid w:val="00644EB8"/>
    <w:rsid w:val="00655174"/>
    <w:rsid w:val="00655E2F"/>
    <w:rsid w:val="00663916"/>
    <w:rsid w:val="00665279"/>
    <w:rsid w:val="006659F5"/>
    <w:rsid w:val="00666260"/>
    <w:rsid w:val="0066724F"/>
    <w:rsid w:val="006678C6"/>
    <w:rsid w:val="006722F4"/>
    <w:rsid w:val="0067268E"/>
    <w:rsid w:val="00675FF4"/>
    <w:rsid w:val="006771A6"/>
    <w:rsid w:val="00677290"/>
    <w:rsid w:val="0067782E"/>
    <w:rsid w:val="006848A6"/>
    <w:rsid w:val="00686464"/>
    <w:rsid w:val="00694C61"/>
    <w:rsid w:val="00696EE4"/>
    <w:rsid w:val="00697D0B"/>
    <w:rsid w:val="006A48AE"/>
    <w:rsid w:val="006A4C6D"/>
    <w:rsid w:val="006A6C63"/>
    <w:rsid w:val="006A7F04"/>
    <w:rsid w:val="006B105E"/>
    <w:rsid w:val="006B365A"/>
    <w:rsid w:val="006B5435"/>
    <w:rsid w:val="006B7DA6"/>
    <w:rsid w:val="006C3F04"/>
    <w:rsid w:val="006C466C"/>
    <w:rsid w:val="006C4DEB"/>
    <w:rsid w:val="006C6C3A"/>
    <w:rsid w:val="006D17E2"/>
    <w:rsid w:val="006D2426"/>
    <w:rsid w:val="006D7056"/>
    <w:rsid w:val="006E22F3"/>
    <w:rsid w:val="006E3563"/>
    <w:rsid w:val="006E3A80"/>
    <w:rsid w:val="006E3E73"/>
    <w:rsid w:val="006E5CC8"/>
    <w:rsid w:val="006E6647"/>
    <w:rsid w:val="006E6CAB"/>
    <w:rsid w:val="006F0EFB"/>
    <w:rsid w:val="006F1CF6"/>
    <w:rsid w:val="006F58F4"/>
    <w:rsid w:val="006F6DE7"/>
    <w:rsid w:val="006F7925"/>
    <w:rsid w:val="00700F93"/>
    <w:rsid w:val="00705452"/>
    <w:rsid w:val="0070591A"/>
    <w:rsid w:val="00712275"/>
    <w:rsid w:val="00712615"/>
    <w:rsid w:val="00713B0F"/>
    <w:rsid w:val="00714109"/>
    <w:rsid w:val="0072131C"/>
    <w:rsid w:val="007218CF"/>
    <w:rsid w:val="00721ABF"/>
    <w:rsid w:val="00722BEB"/>
    <w:rsid w:val="00726E46"/>
    <w:rsid w:val="00726F6D"/>
    <w:rsid w:val="00727601"/>
    <w:rsid w:val="00730B41"/>
    <w:rsid w:val="00731E3A"/>
    <w:rsid w:val="00733D08"/>
    <w:rsid w:val="00740107"/>
    <w:rsid w:val="007414A1"/>
    <w:rsid w:val="00742B51"/>
    <w:rsid w:val="00744337"/>
    <w:rsid w:val="007445EC"/>
    <w:rsid w:val="007457B7"/>
    <w:rsid w:val="00750C0E"/>
    <w:rsid w:val="007526F0"/>
    <w:rsid w:val="007530A0"/>
    <w:rsid w:val="00761C79"/>
    <w:rsid w:val="00763D56"/>
    <w:rsid w:val="00775EDB"/>
    <w:rsid w:val="00776E33"/>
    <w:rsid w:val="00777BEA"/>
    <w:rsid w:val="00781A8E"/>
    <w:rsid w:val="00782E66"/>
    <w:rsid w:val="00783AE3"/>
    <w:rsid w:val="007908A8"/>
    <w:rsid w:val="00791B04"/>
    <w:rsid w:val="007938E2"/>
    <w:rsid w:val="0079697C"/>
    <w:rsid w:val="00797D1D"/>
    <w:rsid w:val="007A2BD0"/>
    <w:rsid w:val="007A463C"/>
    <w:rsid w:val="007A7658"/>
    <w:rsid w:val="007B5105"/>
    <w:rsid w:val="007B5501"/>
    <w:rsid w:val="007B5A86"/>
    <w:rsid w:val="007B5E5C"/>
    <w:rsid w:val="007C4A0C"/>
    <w:rsid w:val="007C5BA7"/>
    <w:rsid w:val="007C613D"/>
    <w:rsid w:val="007D0E73"/>
    <w:rsid w:val="007D22C5"/>
    <w:rsid w:val="007D28E3"/>
    <w:rsid w:val="007D296B"/>
    <w:rsid w:val="007E0FE4"/>
    <w:rsid w:val="007E7BD6"/>
    <w:rsid w:val="007E7C38"/>
    <w:rsid w:val="007E7DD4"/>
    <w:rsid w:val="007F19C9"/>
    <w:rsid w:val="007F2037"/>
    <w:rsid w:val="007F353A"/>
    <w:rsid w:val="007F5CB1"/>
    <w:rsid w:val="007F67D9"/>
    <w:rsid w:val="00802E3C"/>
    <w:rsid w:val="00803165"/>
    <w:rsid w:val="008032E6"/>
    <w:rsid w:val="008104E9"/>
    <w:rsid w:val="0081119D"/>
    <w:rsid w:val="0081416D"/>
    <w:rsid w:val="00817413"/>
    <w:rsid w:val="00823307"/>
    <w:rsid w:val="00824007"/>
    <w:rsid w:val="00827788"/>
    <w:rsid w:val="00827AF5"/>
    <w:rsid w:val="00830262"/>
    <w:rsid w:val="008304DA"/>
    <w:rsid w:val="0083535C"/>
    <w:rsid w:val="00835CAB"/>
    <w:rsid w:val="00835E7D"/>
    <w:rsid w:val="008420F6"/>
    <w:rsid w:val="0084709B"/>
    <w:rsid w:val="0085250B"/>
    <w:rsid w:val="00853AD5"/>
    <w:rsid w:val="0086048A"/>
    <w:rsid w:val="0086111F"/>
    <w:rsid w:val="00861275"/>
    <w:rsid w:val="0086418E"/>
    <w:rsid w:val="00865BF3"/>
    <w:rsid w:val="0086758C"/>
    <w:rsid w:val="00871D18"/>
    <w:rsid w:val="00872DEF"/>
    <w:rsid w:val="00873898"/>
    <w:rsid w:val="008749D7"/>
    <w:rsid w:val="00874F48"/>
    <w:rsid w:val="008753F9"/>
    <w:rsid w:val="00875B5A"/>
    <w:rsid w:val="00877F71"/>
    <w:rsid w:val="008819DA"/>
    <w:rsid w:val="00884F55"/>
    <w:rsid w:val="00885787"/>
    <w:rsid w:val="00893828"/>
    <w:rsid w:val="008957FC"/>
    <w:rsid w:val="00895BD2"/>
    <w:rsid w:val="008A52C4"/>
    <w:rsid w:val="008A57F5"/>
    <w:rsid w:val="008B1A53"/>
    <w:rsid w:val="008B5615"/>
    <w:rsid w:val="008B6CB3"/>
    <w:rsid w:val="008B7650"/>
    <w:rsid w:val="008B7D0C"/>
    <w:rsid w:val="008C26A9"/>
    <w:rsid w:val="008C473D"/>
    <w:rsid w:val="008C5775"/>
    <w:rsid w:val="008C6209"/>
    <w:rsid w:val="008C7B2E"/>
    <w:rsid w:val="008D1977"/>
    <w:rsid w:val="008D2D7E"/>
    <w:rsid w:val="008D4568"/>
    <w:rsid w:val="008E1DDB"/>
    <w:rsid w:val="008F1205"/>
    <w:rsid w:val="008F18A3"/>
    <w:rsid w:val="008F4D3A"/>
    <w:rsid w:val="008F5AE7"/>
    <w:rsid w:val="008F669A"/>
    <w:rsid w:val="00900298"/>
    <w:rsid w:val="00902296"/>
    <w:rsid w:val="00904A72"/>
    <w:rsid w:val="009054AD"/>
    <w:rsid w:val="0092078E"/>
    <w:rsid w:val="009232FA"/>
    <w:rsid w:val="00926E26"/>
    <w:rsid w:val="00926E89"/>
    <w:rsid w:val="00930D5F"/>
    <w:rsid w:val="0093321B"/>
    <w:rsid w:val="00934FF2"/>
    <w:rsid w:val="00940334"/>
    <w:rsid w:val="009429B4"/>
    <w:rsid w:val="0094461F"/>
    <w:rsid w:val="00945413"/>
    <w:rsid w:val="00954438"/>
    <w:rsid w:val="00960461"/>
    <w:rsid w:val="00960941"/>
    <w:rsid w:val="0096501B"/>
    <w:rsid w:val="00965657"/>
    <w:rsid w:val="00966190"/>
    <w:rsid w:val="009701E8"/>
    <w:rsid w:val="00971B1A"/>
    <w:rsid w:val="00971F38"/>
    <w:rsid w:val="009732E7"/>
    <w:rsid w:val="0097645C"/>
    <w:rsid w:val="00976651"/>
    <w:rsid w:val="00980040"/>
    <w:rsid w:val="00981AFD"/>
    <w:rsid w:val="00982740"/>
    <w:rsid w:val="0098501F"/>
    <w:rsid w:val="00987502"/>
    <w:rsid w:val="00987E38"/>
    <w:rsid w:val="00990B67"/>
    <w:rsid w:val="00992298"/>
    <w:rsid w:val="009944AD"/>
    <w:rsid w:val="00995776"/>
    <w:rsid w:val="00995D85"/>
    <w:rsid w:val="009972E8"/>
    <w:rsid w:val="009A0762"/>
    <w:rsid w:val="009A117D"/>
    <w:rsid w:val="009A3F79"/>
    <w:rsid w:val="009A57EC"/>
    <w:rsid w:val="009B1D04"/>
    <w:rsid w:val="009B3690"/>
    <w:rsid w:val="009B3CD4"/>
    <w:rsid w:val="009B6C8D"/>
    <w:rsid w:val="009B6F6E"/>
    <w:rsid w:val="009C0561"/>
    <w:rsid w:val="009C0F7A"/>
    <w:rsid w:val="009C3F83"/>
    <w:rsid w:val="009C4A6E"/>
    <w:rsid w:val="009D4704"/>
    <w:rsid w:val="009D4F03"/>
    <w:rsid w:val="009E1C08"/>
    <w:rsid w:val="009F1928"/>
    <w:rsid w:val="009F6B7A"/>
    <w:rsid w:val="00A008F6"/>
    <w:rsid w:val="00A028B6"/>
    <w:rsid w:val="00A04998"/>
    <w:rsid w:val="00A20177"/>
    <w:rsid w:val="00A20EB9"/>
    <w:rsid w:val="00A2124B"/>
    <w:rsid w:val="00A24328"/>
    <w:rsid w:val="00A300EC"/>
    <w:rsid w:val="00A302C1"/>
    <w:rsid w:val="00A31CFD"/>
    <w:rsid w:val="00A31E1E"/>
    <w:rsid w:val="00A31E80"/>
    <w:rsid w:val="00A3521B"/>
    <w:rsid w:val="00A372A7"/>
    <w:rsid w:val="00A4249A"/>
    <w:rsid w:val="00A42590"/>
    <w:rsid w:val="00A44C4B"/>
    <w:rsid w:val="00A469EB"/>
    <w:rsid w:val="00A52352"/>
    <w:rsid w:val="00A523B8"/>
    <w:rsid w:val="00A55E5F"/>
    <w:rsid w:val="00A57DA4"/>
    <w:rsid w:val="00A64708"/>
    <w:rsid w:val="00A7706F"/>
    <w:rsid w:val="00A77468"/>
    <w:rsid w:val="00A77928"/>
    <w:rsid w:val="00A80D77"/>
    <w:rsid w:val="00A81736"/>
    <w:rsid w:val="00A82FA6"/>
    <w:rsid w:val="00A84BBA"/>
    <w:rsid w:val="00A85D0B"/>
    <w:rsid w:val="00A92848"/>
    <w:rsid w:val="00A94AC9"/>
    <w:rsid w:val="00A968D7"/>
    <w:rsid w:val="00AA1502"/>
    <w:rsid w:val="00AA1CF9"/>
    <w:rsid w:val="00AA2D0C"/>
    <w:rsid w:val="00AA5243"/>
    <w:rsid w:val="00AB0C53"/>
    <w:rsid w:val="00AB16BE"/>
    <w:rsid w:val="00AB5381"/>
    <w:rsid w:val="00AB6259"/>
    <w:rsid w:val="00AB7CA3"/>
    <w:rsid w:val="00AC3304"/>
    <w:rsid w:val="00AC3A63"/>
    <w:rsid w:val="00AC603F"/>
    <w:rsid w:val="00AD1E73"/>
    <w:rsid w:val="00AD40C7"/>
    <w:rsid w:val="00AD6D3F"/>
    <w:rsid w:val="00AD7C5A"/>
    <w:rsid w:val="00AE3441"/>
    <w:rsid w:val="00AF1371"/>
    <w:rsid w:val="00AF2C57"/>
    <w:rsid w:val="00AF441C"/>
    <w:rsid w:val="00AF79F2"/>
    <w:rsid w:val="00B00E0F"/>
    <w:rsid w:val="00B011BB"/>
    <w:rsid w:val="00B050C5"/>
    <w:rsid w:val="00B07EA0"/>
    <w:rsid w:val="00B14FAE"/>
    <w:rsid w:val="00B17399"/>
    <w:rsid w:val="00B178EB"/>
    <w:rsid w:val="00B24520"/>
    <w:rsid w:val="00B26647"/>
    <w:rsid w:val="00B31ACC"/>
    <w:rsid w:val="00B34BB7"/>
    <w:rsid w:val="00B36FEA"/>
    <w:rsid w:val="00B41312"/>
    <w:rsid w:val="00B41844"/>
    <w:rsid w:val="00B44BD0"/>
    <w:rsid w:val="00B453F6"/>
    <w:rsid w:val="00B45DAA"/>
    <w:rsid w:val="00B4782E"/>
    <w:rsid w:val="00B50F3C"/>
    <w:rsid w:val="00B552A8"/>
    <w:rsid w:val="00B55614"/>
    <w:rsid w:val="00B61D35"/>
    <w:rsid w:val="00B61DDB"/>
    <w:rsid w:val="00B62774"/>
    <w:rsid w:val="00B639C8"/>
    <w:rsid w:val="00B700ED"/>
    <w:rsid w:val="00B70CE3"/>
    <w:rsid w:val="00B71273"/>
    <w:rsid w:val="00B71C4D"/>
    <w:rsid w:val="00B71DF3"/>
    <w:rsid w:val="00B7348A"/>
    <w:rsid w:val="00B73AA4"/>
    <w:rsid w:val="00B75B85"/>
    <w:rsid w:val="00B76726"/>
    <w:rsid w:val="00B777D7"/>
    <w:rsid w:val="00B77FB2"/>
    <w:rsid w:val="00B80836"/>
    <w:rsid w:val="00B8251E"/>
    <w:rsid w:val="00B86C37"/>
    <w:rsid w:val="00B94375"/>
    <w:rsid w:val="00B952C1"/>
    <w:rsid w:val="00B969D8"/>
    <w:rsid w:val="00BA0C29"/>
    <w:rsid w:val="00BA1A49"/>
    <w:rsid w:val="00BA2CAF"/>
    <w:rsid w:val="00BA71F2"/>
    <w:rsid w:val="00BA7FE1"/>
    <w:rsid w:val="00BB27B0"/>
    <w:rsid w:val="00BB7752"/>
    <w:rsid w:val="00BC0ECA"/>
    <w:rsid w:val="00BC400F"/>
    <w:rsid w:val="00BC4B3B"/>
    <w:rsid w:val="00BC5F51"/>
    <w:rsid w:val="00BC6505"/>
    <w:rsid w:val="00BC79F4"/>
    <w:rsid w:val="00BD2B5F"/>
    <w:rsid w:val="00BD38FA"/>
    <w:rsid w:val="00BD5B3C"/>
    <w:rsid w:val="00BD6365"/>
    <w:rsid w:val="00BE7623"/>
    <w:rsid w:val="00BF33A6"/>
    <w:rsid w:val="00BF5912"/>
    <w:rsid w:val="00BF6461"/>
    <w:rsid w:val="00C03744"/>
    <w:rsid w:val="00C10D66"/>
    <w:rsid w:val="00C145C5"/>
    <w:rsid w:val="00C15A34"/>
    <w:rsid w:val="00C162A4"/>
    <w:rsid w:val="00C206FA"/>
    <w:rsid w:val="00C218E5"/>
    <w:rsid w:val="00C22213"/>
    <w:rsid w:val="00C2281F"/>
    <w:rsid w:val="00C25FD5"/>
    <w:rsid w:val="00C262E7"/>
    <w:rsid w:val="00C27E2B"/>
    <w:rsid w:val="00C35EDB"/>
    <w:rsid w:val="00C4462A"/>
    <w:rsid w:val="00C453CC"/>
    <w:rsid w:val="00C45ACF"/>
    <w:rsid w:val="00C5054E"/>
    <w:rsid w:val="00C51374"/>
    <w:rsid w:val="00C52A93"/>
    <w:rsid w:val="00C53024"/>
    <w:rsid w:val="00C5429D"/>
    <w:rsid w:val="00C54BE7"/>
    <w:rsid w:val="00C5645C"/>
    <w:rsid w:val="00C6000B"/>
    <w:rsid w:val="00C60EEC"/>
    <w:rsid w:val="00C61D36"/>
    <w:rsid w:val="00C64BFA"/>
    <w:rsid w:val="00C66538"/>
    <w:rsid w:val="00C66D60"/>
    <w:rsid w:val="00C73077"/>
    <w:rsid w:val="00C742C1"/>
    <w:rsid w:val="00C7467D"/>
    <w:rsid w:val="00C7518E"/>
    <w:rsid w:val="00C75A8B"/>
    <w:rsid w:val="00C77423"/>
    <w:rsid w:val="00C7786F"/>
    <w:rsid w:val="00C779AF"/>
    <w:rsid w:val="00C848CD"/>
    <w:rsid w:val="00C84F5D"/>
    <w:rsid w:val="00C85957"/>
    <w:rsid w:val="00C929B5"/>
    <w:rsid w:val="00C94083"/>
    <w:rsid w:val="00C96300"/>
    <w:rsid w:val="00CA0ACE"/>
    <w:rsid w:val="00CA0CBD"/>
    <w:rsid w:val="00CA12BE"/>
    <w:rsid w:val="00CA302C"/>
    <w:rsid w:val="00CA6935"/>
    <w:rsid w:val="00CB1CA8"/>
    <w:rsid w:val="00CB2EDA"/>
    <w:rsid w:val="00CB3B8F"/>
    <w:rsid w:val="00CB4007"/>
    <w:rsid w:val="00CC66BA"/>
    <w:rsid w:val="00CD7CF4"/>
    <w:rsid w:val="00CE05A2"/>
    <w:rsid w:val="00CE1D1E"/>
    <w:rsid w:val="00CE6DCF"/>
    <w:rsid w:val="00CE6E00"/>
    <w:rsid w:val="00CF16F1"/>
    <w:rsid w:val="00CF21C8"/>
    <w:rsid w:val="00CF50CA"/>
    <w:rsid w:val="00D005A8"/>
    <w:rsid w:val="00D021A2"/>
    <w:rsid w:val="00D1122E"/>
    <w:rsid w:val="00D1653A"/>
    <w:rsid w:val="00D2418F"/>
    <w:rsid w:val="00D24881"/>
    <w:rsid w:val="00D25231"/>
    <w:rsid w:val="00D261CA"/>
    <w:rsid w:val="00D30888"/>
    <w:rsid w:val="00D316BF"/>
    <w:rsid w:val="00D32C94"/>
    <w:rsid w:val="00D34543"/>
    <w:rsid w:val="00D35AD3"/>
    <w:rsid w:val="00D40865"/>
    <w:rsid w:val="00D5555F"/>
    <w:rsid w:val="00D57321"/>
    <w:rsid w:val="00D57BDD"/>
    <w:rsid w:val="00D66205"/>
    <w:rsid w:val="00D66A03"/>
    <w:rsid w:val="00D6785E"/>
    <w:rsid w:val="00D71424"/>
    <w:rsid w:val="00D72885"/>
    <w:rsid w:val="00D74CC4"/>
    <w:rsid w:val="00D75090"/>
    <w:rsid w:val="00D776D3"/>
    <w:rsid w:val="00D80160"/>
    <w:rsid w:val="00D80A1F"/>
    <w:rsid w:val="00D80C9F"/>
    <w:rsid w:val="00D84CB8"/>
    <w:rsid w:val="00D86ACD"/>
    <w:rsid w:val="00D87164"/>
    <w:rsid w:val="00D939DD"/>
    <w:rsid w:val="00D946EF"/>
    <w:rsid w:val="00D95EAD"/>
    <w:rsid w:val="00D97AE8"/>
    <w:rsid w:val="00DA1516"/>
    <w:rsid w:val="00DA3407"/>
    <w:rsid w:val="00DA3915"/>
    <w:rsid w:val="00DB2580"/>
    <w:rsid w:val="00DB35CD"/>
    <w:rsid w:val="00DB4A78"/>
    <w:rsid w:val="00DB6689"/>
    <w:rsid w:val="00DB72F6"/>
    <w:rsid w:val="00DC071A"/>
    <w:rsid w:val="00DC33AB"/>
    <w:rsid w:val="00DC3FAF"/>
    <w:rsid w:val="00DD1760"/>
    <w:rsid w:val="00DD26A8"/>
    <w:rsid w:val="00DD3D61"/>
    <w:rsid w:val="00DD407B"/>
    <w:rsid w:val="00DD63A9"/>
    <w:rsid w:val="00DE36FA"/>
    <w:rsid w:val="00DE5959"/>
    <w:rsid w:val="00DE698E"/>
    <w:rsid w:val="00DE69C2"/>
    <w:rsid w:val="00DF0CF4"/>
    <w:rsid w:val="00DF0DBF"/>
    <w:rsid w:val="00DF23AA"/>
    <w:rsid w:val="00DF33EA"/>
    <w:rsid w:val="00DF44D7"/>
    <w:rsid w:val="00DF637C"/>
    <w:rsid w:val="00E00935"/>
    <w:rsid w:val="00E043E5"/>
    <w:rsid w:val="00E04AE1"/>
    <w:rsid w:val="00E063F9"/>
    <w:rsid w:val="00E14685"/>
    <w:rsid w:val="00E214DE"/>
    <w:rsid w:val="00E235E9"/>
    <w:rsid w:val="00E238D1"/>
    <w:rsid w:val="00E25233"/>
    <w:rsid w:val="00E2647B"/>
    <w:rsid w:val="00E26B3A"/>
    <w:rsid w:val="00E26B78"/>
    <w:rsid w:val="00E339BE"/>
    <w:rsid w:val="00E341DD"/>
    <w:rsid w:val="00E34DA5"/>
    <w:rsid w:val="00E42112"/>
    <w:rsid w:val="00E43BF1"/>
    <w:rsid w:val="00E440BE"/>
    <w:rsid w:val="00E44528"/>
    <w:rsid w:val="00E5505B"/>
    <w:rsid w:val="00E55762"/>
    <w:rsid w:val="00E56B08"/>
    <w:rsid w:val="00E606EF"/>
    <w:rsid w:val="00E60C17"/>
    <w:rsid w:val="00E615C3"/>
    <w:rsid w:val="00E61AA6"/>
    <w:rsid w:val="00E61FC8"/>
    <w:rsid w:val="00E636A8"/>
    <w:rsid w:val="00E65F2E"/>
    <w:rsid w:val="00E67203"/>
    <w:rsid w:val="00E72022"/>
    <w:rsid w:val="00E83867"/>
    <w:rsid w:val="00E8576D"/>
    <w:rsid w:val="00E85BBF"/>
    <w:rsid w:val="00E925CB"/>
    <w:rsid w:val="00EA04E6"/>
    <w:rsid w:val="00EA091B"/>
    <w:rsid w:val="00EA15EB"/>
    <w:rsid w:val="00EA1B63"/>
    <w:rsid w:val="00EA53F6"/>
    <w:rsid w:val="00EA619C"/>
    <w:rsid w:val="00EA6832"/>
    <w:rsid w:val="00EB2C5D"/>
    <w:rsid w:val="00EB481B"/>
    <w:rsid w:val="00EC284F"/>
    <w:rsid w:val="00EC2D87"/>
    <w:rsid w:val="00EC3328"/>
    <w:rsid w:val="00EC35F0"/>
    <w:rsid w:val="00EC466D"/>
    <w:rsid w:val="00EC6328"/>
    <w:rsid w:val="00EC6410"/>
    <w:rsid w:val="00EC7B41"/>
    <w:rsid w:val="00ED4353"/>
    <w:rsid w:val="00ED791D"/>
    <w:rsid w:val="00EE5C5D"/>
    <w:rsid w:val="00EE6FEB"/>
    <w:rsid w:val="00EF00D4"/>
    <w:rsid w:val="00EF0DB8"/>
    <w:rsid w:val="00EF0E2F"/>
    <w:rsid w:val="00EF22B2"/>
    <w:rsid w:val="00EF50FF"/>
    <w:rsid w:val="00EF52CA"/>
    <w:rsid w:val="00EF660C"/>
    <w:rsid w:val="00EF7167"/>
    <w:rsid w:val="00F0022A"/>
    <w:rsid w:val="00F01696"/>
    <w:rsid w:val="00F0204E"/>
    <w:rsid w:val="00F056AF"/>
    <w:rsid w:val="00F10425"/>
    <w:rsid w:val="00F10E1A"/>
    <w:rsid w:val="00F11B83"/>
    <w:rsid w:val="00F202CB"/>
    <w:rsid w:val="00F25227"/>
    <w:rsid w:val="00F268AE"/>
    <w:rsid w:val="00F27858"/>
    <w:rsid w:val="00F30418"/>
    <w:rsid w:val="00F348FD"/>
    <w:rsid w:val="00F36D50"/>
    <w:rsid w:val="00F42328"/>
    <w:rsid w:val="00F436F1"/>
    <w:rsid w:val="00F43798"/>
    <w:rsid w:val="00F45029"/>
    <w:rsid w:val="00F45479"/>
    <w:rsid w:val="00F45D3C"/>
    <w:rsid w:val="00F5103D"/>
    <w:rsid w:val="00F542A9"/>
    <w:rsid w:val="00F55148"/>
    <w:rsid w:val="00F61776"/>
    <w:rsid w:val="00F621F8"/>
    <w:rsid w:val="00F6363D"/>
    <w:rsid w:val="00F6581B"/>
    <w:rsid w:val="00F67B67"/>
    <w:rsid w:val="00F72457"/>
    <w:rsid w:val="00F73719"/>
    <w:rsid w:val="00F738FE"/>
    <w:rsid w:val="00F73D10"/>
    <w:rsid w:val="00F75758"/>
    <w:rsid w:val="00F75A33"/>
    <w:rsid w:val="00F800AB"/>
    <w:rsid w:val="00F814D1"/>
    <w:rsid w:val="00F82F28"/>
    <w:rsid w:val="00F83ACD"/>
    <w:rsid w:val="00F83B65"/>
    <w:rsid w:val="00F935F2"/>
    <w:rsid w:val="00F94264"/>
    <w:rsid w:val="00F96D2D"/>
    <w:rsid w:val="00FA52E2"/>
    <w:rsid w:val="00FA546F"/>
    <w:rsid w:val="00FC180E"/>
    <w:rsid w:val="00FC2A41"/>
    <w:rsid w:val="00FC35BB"/>
    <w:rsid w:val="00FC4815"/>
    <w:rsid w:val="00FD03CA"/>
    <w:rsid w:val="00FD0820"/>
    <w:rsid w:val="00FD1040"/>
    <w:rsid w:val="00FD1445"/>
    <w:rsid w:val="00FD59AC"/>
    <w:rsid w:val="00FD69BB"/>
    <w:rsid w:val="00FE277C"/>
    <w:rsid w:val="00FE300B"/>
    <w:rsid w:val="00FF4FEC"/>
    <w:rsid w:val="00FF5463"/>
    <w:rsid w:val="00FF5A1F"/>
    <w:rsid w:val="00FF670D"/>
    <w:rsid w:val="00FF7635"/>
    <w:rsid w:val="01370D9A"/>
    <w:rsid w:val="0146359D"/>
    <w:rsid w:val="01582470"/>
    <w:rsid w:val="01CC7C92"/>
    <w:rsid w:val="01D67715"/>
    <w:rsid w:val="01EC3E90"/>
    <w:rsid w:val="020C745D"/>
    <w:rsid w:val="02247ACE"/>
    <w:rsid w:val="022C7FF0"/>
    <w:rsid w:val="028E3199"/>
    <w:rsid w:val="029A38EC"/>
    <w:rsid w:val="02C122B6"/>
    <w:rsid w:val="03296E79"/>
    <w:rsid w:val="03486FD6"/>
    <w:rsid w:val="03632B88"/>
    <w:rsid w:val="03750FBA"/>
    <w:rsid w:val="03C23D6C"/>
    <w:rsid w:val="04424471"/>
    <w:rsid w:val="04455AD9"/>
    <w:rsid w:val="049820AD"/>
    <w:rsid w:val="04AB0032"/>
    <w:rsid w:val="04BF3ADE"/>
    <w:rsid w:val="04CD5D15"/>
    <w:rsid w:val="051E0BD4"/>
    <w:rsid w:val="053F47D4"/>
    <w:rsid w:val="056733BA"/>
    <w:rsid w:val="056F633F"/>
    <w:rsid w:val="05982189"/>
    <w:rsid w:val="05CE2604"/>
    <w:rsid w:val="05F54EA5"/>
    <w:rsid w:val="06173518"/>
    <w:rsid w:val="062B7FC6"/>
    <w:rsid w:val="063D115E"/>
    <w:rsid w:val="06A85762"/>
    <w:rsid w:val="06EE2458"/>
    <w:rsid w:val="06EE2489"/>
    <w:rsid w:val="072B7208"/>
    <w:rsid w:val="074C5CD1"/>
    <w:rsid w:val="0786428F"/>
    <w:rsid w:val="07A65D25"/>
    <w:rsid w:val="07AD332B"/>
    <w:rsid w:val="07DE071F"/>
    <w:rsid w:val="07E31891"/>
    <w:rsid w:val="08467555"/>
    <w:rsid w:val="093442BF"/>
    <w:rsid w:val="093A7BD7"/>
    <w:rsid w:val="097F383C"/>
    <w:rsid w:val="099866AB"/>
    <w:rsid w:val="09DC39CF"/>
    <w:rsid w:val="09FC43EB"/>
    <w:rsid w:val="0A181847"/>
    <w:rsid w:val="0A424F95"/>
    <w:rsid w:val="0A566BAA"/>
    <w:rsid w:val="0A805ABD"/>
    <w:rsid w:val="0AA00D56"/>
    <w:rsid w:val="0B2D24F7"/>
    <w:rsid w:val="0B5E7395"/>
    <w:rsid w:val="0B666841"/>
    <w:rsid w:val="0B761E65"/>
    <w:rsid w:val="0BA240E3"/>
    <w:rsid w:val="0BCB46AB"/>
    <w:rsid w:val="0BD67A71"/>
    <w:rsid w:val="0CA041F5"/>
    <w:rsid w:val="0CAA5844"/>
    <w:rsid w:val="0CED00F8"/>
    <w:rsid w:val="0CF93B9F"/>
    <w:rsid w:val="0D01348F"/>
    <w:rsid w:val="0D6E400B"/>
    <w:rsid w:val="0D756D6D"/>
    <w:rsid w:val="0D756D75"/>
    <w:rsid w:val="0DD56120"/>
    <w:rsid w:val="0DF67B1F"/>
    <w:rsid w:val="0E0D6C5F"/>
    <w:rsid w:val="0E456E02"/>
    <w:rsid w:val="0E577720"/>
    <w:rsid w:val="0E581CB5"/>
    <w:rsid w:val="0E5D3EF9"/>
    <w:rsid w:val="0E69173A"/>
    <w:rsid w:val="0E994FF0"/>
    <w:rsid w:val="0EAB2F31"/>
    <w:rsid w:val="0EEC09FE"/>
    <w:rsid w:val="0EF67752"/>
    <w:rsid w:val="0F024CF3"/>
    <w:rsid w:val="0F4C3579"/>
    <w:rsid w:val="0F5C6C2C"/>
    <w:rsid w:val="0F842937"/>
    <w:rsid w:val="0F933B9D"/>
    <w:rsid w:val="0FBD1031"/>
    <w:rsid w:val="0FF87EA4"/>
    <w:rsid w:val="102B5F7B"/>
    <w:rsid w:val="11131439"/>
    <w:rsid w:val="113C0B1A"/>
    <w:rsid w:val="11813CC5"/>
    <w:rsid w:val="11A3174E"/>
    <w:rsid w:val="11D205D7"/>
    <w:rsid w:val="11D456B5"/>
    <w:rsid w:val="11E72CC7"/>
    <w:rsid w:val="11FF25F0"/>
    <w:rsid w:val="123F49DD"/>
    <w:rsid w:val="124A0CB2"/>
    <w:rsid w:val="1253531C"/>
    <w:rsid w:val="12867D68"/>
    <w:rsid w:val="128E395D"/>
    <w:rsid w:val="12A90717"/>
    <w:rsid w:val="12CA1B73"/>
    <w:rsid w:val="12DB1B50"/>
    <w:rsid w:val="12DE03CA"/>
    <w:rsid w:val="12FF0FD7"/>
    <w:rsid w:val="13082AF4"/>
    <w:rsid w:val="132F7C4E"/>
    <w:rsid w:val="135161E1"/>
    <w:rsid w:val="136A730B"/>
    <w:rsid w:val="13826402"/>
    <w:rsid w:val="13A6617D"/>
    <w:rsid w:val="13AC5D60"/>
    <w:rsid w:val="13F9633B"/>
    <w:rsid w:val="14076907"/>
    <w:rsid w:val="143C3F9A"/>
    <w:rsid w:val="145527B1"/>
    <w:rsid w:val="1468384A"/>
    <w:rsid w:val="147246C9"/>
    <w:rsid w:val="148E5AF1"/>
    <w:rsid w:val="14B94A0A"/>
    <w:rsid w:val="15092E3C"/>
    <w:rsid w:val="15406575"/>
    <w:rsid w:val="15821C7C"/>
    <w:rsid w:val="15A2010A"/>
    <w:rsid w:val="15D12049"/>
    <w:rsid w:val="15D87D71"/>
    <w:rsid w:val="15F01D49"/>
    <w:rsid w:val="1616403B"/>
    <w:rsid w:val="162F6E63"/>
    <w:rsid w:val="168F135A"/>
    <w:rsid w:val="16D01E02"/>
    <w:rsid w:val="16E72C05"/>
    <w:rsid w:val="16EE3073"/>
    <w:rsid w:val="175E05DE"/>
    <w:rsid w:val="176765F3"/>
    <w:rsid w:val="177726FC"/>
    <w:rsid w:val="17BE7C25"/>
    <w:rsid w:val="17D42FA4"/>
    <w:rsid w:val="17FB2C27"/>
    <w:rsid w:val="181A12FF"/>
    <w:rsid w:val="181A39A2"/>
    <w:rsid w:val="1829248D"/>
    <w:rsid w:val="185540E5"/>
    <w:rsid w:val="18586F11"/>
    <w:rsid w:val="185A5EAF"/>
    <w:rsid w:val="18967EBC"/>
    <w:rsid w:val="18B05B6F"/>
    <w:rsid w:val="191F00DA"/>
    <w:rsid w:val="1926173F"/>
    <w:rsid w:val="195922F6"/>
    <w:rsid w:val="1997536E"/>
    <w:rsid w:val="19AA3C5D"/>
    <w:rsid w:val="1A5E767C"/>
    <w:rsid w:val="1A682587"/>
    <w:rsid w:val="1A6A3491"/>
    <w:rsid w:val="1A6C6DDC"/>
    <w:rsid w:val="1A9E69A8"/>
    <w:rsid w:val="1ACB0F19"/>
    <w:rsid w:val="1AD54C65"/>
    <w:rsid w:val="1ADB7E70"/>
    <w:rsid w:val="1B441827"/>
    <w:rsid w:val="1B726309"/>
    <w:rsid w:val="1B965141"/>
    <w:rsid w:val="1BBE01F3"/>
    <w:rsid w:val="1BCE73EA"/>
    <w:rsid w:val="1BE22134"/>
    <w:rsid w:val="1BF413E4"/>
    <w:rsid w:val="1BFC453C"/>
    <w:rsid w:val="1C2713C3"/>
    <w:rsid w:val="1C503EFE"/>
    <w:rsid w:val="1CCC5F0C"/>
    <w:rsid w:val="1D1344A8"/>
    <w:rsid w:val="1D551B90"/>
    <w:rsid w:val="1DA653E3"/>
    <w:rsid w:val="1E2A6B4D"/>
    <w:rsid w:val="1E351340"/>
    <w:rsid w:val="1E474141"/>
    <w:rsid w:val="1E72656B"/>
    <w:rsid w:val="1E911BEF"/>
    <w:rsid w:val="1EA731C1"/>
    <w:rsid w:val="1F6107EB"/>
    <w:rsid w:val="1F6F4614"/>
    <w:rsid w:val="1FA37E2C"/>
    <w:rsid w:val="1FF1020C"/>
    <w:rsid w:val="202D1DEC"/>
    <w:rsid w:val="204A16D8"/>
    <w:rsid w:val="205C68FC"/>
    <w:rsid w:val="208C7F6C"/>
    <w:rsid w:val="21462DE9"/>
    <w:rsid w:val="21573289"/>
    <w:rsid w:val="215A7166"/>
    <w:rsid w:val="21696E53"/>
    <w:rsid w:val="217168B3"/>
    <w:rsid w:val="2196241E"/>
    <w:rsid w:val="21DA611C"/>
    <w:rsid w:val="21F04E7F"/>
    <w:rsid w:val="21FF0D89"/>
    <w:rsid w:val="222A694B"/>
    <w:rsid w:val="222F3BF9"/>
    <w:rsid w:val="22997117"/>
    <w:rsid w:val="235172BA"/>
    <w:rsid w:val="23740FB2"/>
    <w:rsid w:val="23C30992"/>
    <w:rsid w:val="24743B45"/>
    <w:rsid w:val="248720BC"/>
    <w:rsid w:val="2493208B"/>
    <w:rsid w:val="24AE532E"/>
    <w:rsid w:val="24C745BD"/>
    <w:rsid w:val="24E36A83"/>
    <w:rsid w:val="24F155A2"/>
    <w:rsid w:val="255D0A7D"/>
    <w:rsid w:val="2566604D"/>
    <w:rsid w:val="26036053"/>
    <w:rsid w:val="260F50E9"/>
    <w:rsid w:val="261E0A82"/>
    <w:rsid w:val="2657371E"/>
    <w:rsid w:val="26AF2FC7"/>
    <w:rsid w:val="26B527D2"/>
    <w:rsid w:val="26D83166"/>
    <w:rsid w:val="26F36FC9"/>
    <w:rsid w:val="273D0B66"/>
    <w:rsid w:val="274871EB"/>
    <w:rsid w:val="27643EFA"/>
    <w:rsid w:val="27A26C1B"/>
    <w:rsid w:val="281E6FB2"/>
    <w:rsid w:val="283830DC"/>
    <w:rsid w:val="28586296"/>
    <w:rsid w:val="286918C2"/>
    <w:rsid w:val="286C1A09"/>
    <w:rsid w:val="286D0FD7"/>
    <w:rsid w:val="28795BCE"/>
    <w:rsid w:val="294361DC"/>
    <w:rsid w:val="296F4E56"/>
    <w:rsid w:val="29954C89"/>
    <w:rsid w:val="2996630C"/>
    <w:rsid w:val="29A57D37"/>
    <w:rsid w:val="29D67050"/>
    <w:rsid w:val="2A047E56"/>
    <w:rsid w:val="2A0B1F12"/>
    <w:rsid w:val="2A133235"/>
    <w:rsid w:val="2ABA1416"/>
    <w:rsid w:val="2B1F1F23"/>
    <w:rsid w:val="2B841D92"/>
    <w:rsid w:val="2B993052"/>
    <w:rsid w:val="2BB1742D"/>
    <w:rsid w:val="2BCC6F8A"/>
    <w:rsid w:val="2BE772F2"/>
    <w:rsid w:val="2C1005F7"/>
    <w:rsid w:val="2C1964F2"/>
    <w:rsid w:val="2C332538"/>
    <w:rsid w:val="2C444D5A"/>
    <w:rsid w:val="2C595171"/>
    <w:rsid w:val="2CF717B7"/>
    <w:rsid w:val="2D4C56A2"/>
    <w:rsid w:val="2D5409B8"/>
    <w:rsid w:val="2D6858B1"/>
    <w:rsid w:val="2D70149E"/>
    <w:rsid w:val="2D90332F"/>
    <w:rsid w:val="2D9160BC"/>
    <w:rsid w:val="2DF81343"/>
    <w:rsid w:val="2E7F7CB6"/>
    <w:rsid w:val="2E9C2616"/>
    <w:rsid w:val="2F2E6FE6"/>
    <w:rsid w:val="2F4D46B8"/>
    <w:rsid w:val="2F9F70ED"/>
    <w:rsid w:val="2FE330BA"/>
    <w:rsid w:val="304E2015"/>
    <w:rsid w:val="309A3ADC"/>
    <w:rsid w:val="30E03019"/>
    <w:rsid w:val="30EF319B"/>
    <w:rsid w:val="313D4EBC"/>
    <w:rsid w:val="31645F01"/>
    <w:rsid w:val="31703052"/>
    <w:rsid w:val="317B30D3"/>
    <w:rsid w:val="31E01704"/>
    <w:rsid w:val="31EB03F5"/>
    <w:rsid w:val="321068E7"/>
    <w:rsid w:val="321E1594"/>
    <w:rsid w:val="3272403D"/>
    <w:rsid w:val="328721F7"/>
    <w:rsid w:val="328760F6"/>
    <w:rsid w:val="329779AA"/>
    <w:rsid w:val="32BE580A"/>
    <w:rsid w:val="335039CF"/>
    <w:rsid w:val="3387208B"/>
    <w:rsid w:val="33C07D98"/>
    <w:rsid w:val="33C325D3"/>
    <w:rsid w:val="33CE4B42"/>
    <w:rsid w:val="33DA649E"/>
    <w:rsid w:val="34141184"/>
    <w:rsid w:val="34515C51"/>
    <w:rsid w:val="3454387A"/>
    <w:rsid w:val="34CC177B"/>
    <w:rsid w:val="34F407AE"/>
    <w:rsid w:val="35343F8B"/>
    <w:rsid w:val="3563204B"/>
    <w:rsid w:val="356926D5"/>
    <w:rsid w:val="3575771D"/>
    <w:rsid w:val="35797D13"/>
    <w:rsid w:val="35BA6C3C"/>
    <w:rsid w:val="366C4FC4"/>
    <w:rsid w:val="36AA0153"/>
    <w:rsid w:val="36BE3E7D"/>
    <w:rsid w:val="36F303B8"/>
    <w:rsid w:val="370470FE"/>
    <w:rsid w:val="371F5B92"/>
    <w:rsid w:val="378B3ADF"/>
    <w:rsid w:val="37A61E10"/>
    <w:rsid w:val="37A8202C"/>
    <w:rsid w:val="37DD7E81"/>
    <w:rsid w:val="37E1636E"/>
    <w:rsid w:val="37EA2644"/>
    <w:rsid w:val="37F62F87"/>
    <w:rsid w:val="38390ED6"/>
    <w:rsid w:val="384F06F9"/>
    <w:rsid w:val="38804D57"/>
    <w:rsid w:val="3884097B"/>
    <w:rsid w:val="38961E84"/>
    <w:rsid w:val="38B247E4"/>
    <w:rsid w:val="38BD1B07"/>
    <w:rsid w:val="38CC7F9C"/>
    <w:rsid w:val="38D96215"/>
    <w:rsid w:val="38E75FC9"/>
    <w:rsid w:val="3937046A"/>
    <w:rsid w:val="39553912"/>
    <w:rsid w:val="39763A64"/>
    <w:rsid w:val="39801DD4"/>
    <w:rsid w:val="3A092B2A"/>
    <w:rsid w:val="3B505874"/>
    <w:rsid w:val="3B63710E"/>
    <w:rsid w:val="3B657F0D"/>
    <w:rsid w:val="3C5106B7"/>
    <w:rsid w:val="3C6F7637"/>
    <w:rsid w:val="3C7C0269"/>
    <w:rsid w:val="3C9E39FD"/>
    <w:rsid w:val="3CB308EA"/>
    <w:rsid w:val="3D036526"/>
    <w:rsid w:val="3D0D2F23"/>
    <w:rsid w:val="3D316B8B"/>
    <w:rsid w:val="3D393726"/>
    <w:rsid w:val="3D55333B"/>
    <w:rsid w:val="3D965BA7"/>
    <w:rsid w:val="3DCD716D"/>
    <w:rsid w:val="3DF02B00"/>
    <w:rsid w:val="3E2D0BD3"/>
    <w:rsid w:val="3E980278"/>
    <w:rsid w:val="3EAB41B0"/>
    <w:rsid w:val="3EE45E23"/>
    <w:rsid w:val="3F3E2E37"/>
    <w:rsid w:val="3F644181"/>
    <w:rsid w:val="3F80388E"/>
    <w:rsid w:val="3FC714BD"/>
    <w:rsid w:val="3FCE1D87"/>
    <w:rsid w:val="3FF81798"/>
    <w:rsid w:val="40090445"/>
    <w:rsid w:val="400B1BDE"/>
    <w:rsid w:val="401A15ED"/>
    <w:rsid w:val="40200CBB"/>
    <w:rsid w:val="404228F2"/>
    <w:rsid w:val="407B01AD"/>
    <w:rsid w:val="40C526EE"/>
    <w:rsid w:val="40C751A9"/>
    <w:rsid w:val="40E80936"/>
    <w:rsid w:val="40F36BFF"/>
    <w:rsid w:val="41083DFE"/>
    <w:rsid w:val="41084822"/>
    <w:rsid w:val="410B7E9E"/>
    <w:rsid w:val="41107D98"/>
    <w:rsid w:val="41241989"/>
    <w:rsid w:val="415C4266"/>
    <w:rsid w:val="41657329"/>
    <w:rsid w:val="416C76A0"/>
    <w:rsid w:val="41E42230"/>
    <w:rsid w:val="41E77BF5"/>
    <w:rsid w:val="41F10C9D"/>
    <w:rsid w:val="4234457C"/>
    <w:rsid w:val="424D161D"/>
    <w:rsid w:val="42A7585C"/>
    <w:rsid w:val="42BE0955"/>
    <w:rsid w:val="42C972FA"/>
    <w:rsid w:val="42D737C5"/>
    <w:rsid w:val="43265B72"/>
    <w:rsid w:val="43BD736C"/>
    <w:rsid w:val="43CC2BFE"/>
    <w:rsid w:val="43D246A3"/>
    <w:rsid w:val="43E41855"/>
    <w:rsid w:val="43E443EC"/>
    <w:rsid w:val="440F6F8F"/>
    <w:rsid w:val="441B3B85"/>
    <w:rsid w:val="44301E74"/>
    <w:rsid w:val="443864E5"/>
    <w:rsid w:val="44760DBC"/>
    <w:rsid w:val="447816FE"/>
    <w:rsid w:val="44E83FF6"/>
    <w:rsid w:val="44EC7C2B"/>
    <w:rsid w:val="44F44596"/>
    <w:rsid w:val="45093381"/>
    <w:rsid w:val="459331B6"/>
    <w:rsid w:val="45AD5A8F"/>
    <w:rsid w:val="45E11450"/>
    <w:rsid w:val="461267F1"/>
    <w:rsid w:val="46496788"/>
    <w:rsid w:val="46816260"/>
    <w:rsid w:val="46D3657F"/>
    <w:rsid w:val="46E93E6B"/>
    <w:rsid w:val="4723347D"/>
    <w:rsid w:val="472878AD"/>
    <w:rsid w:val="478B36BB"/>
    <w:rsid w:val="48266353"/>
    <w:rsid w:val="48687485"/>
    <w:rsid w:val="486F2B08"/>
    <w:rsid w:val="48A654D6"/>
    <w:rsid w:val="48E73FF9"/>
    <w:rsid w:val="49120835"/>
    <w:rsid w:val="49AF5204"/>
    <w:rsid w:val="49C600F0"/>
    <w:rsid w:val="4A275BA6"/>
    <w:rsid w:val="4A301A0D"/>
    <w:rsid w:val="4AD65854"/>
    <w:rsid w:val="4B4C23CC"/>
    <w:rsid w:val="4B587C92"/>
    <w:rsid w:val="4BAA1957"/>
    <w:rsid w:val="4BEF3097"/>
    <w:rsid w:val="4C3E6663"/>
    <w:rsid w:val="4C6075DE"/>
    <w:rsid w:val="4C8C0BFE"/>
    <w:rsid w:val="4D3335ED"/>
    <w:rsid w:val="4D3D0125"/>
    <w:rsid w:val="4D5718E5"/>
    <w:rsid w:val="4D5F5A1A"/>
    <w:rsid w:val="4D66416B"/>
    <w:rsid w:val="4D896E9B"/>
    <w:rsid w:val="4DA70A60"/>
    <w:rsid w:val="4DB92158"/>
    <w:rsid w:val="4DC92E3E"/>
    <w:rsid w:val="4DC95C6E"/>
    <w:rsid w:val="4DD71CFB"/>
    <w:rsid w:val="4DF71B0F"/>
    <w:rsid w:val="4E02757A"/>
    <w:rsid w:val="4E1458CD"/>
    <w:rsid w:val="4E1A55F5"/>
    <w:rsid w:val="4E2A1CCB"/>
    <w:rsid w:val="4E3B76F0"/>
    <w:rsid w:val="4EAC01FC"/>
    <w:rsid w:val="4EBC7D13"/>
    <w:rsid w:val="4F14284A"/>
    <w:rsid w:val="4F162688"/>
    <w:rsid w:val="4F6665FD"/>
    <w:rsid w:val="4F7C7BCE"/>
    <w:rsid w:val="4F9D27D5"/>
    <w:rsid w:val="4F9F1B0F"/>
    <w:rsid w:val="4FAD69A4"/>
    <w:rsid w:val="4FD25A40"/>
    <w:rsid w:val="4FF47C20"/>
    <w:rsid w:val="50966A6E"/>
    <w:rsid w:val="50975B0F"/>
    <w:rsid w:val="50A9087C"/>
    <w:rsid w:val="50BA6A5D"/>
    <w:rsid w:val="50E12CFB"/>
    <w:rsid w:val="51371DC8"/>
    <w:rsid w:val="51403607"/>
    <w:rsid w:val="516216C4"/>
    <w:rsid w:val="516E4FD1"/>
    <w:rsid w:val="518030EA"/>
    <w:rsid w:val="51B04FDC"/>
    <w:rsid w:val="521F0CE5"/>
    <w:rsid w:val="52243FC9"/>
    <w:rsid w:val="5237602E"/>
    <w:rsid w:val="524D7A8A"/>
    <w:rsid w:val="527518CE"/>
    <w:rsid w:val="528A0854"/>
    <w:rsid w:val="5294522F"/>
    <w:rsid w:val="52C13B4A"/>
    <w:rsid w:val="52C32E44"/>
    <w:rsid w:val="52E75971"/>
    <w:rsid w:val="53035795"/>
    <w:rsid w:val="530379A7"/>
    <w:rsid w:val="53195734"/>
    <w:rsid w:val="53582700"/>
    <w:rsid w:val="53A2229D"/>
    <w:rsid w:val="53A92F5C"/>
    <w:rsid w:val="53B447E3"/>
    <w:rsid w:val="543E0DCA"/>
    <w:rsid w:val="5451797D"/>
    <w:rsid w:val="545A77AD"/>
    <w:rsid w:val="54650241"/>
    <w:rsid w:val="54706B88"/>
    <w:rsid w:val="548223DD"/>
    <w:rsid w:val="54A43723"/>
    <w:rsid w:val="54A6749B"/>
    <w:rsid w:val="54F11C77"/>
    <w:rsid w:val="54F95F91"/>
    <w:rsid w:val="55035CB5"/>
    <w:rsid w:val="55506F61"/>
    <w:rsid w:val="55F43DF3"/>
    <w:rsid w:val="55FF72B4"/>
    <w:rsid w:val="560355A3"/>
    <w:rsid w:val="56253C80"/>
    <w:rsid w:val="566E778C"/>
    <w:rsid w:val="56806A7A"/>
    <w:rsid w:val="56914AFB"/>
    <w:rsid w:val="56BB6323"/>
    <w:rsid w:val="56D5459D"/>
    <w:rsid w:val="57020E1D"/>
    <w:rsid w:val="571B1A05"/>
    <w:rsid w:val="57225757"/>
    <w:rsid w:val="578749B4"/>
    <w:rsid w:val="57903382"/>
    <w:rsid w:val="57BA11E0"/>
    <w:rsid w:val="57F776A2"/>
    <w:rsid w:val="58045756"/>
    <w:rsid w:val="5852731B"/>
    <w:rsid w:val="58A250F9"/>
    <w:rsid w:val="58C3686E"/>
    <w:rsid w:val="5914657A"/>
    <w:rsid w:val="592A069B"/>
    <w:rsid w:val="59384672"/>
    <w:rsid w:val="5980650D"/>
    <w:rsid w:val="59E7033A"/>
    <w:rsid w:val="5A0F3C88"/>
    <w:rsid w:val="5A1622B4"/>
    <w:rsid w:val="5A3F5DAC"/>
    <w:rsid w:val="5A473F2C"/>
    <w:rsid w:val="5A507EFD"/>
    <w:rsid w:val="5A57029D"/>
    <w:rsid w:val="5A5A6003"/>
    <w:rsid w:val="5A780A0F"/>
    <w:rsid w:val="5A8B5893"/>
    <w:rsid w:val="5AC25F93"/>
    <w:rsid w:val="5ACC7086"/>
    <w:rsid w:val="5B4C0AC9"/>
    <w:rsid w:val="5B4D241F"/>
    <w:rsid w:val="5B7850A7"/>
    <w:rsid w:val="5B9462A0"/>
    <w:rsid w:val="5B97782E"/>
    <w:rsid w:val="5C5A34BC"/>
    <w:rsid w:val="5C7702E3"/>
    <w:rsid w:val="5CB00EB7"/>
    <w:rsid w:val="5CD526CC"/>
    <w:rsid w:val="5D190E71"/>
    <w:rsid w:val="5D237E74"/>
    <w:rsid w:val="5D3B516C"/>
    <w:rsid w:val="5D4E5D52"/>
    <w:rsid w:val="5D952139"/>
    <w:rsid w:val="5DE352BC"/>
    <w:rsid w:val="5DE4283F"/>
    <w:rsid w:val="5DE569BF"/>
    <w:rsid w:val="5E225DE5"/>
    <w:rsid w:val="5E7A79CF"/>
    <w:rsid w:val="5EBE2EF2"/>
    <w:rsid w:val="5EE61BE4"/>
    <w:rsid w:val="5EF5257F"/>
    <w:rsid w:val="5F02489A"/>
    <w:rsid w:val="5F381638"/>
    <w:rsid w:val="5F4F763D"/>
    <w:rsid w:val="5F55556B"/>
    <w:rsid w:val="5F932579"/>
    <w:rsid w:val="5F97010C"/>
    <w:rsid w:val="5FD33F9C"/>
    <w:rsid w:val="600B3908"/>
    <w:rsid w:val="60235E79"/>
    <w:rsid w:val="60285208"/>
    <w:rsid w:val="6030685C"/>
    <w:rsid w:val="603312AC"/>
    <w:rsid w:val="60583D40"/>
    <w:rsid w:val="606F1089"/>
    <w:rsid w:val="607F67A7"/>
    <w:rsid w:val="60943B36"/>
    <w:rsid w:val="60BE59AE"/>
    <w:rsid w:val="60D3786A"/>
    <w:rsid w:val="60E9598C"/>
    <w:rsid w:val="611D0AE5"/>
    <w:rsid w:val="61256B52"/>
    <w:rsid w:val="61273712"/>
    <w:rsid w:val="6175447D"/>
    <w:rsid w:val="618648DC"/>
    <w:rsid w:val="61AB7E9F"/>
    <w:rsid w:val="61BC15D2"/>
    <w:rsid w:val="61C3343B"/>
    <w:rsid w:val="620055DD"/>
    <w:rsid w:val="624D5F1E"/>
    <w:rsid w:val="62705B6B"/>
    <w:rsid w:val="62FE50AD"/>
    <w:rsid w:val="6320589E"/>
    <w:rsid w:val="63494364"/>
    <w:rsid w:val="63A4758C"/>
    <w:rsid w:val="63AC2EE7"/>
    <w:rsid w:val="63E219B5"/>
    <w:rsid w:val="64274551"/>
    <w:rsid w:val="64474973"/>
    <w:rsid w:val="64654475"/>
    <w:rsid w:val="646E6CDA"/>
    <w:rsid w:val="64993616"/>
    <w:rsid w:val="64D41EA6"/>
    <w:rsid w:val="653B5B9C"/>
    <w:rsid w:val="657607C4"/>
    <w:rsid w:val="65963E71"/>
    <w:rsid w:val="65C970B1"/>
    <w:rsid w:val="661F30CE"/>
    <w:rsid w:val="66263F98"/>
    <w:rsid w:val="663A3131"/>
    <w:rsid w:val="66661699"/>
    <w:rsid w:val="668235EA"/>
    <w:rsid w:val="66E61551"/>
    <w:rsid w:val="671661E8"/>
    <w:rsid w:val="672513C9"/>
    <w:rsid w:val="6743190F"/>
    <w:rsid w:val="6758120D"/>
    <w:rsid w:val="6760172C"/>
    <w:rsid w:val="679C0095"/>
    <w:rsid w:val="688D3F97"/>
    <w:rsid w:val="68907DEF"/>
    <w:rsid w:val="68BD4E31"/>
    <w:rsid w:val="68C241F0"/>
    <w:rsid w:val="68D64551"/>
    <w:rsid w:val="68EF4B15"/>
    <w:rsid w:val="691B1DAE"/>
    <w:rsid w:val="6929653A"/>
    <w:rsid w:val="699959EB"/>
    <w:rsid w:val="69B83AA1"/>
    <w:rsid w:val="69D22FB9"/>
    <w:rsid w:val="69E00902"/>
    <w:rsid w:val="6A29037D"/>
    <w:rsid w:val="6A520DBC"/>
    <w:rsid w:val="6A58493C"/>
    <w:rsid w:val="6A6634FD"/>
    <w:rsid w:val="6A737216"/>
    <w:rsid w:val="6A774DA6"/>
    <w:rsid w:val="6A864F9C"/>
    <w:rsid w:val="6BDA43C4"/>
    <w:rsid w:val="6BFF1513"/>
    <w:rsid w:val="6C0737AD"/>
    <w:rsid w:val="6C606C10"/>
    <w:rsid w:val="6CAE2F39"/>
    <w:rsid w:val="6CE61078"/>
    <w:rsid w:val="6D374CDD"/>
    <w:rsid w:val="6D6F26DF"/>
    <w:rsid w:val="6D9C7AEF"/>
    <w:rsid w:val="6DCA5B51"/>
    <w:rsid w:val="6DF66624"/>
    <w:rsid w:val="6E3F17A9"/>
    <w:rsid w:val="6E5733F2"/>
    <w:rsid w:val="6E62222D"/>
    <w:rsid w:val="6E992010"/>
    <w:rsid w:val="6E9A36A6"/>
    <w:rsid w:val="6EB304F5"/>
    <w:rsid w:val="6EE82DC3"/>
    <w:rsid w:val="6F193BEF"/>
    <w:rsid w:val="6F2B6AC3"/>
    <w:rsid w:val="6F3040D5"/>
    <w:rsid w:val="6F8E0DD8"/>
    <w:rsid w:val="6FB00432"/>
    <w:rsid w:val="705B6FFF"/>
    <w:rsid w:val="70AD661C"/>
    <w:rsid w:val="71150314"/>
    <w:rsid w:val="712832E2"/>
    <w:rsid w:val="71837B2D"/>
    <w:rsid w:val="71BF072F"/>
    <w:rsid w:val="71DA614B"/>
    <w:rsid w:val="71E05943"/>
    <w:rsid w:val="71F658CB"/>
    <w:rsid w:val="720F72CF"/>
    <w:rsid w:val="72161126"/>
    <w:rsid w:val="723B19BB"/>
    <w:rsid w:val="724E0157"/>
    <w:rsid w:val="725E4CD2"/>
    <w:rsid w:val="72676064"/>
    <w:rsid w:val="727442DD"/>
    <w:rsid w:val="737A5923"/>
    <w:rsid w:val="73D73B1A"/>
    <w:rsid w:val="74235FBB"/>
    <w:rsid w:val="74587FE4"/>
    <w:rsid w:val="747D32CB"/>
    <w:rsid w:val="74BC60A0"/>
    <w:rsid w:val="74C20D4B"/>
    <w:rsid w:val="74F250DE"/>
    <w:rsid w:val="751179DF"/>
    <w:rsid w:val="753D4E5A"/>
    <w:rsid w:val="75587EE6"/>
    <w:rsid w:val="75793595"/>
    <w:rsid w:val="76157C7D"/>
    <w:rsid w:val="763E2880"/>
    <w:rsid w:val="76870A83"/>
    <w:rsid w:val="768F257E"/>
    <w:rsid w:val="76A03506"/>
    <w:rsid w:val="76D4359C"/>
    <w:rsid w:val="76ED0DEB"/>
    <w:rsid w:val="76FB0E9A"/>
    <w:rsid w:val="770D1D5A"/>
    <w:rsid w:val="77654439"/>
    <w:rsid w:val="779A5590"/>
    <w:rsid w:val="77C07F76"/>
    <w:rsid w:val="77D9522E"/>
    <w:rsid w:val="77FA03B6"/>
    <w:rsid w:val="780E5C69"/>
    <w:rsid w:val="787453D8"/>
    <w:rsid w:val="7892370F"/>
    <w:rsid w:val="78A93EB5"/>
    <w:rsid w:val="78C22246"/>
    <w:rsid w:val="78E21FA1"/>
    <w:rsid w:val="78FA6B39"/>
    <w:rsid w:val="79053EE1"/>
    <w:rsid w:val="79095A17"/>
    <w:rsid w:val="79222CE5"/>
    <w:rsid w:val="792C5912"/>
    <w:rsid w:val="792D55DF"/>
    <w:rsid w:val="7949417E"/>
    <w:rsid w:val="797A15A0"/>
    <w:rsid w:val="797E31CB"/>
    <w:rsid w:val="79A0708D"/>
    <w:rsid w:val="79C30229"/>
    <w:rsid w:val="79C41618"/>
    <w:rsid w:val="79CC5D95"/>
    <w:rsid w:val="79D55FA9"/>
    <w:rsid w:val="79EA4824"/>
    <w:rsid w:val="79EF7BC3"/>
    <w:rsid w:val="7A232871"/>
    <w:rsid w:val="7A27618C"/>
    <w:rsid w:val="7A7632E8"/>
    <w:rsid w:val="7A9E4AAA"/>
    <w:rsid w:val="7ABB519F"/>
    <w:rsid w:val="7AC66802"/>
    <w:rsid w:val="7B2E06D9"/>
    <w:rsid w:val="7B5B2870"/>
    <w:rsid w:val="7B6931BF"/>
    <w:rsid w:val="7B6B0777"/>
    <w:rsid w:val="7B780AEF"/>
    <w:rsid w:val="7BB24222"/>
    <w:rsid w:val="7BB816DF"/>
    <w:rsid w:val="7BF44E93"/>
    <w:rsid w:val="7C413482"/>
    <w:rsid w:val="7C593989"/>
    <w:rsid w:val="7C605FFE"/>
    <w:rsid w:val="7C743857"/>
    <w:rsid w:val="7C901885"/>
    <w:rsid w:val="7C930D5F"/>
    <w:rsid w:val="7C9613BD"/>
    <w:rsid w:val="7CD543BC"/>
    <w:rsid w:val="7CFE189A"/>
    <w:rsid w:val="7D472513"/>
    <w:rsid w:val="7D5D559F"/>
    <w:rsid w:val="7D65483B"/>
    <w:rsid w:val="7D8D15E2"/>
    <w:rsid w:val="7D921B13"/>
    <w:rsid w:val="7DC0325A"/>
    <w:rsid w:val="7DD547CA"/>
    <w:rsid w:val="7E3F60E7"/>
    <w:rsid w:val="7E6E7082"/>
    <w:rsid w:val="7EA95E2D"/>
    <w:rsid w:val="7EB17D2D"/>
    <w:rsid w:val="7EB517AA"/>
    <w:rsid w:val="7F49322E"/>
    <w:rsid w:val="7FD313A2"/>
    <w:rsid w:val="FFFC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3">
    <w:name w:val="heading 1"/>
    <w:basedOn w:val="1"/>
    <w:next w:val="1"/>
    <w:link w:val="28"/>
    <w:qFormat/>
    <w:uiPriority w:val="9"/>
    <w:pPr>
      <w:keepNext/>
      <w:keepLines/>
      <w:spacing w:before="100" w:after="100"/>
      <w:ind w:firstLine="0" w:firstLineChars="0"/>
      <w:outlineLvl w:val="0"/>
    </w:pPr>
    <w:rPr>
      <w:b/>
      <w:bCs/>
      <w:kern w:val="44"/>
      <w:sz w:val="36"/>
      <w:szCs w:val="44"/>
    </w:rPr>
  </w:style>
  <w:style w:type="paragraph" w:styleId="4">
    <w:name w:val="heading 2"/>
    <w:basedOn w:val="1"/>
    <w:next w:val="1"/>
    <w:link w:val="29"/>
    <w:unhideWhenUsed/>
    <w:qFormat/>
    <w:uiPriority w:val="9"/>
    <w:pPr>
      <w:keepNext/>
      <w:keepLines/>
      <w:spacing w:before="100" w:after="100"/>
      <w:ind w:firstLine="0" w:firstLineChars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9"/>
    <w:pPr>
      <w:keepNext/>
      <w:keepLines/>
      <w:numPr>
        <w:ilvl w:val="0"/>
        <w:numId w:val="1"/>
      </w:numPr>
      <w:spacing w:before="60" w:after="60"/>
      <w:ind w:firstLine="0" w:firstLineChars="0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60" w:after="60"/>
      <w:ind w:firstLine="0" w:firstLineChars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7">
    <w:name w:val="heading 5"/>
    <w:basedOn w:val="1"/>
    <w:next w:val="1"/>
    <w:link w:val="43"/>
    <w:unhideWhenUsed/>
    <w:qFormat/>
    <w:uiPriority w:val="9"/>
    <w:pPr>
      <w:keepNext/>
      <w:keepLines/>
      <w:numPr>
        <w:ilvl w:val="2"/>
        <w:numId w:val="1"/>
      </w:numPr>
      <w:spacing w:before="60" w:after="60"/>
      <w:ind w:left="284"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44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9">
    <w:name w:val="heading 7"/>
    <w:basedOn w:val="1"/>
    <w:next w:val="1"/>
    <w:link w:val="45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46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1">
    <w:name w:val="heading 9"/>
    <w:basedOn w:val="1"/>
    <w:next w:val="1"/>
    <w:link w:val="47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12">
    <w:name w:val="annotation text"/>
    <w:basedOn w:val="1"/>
    <w:link w:val="36"/>
    <w:unhideWhenUsed/>
    <w:qFormat/>
    <w:uiPriority w:val="99"/>
    <w:pPr>
      <w:ind w:firstLine="0" w:firstLineChars="0"/>
      <w:jc w:val="left"/>
    </w:pPr>
    <w:rPr>
      <w:rFonts w:ascii="Calibri" w:hAnsi="Calibri" w:cs="Times New Roman"/>
      <w:sz w:val="21"/>
    </w:rPr>
  </w:style>
  <w:style w:type="paragraph" w:styleId="13">
    <w:name w:val="toc 3"/>
    <w:basedOn w:val="1"/>
    <w:next w:val="1"/>
    <w:unhideWhenUsed/>
    <w:qFormat/>
    <w:uiPriority w:val="39"/>
    <w:pPr>
      <w:tabs>
        <w:tab w:val="left" w:pos="1260"/>
        <w:tab w:val="right" w:leader="dot" w:pos="8296"/>
      </w:tabs>
      <w:spacing w:line="360" w:lineRule="auto"/>
      <w:ind w:left="1120" w:leftChars="400" w:firstLine="480"/>
      <w:jc w:val="left"/>
    </w:pPr>
  </w:style>
  <w:style w:type="paragraph" w:styleId="1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firstLine="0" w:firstLineChars="0"/>
      <w:jc w:val="center"/>
    </w:pPr>
  </w:style>
  <w:style w:type="paragraph" w:styleId="18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HTML Preformatted"/>
    <w:basedOn w:val="1"/>
    <w:link w:val="4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22">
    <w:name w:val="Table Grid"/>
    <w:basedOn w:val="2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6">
    <w:name w:val="页眉 Char"/>
    <w:basedOn w:val="23"/>
    <w:link w:val="16"/>
    <w:qFormat/>
    <w:uiPriority w:val="99"/>
    <w:rPr>
      <w:sz w:val="18"/>
      <w:szCs w:val="18"/>
    </w:rPr>
  </w:style>
  <w:style w:type="character" w:customStyle="1" w:styleId="27">
    <w:name w:val="页脚 Char"/>
    <w:basedOn w:val="23"/>
    <w:link w:val="15"/>
    <w:qFormat/>
    <w:uiPriority w:val="99"/>
    <w:rPr>
      <w:sz w:val="18"/>
      <w:szCs w:val="18"/>
    </w:rPr>
  </w:style>
  <w:style w:type="character" w:customStyle="1" w:styleId="28">
    <w:name w:val="标题 1 Char"/>
    <w:basedOn w:val="23"/>
    <w:link w:val="3"/>
    <w:qFormat/>
    <w:uiPriority w:val="9"/>
    <w:rPr>
      <w:rFonts w:eastAsia="宋体"/>
      <w:b/>
      <w:bCs/>
      <w:kern w:val="44"/>
      <w:sz w:val="36"/>
      <w:szCs w:val="44"/>
    </w:rPr>
  </w:style>
  <w:style w:type="character" w:customStyle="1" w:styleId="29">
    <w:name w:val="标题 2 Char"/>
    <w:basedOn w:val="23"/>
    <w:link w:val="4"/>
    <w:qFormat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paragraph" w:styleId="30">
    <w:name w:val="List Paragraph"/>
    <w:basedOn w:val="1"/>
    <w:qFormat/>
    <w:uiPriority w:val="34"/>
    <w:pPr>
      <w:ind w:firstLine="420"/>
    </w:pPr>
  </w:style>
  <w:style w:type="character" w:customStyle="1" w:styleId="31">
    <w:name w:val="批注框文本 Char"/>
    <w:basedOn w:val="23"/>
    <w:link w:val="14"/>
    <w:semiHidden/>
    <w:qFormat/>
    <w:uiPriority w:val="99"/>
    <w:rPr>
      <w:sz w:val="18"/>
      <w:szCs w:val="18"/>
    </w:rPr>
  </w:style>
  <w:style w:type="paragraph" w:customStyle="1" w:styleId="32">
    <w:name w:val="列表段落1"/>
    <w:basedOn w:val="1"/>
    <w:qFormat/>
    <w:uiPriority w:val="0"/>
    <w:pPr>
      <w:ind w:firstLine="420"/>
    </w:pPr>
    <w:rPr>
      <w:rFonts w:ascii="Calibri" w:hAnsi="Calibri" w:cs="Times New Roman"/>
    </w:rPr>
  </w:style>
  <w:style w:type="paragraph" w:customStyle="1" w:styleId="33">
    <w:name w:val="列出段落1"/>
    <w:basedOn w:val="1"/>
    <w:qFormat/>
    <w:uiPriority w:val="99"/>
    <w:pPr>
      <w:spacing w:line="360" w:lineRule="auto"/>
      <w:ind w:firstLine="420"/>
    </w:pPr>
    <w:rPr>
      <w:szCs w:val="24"/>
    </w:rPr>
  </w:style>
  <w:style w:type="character" w:customStyle="1" w:styleId="34">
    <w:name w:val="标题 3 Char"/>
    <w:basedOn w:val="23"/>
    <w:link w:val="5"/>
    <w:qFormat/>
    <w:uiPriority w:val="9"/>
    <w:rPr>
      <w:rFonts w:eastAsia="宋体"/>
      <w:b/>
      <w:bCs/>
      <w:kern w:val="2"/>
      <w:sz w:val="32"/>
      <w:szCs w:val="32"/>
    </w:rPr>
  </w:style>
  <w:style w:type="character" w:customStyle="1" w:styleId="35">
    <w:name w:val="标题 4 Char"/>
    <w:basedOn w:val="23"/>
    <w:link w:val="6"/>
    <w:qFormat/>
    <w:uiPriority w:val="9"/>
    <w:rPr>
      <w:rFonts w:eastAsia="宋体" w:asciiTheme="majorHAnsi" w:hAnsiTheme="majorHAnsi" w:cstheme="majorBidi"/>
      <w:b/>
      <w:bCs/>
      <w:kern w:val="2"/>
      <w:sz w:val="28"/>
      <w:szCs w:val="28"/>
    </w:rPr>
  </w:style>
  <w:style w:type="character" w:customStyle="1" w:styleId="36">
    <w:name w:val="批注文字 Char"/>
    <w:basedOn w:val="23"/>
    <w:link w:val="12"/>
    <w:qFormat/>
    <w:uiPriority w:val="99"/>
    <w:rPr>
      <w:rFonts w:ascii="Calibri" w:hAnsi="Calibri" w:eastAsia="宋体" w:cs="Times New Roman"/>
    </w:rPr>
  </w:style>
  <w:style w:type="paragraph" w:styleId="37">
    <w:name w:val="No Spacing"/>
    <w:link w:val="38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8">
    <w:name w:val="无间隔 Char"/>
    <w:basedOn w:val="23"/>
    <w:link w:val="37"/>
    <w:qFormat/>
    <w:uiPriority w:val="1"/>
    <w:rPr>
      <w:kern w:val="0"/>
      <w:sz w:val="22"/>
    </w:rPr>
  </w:style>
  <w:style w:type="paragraph" w:customStyle="1" w:styleId="39">
    <w:name w:val="TOC 标题1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0">
    <w:name w:val="HTML 预设格式 Char"/>
    <w:basedOn w:val="23"/>
    <w:link w:val="20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table" w:customStyle="1" w:styleId="41">
    <w:name w:val="网格表 3 - 着色 11"/>
    <w:basedOn w:val="21"/>
    <w:qFormat/>
    <w:uiPriority w:val="48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  <w:tblStylePr w:type="neCell">
      <w:tcPr>
        <w:tcBorders>
          <w:bottom w:val="single" w:color="8EAADB" w:themeColor="accent1" w:themeTint="99" w:sz="4" w:space="0"/>
        </w:tcBorders>
      </w:tcPr>
    </w:tblStylePr>
    <w:tblStylePr w:type="nwCell">
      <w:tcPr>
        <w:tcBorders>
          <w:bottom w:val="single" w:color="8EAADB" w:themeColor="accent1" w:themeTint="99" w:sz="4" w:space="0"/>
        </w:tcBorders>
      </w:tcPr>
    </w:tblStylePr>
    <w:tblStylePr w:type="seCell">
      <w:tcPr>
        <w:tcBorders>
          <w:top w:val="single" w:color="8EAADB" w:themeColor="accent1" w:themeTint="99" w:sz="4" w:space="0"/>
        </w:tcBorders>
      </w:tcPr>
    </w:tblStylePr>
    <w:tblStylePr w:type="swCell">
      <w:tcPr>
        <w:tcBorders>
          <w:top w:val="single" w:color="8EAADB" w:themeColor="accent1" w:themeTint="99" w:sz="4" w:space="0"/>
        </w:tcBorders>
      </w:tcPr>
    </w:tblStylePr>
  </w:style>
  <w:style w:type="table" w:customStyle="1" w:styleId="42">
    <w:name w:val="网格表 4 - 着色 51"/>
    <w:basedOn w:val="21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43">
    <w:name w:val="标题 5 Char"/>
    <w:basedOn w:val="23"/>
    <w:link w:val="7"/>
    <w:qFormat/>
    <w:uiPriority w:val="9"/>
    <w:rPr>
      <w:rFonts w:eastAsia="宋体"/>
      <w:b/>
      <w:bCs/>
      <w:kern w:val="2"/>
      <w:sz w:val="28"/>
      <w:szCs w:val="28"/>
    </w:rPr>
  </w:style>
  <w:style w:type="character" w:customStyle="1" w:styleId="44">
    <w:name w:val="标题 6 Char"/>
    <w:basedOn w:val="23"/>
    <w:link w:val="8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5">
    <w:name w:val="标题 7 Char"/>
    <w:basedOn w:val="23"/>
    <w:link w:val="9"/>
    <w:semiHidden/>
    <w:qFormat/>
    <w:uiPriority w:val="9"/>
    <w:rPr>
      <w:rFonts w:eastAsia="宋体"/>
      <w:b/>
      <w:bCs/>
      <w:kern w:val="2"/>
      <w:sz w:val="24"/>
      <w:szCs w:val="24"/>
    </w:rPr>
  </w:style>
  <w:style w:type="character" w:customStyle="1" w:styleId="46">
    <w:name w:val="标题 8 Char"/>
    <w:basedOn w:val="23"/>
    <w:link w:val="10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7">
    <w:name w:val="标题 9 Char"/>
    <w:basedOn w:val="23"/>
    <w:link w:val="11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table" w:customStyle="1" w:styleId="48">
    <w:name w:val="网格型1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网格型2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网格型3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1">
    <w:name w:val="正文2019 Char"/>
    <w:link w:val="52"/>
    <w:qFormat/>
    <w:uiPriority w:val="0"/>
    <w:rPr>
      <w:rFonts w:ascii="仿宋" w:hAnsi="仿宋" w:eastAsia="仿宋_GB2312"/>
      <w:sz w:val="28"/>
      <w:szCs w:val="32"/>
    </w:rPr>
  </w:style>
  <w:style w:type="paragraph" w:customStyle="1" w:styleId="52">
    <w:name w:val="正文2019"/>
    <w:basedOn w:val="1"/>
    <w:link w:val="51"/>
    <w:qFormat/>
    <w:uiPriority w:val="0"/>
    <w:pPr>
      <w:spacing w:line="360" w:lineRule="auto"/>
    </w:pPr>
    <w:rPr>
      <w:rFonts w:ascii="仿宋" w:hAnsi="仿宋" w:eastAsia="仿宋_GB2312"/>
      <w:kern w:val="0"/>
      <w:sz w:val="28"/>
      <w:szCs w:val="32"/>
    </w:rPr>
  </w:style>
  <w:style w:type="paragraph" w:customStyle="1" w:styleId="53">
    <w:name w:val="1.1.1.1"/>
    <w:basedOn w:val="1"/>
    <w:next w:val="1"/>
    <w:link w:val="63"/>
    <w:qFormat/>
    <w:uiPriority w:val="0"/>
    <w:pPr>
      <w:keepNext/>
      <w:keepLines/>
      <w:numPr>
        <w:ilvl w:val="3"/>
        <w:numId w:val="2"/>
      </w:numPr>
      <w:tabs>
        <w:tab w:val="left" w:pos="0"/>
      </w:tabs>
      <w:spacing w:line="360" w:lineRule="auto"/>
      <w:ind w:firstLineChars="0"/>
      <w:outlineLvl w:val="3"/>
    </w:pPr>
    <w:rPr>
      <w:rFonts w:ascii="Cambria" w:hAnsi="Cambria" w:eastAsia="仿宋_GB2312" w:cs="Times New Roman"/>
      <w:b/>
      <w:bCs/>
      <w:sz w:val="28"/>
      <w:szCs w:val="28"/>
    </w:rPr>
  </w:style>
  <w:style w:type="paragraph" w:customStyle="1" w:styleId="54">
    <w:name w:val="1.1.1"/>
    <w:basedOn w:val="1"/>
    <w:next w:val="53"/>
    <w:qFormat/>
    <w:uiPriority w:val="0"/>
    <w:pPr>
      <w:keepNext/>
      <w:keepLines/>
      <w:numPr>
        <w:ilvl w:val="2"/>
        <w:numId w:val="2"/>
      </w:numPr>
      <w:tabs>
        <w:tab w:val="left" w:pos="567"/>
      </w:tabs>
      <w:spacing w:line="360" w:lineRule="auto"/>
      <w:ind w:firstLine="0" w:firstLineChars="0"/>
      <w:outlineLvl w:val="2"/>
    </w:pPr>
    <w:rPr>
      <w:rFonts w:ascii="Times New Roman" w:hAnsi="Times New Roman" w:eastAsia="仿宋_GB2312" w:cs="Times New Roman"/>
      <w:b/>
      <w:bCs/>
      <w:color w:val="000000" w:themeColor="text1"/>
      <w:kern w:val="0"/>
      <w:sz w:val="28"/>
      <w:szCs w:val="32"/>
      <w14:textFill>
        <w14:solidFill>
          <w14:schemeClr w14:val="tx1"/>
        </w14:solidFill>
      </w14:textFill>
    </w:rPr>
  </w:style>
  <w:style w:type="paragraph" w:customStyle="1" w:styleId="55">
    <w:name w:val="1.1"/>
    <w:basedOn w:val="1"/>
    <w:next w:val="54"/>
    <w:link w:val="56"/>
    <w:qFormat/>
    <w:uiPriority w:val="99"/>
    <w:pPr>
      <w:keepNext/>
      <w:keepLines/>
      <w:numPr>
        <w:ilvl w:val="1"/>
        <w:numId w:val="2"/>
      </w:numPr>
      <w:tabs>
        <w:tab w:val="left" w:pos="-420"/>
      </w:tabs>
      <w:spacing w:line="360" w:lineRule="auto"/>
      <w:ind w:firstLine="0" w:firstLineChars="0"/>
      <w:outlineLvl w:val="1"/>
    </w:pPr>
    <w:rPr>
      <w:rFonts w:ascii="Cambria" w:hAnsi="Times New Roman" w:eastAsia="仿宋_GB2312" w:cs="Times New Roman"/>
      <w:b/>
      <w:bCs/>
      <w:sz w:val="30"/>
      <w:szCs w:val="30"/>
    </w:rPr>
  </w:style>
  <w:style w:type="character" w:customStyle="1" w:styleId="56">
    <w:name w:val="1.1 字符"/>
    <w:basedOn w:val="23"/>
    <w:link w:val="55"/>
    <w:qFormat/>
    <w:uiPriority w:val="99"/>
    <w:rPr>
      <w:rFonts w:ascii="Cambria" w:hAnsi="Times New Roman" w:eastAsia="仿宋_GB2312" w:cs="Times New Roman"/>
      <w:b/>
      <w:bCs/>
      <w:kern w:val="2"/>
      <w:sz w:val="30"/>
      <w:szCs w:val="30"/>
    </w:rPr>
  </w:style>
  <w:style w:type="paragraph" w:customStyle="1" w:styleId="57">
    <w:name w:val="第一章"/>
    <w:basedOn w:val="1"/>
    <w:next w:val="55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360" w:lineRule="auto"/>
      <w:ind w:firstLine="0" w:firstLineChars="0"/>
      <w:outlineLvl w:val="0"/>
    </w:pPr>
    <w:rPr>
      <w:rFonts w:ascii="黑体" w:hAnsi="黑体" w:eastAsia="黑体" w:cs="Times New Roman"/>
      <w:bCs/>
      <w:kern w:val="44"/>
      <w:sz w:val="32"/>
      <w:szCs w:val="32"/>
    </w:rPr>
  </w:style>
  <w:style w:type="paragraph" w:customStyle="1" w:styleId="58">
    <w:name w:val="1.1.1.1.1"/>
    <w:basedOn w:val="7"/>
    <w:next w:val="1"/>
    <w:qFormat/>
    <w:uiPriority w:val="0"/>
    <w:pPr>
      <w:numPr>
        <w:ilvl w:val="4"/>
        <w:numId w:val="2"/>
      </w:numPr>
      <w:tabs>
        <w:tab w:val="left" w:pos="360"/>
      </w:tabs>
      <w:spacing w:before="0" w:after="0" w:line="360" w:lineRule="auto"/>
    </w:pPr>
    <w:rPr>
      <w:rFonts w:ascii="Calibri" w:hAnsi="Calibri" w:eastAsia="仿宋_GB2312" w:cs="Times New Roman"/>
    </w:rPr>
  </w:style>
  <w:style w:type="paragraph" w:customStyle="1" w:styleId="59">
    <w:name w:val="舟式样--正文"/>
    <w:basedOn w:val="1"/>
    <w:link w:val="60"/>
    <w:qFormat/>
    <w:uiPriority w:val="0"/>
    <w:rPr>
      <w:rFonts w:ascii="仿宋_GB2312" w:hAnsi="Calibri" w:eastAsia="仿宋_GB2312" w:cs="Times New Roman"/>
      <w:sz w:val="28"/>
    </w:rPr>
  </w:style>
  <w:style w:type="character" w:customStyle="1" w:styleId="60">
    <w:name w:val="舟式样--正文 Char"/>
    <w:link w:val="59"/>
    <w:qFormat/>
    <w:uiPriority w:val="0"/>
    <w:rPr>
      <w:rFonts w:ascii="仿宋_GB2312" w:hAnsi="Calibri" w:eastAsia="仿宋_GB2312" w:cs="Times New Roman"/>
      <w:kern w:val="2"/>
      <w:sz w:val="28"/>
      <w:szCs w:val="22"/>
    </w:rPr>
  </w:style>
  <w:style w:type="paragraph" w:customStyle="1" w:styleId="61">
    <w:name w:val="舟式样-表题"/>
    <w:basedOn w:val="30"/>
    <w:link w:val="62"/>
    <w:qFormat/>
    <w:uiPriority w:val="0"/>
    <w:pPr>
      <w:numPr>
        <w:ilvl w:val="0"/>
        <w:numId w:val="3"/>
      </w:numPr>
      <w:ind w:firstLine="0" w:firstLineChars="0"/>
      <w:jc w:val="center"/>
    </w:pPr>
    <w:rPr>
      <w:rFonts w:ascii="Calibri" w:hAnsi="Calibri" w:cs="Times New Roman"/>
      <w:sz w:val="21"/>
      <w:szCs w:val="21"/>
    </w:rPr>
  </w:style>
  <w:style w:type="character" w:customStyle="1" w:styleId="62">
    <w:name w:val="舟式样-表题 Char"/>
    <w:link w:val="61"/>
    <w:qFormat/>
    <w:uiPriority w:val="0"/>
    <w:rPr>
      <w:rFonts w:ascii="Calibri" w:hAnsi="Calibri" w:eastAsia="宋体" w:cs="Times New Roman"/>
      <w:kern w:val="2"/>
      <w:sz w:val="21"/>
      <w:szCs w:val="21"/>
    </w:rPr>
  </w:style>
  <w:style w:type="character" w:customStyle="1" w:styleId="63">
    <w:name w:val="1.1.1.1 字符"/>
    <w:basedOn w:val="23"/>
    <w:link w:val="53"/>
    <w:qFormat/>
    <w:uiPriority w:val="0"/>
    <w:rPr>
      <w:rFonts w:ascii="Cambria" w:hAnsi="Cambria" w:eastAsia="仿宋_GB2312" w:cs="Times New Roman"/>
      <w:b/>
      <w:bCs/>
      <w:kern w:val="2"/>
      <w:sz w:val="28"/>
      <w:szCs w:val="28"/>
    </w:rPr>
  </w:style>
  <w:style w:type="paragraph" w:customStyle="1" w:styleId="64">
    <w:name w:val="投标正文"/>
    <w:basedOn w:val="1"/>
    <w:qFormat/>
    <w:uiPriority w:val="0"/>
    <w:pPr>
      <w:spacing w:line="360" w:lineRule="auto"/>
      <w:ind w:left="102"/>
    </w:pPr>
    <w:rPr>
      <w:rFonts w:cs="Times New Roman"/>
      <w:szCs w:val="24"/>
    </w:rPr>
  </w:style>
  <w:style w:type="paragraph" w:customStyle="1" w:styleId="65">
    <w:name w:val="标准文件_二级无标题"/>
    <w:basedOn w:val="66"/>
    <w:qFormat/>
    <w:uiPriority w:val="0"/>
    <w:pPr>
      <w:spacing w:before="0" w:beforeLines="0" w:after="0" w:afterLines="0"/>
      <w:outlineLvl w:val="9"/>
    </w:pPr>
    <w:rPr>
      <w:rFonts w:ascii="宋体" w:eastAsia="宋体"/>
    </w:rPr>
  </w:style>
  <w:style w:type="paragraph" w:customStyle="1" w:styleId="66">
    <w:name w:val="标准文件_二级条标题"/>
    <w:next w:val="67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67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8">
    <w:name w:val="标准文件_正文公式"/>
    <w:basedOn w:val="1"/>
    <w:next w:val="69"/>
    <w:qFormat/>
    <w:uiPriority w:val="0"/>
    <w:pPr>
      <w:tabs>
        <w:tab w:val="center" w:pos="4678"/>
        <w:tab w:val="right" w:leader="middleDot" w:pos="9356"/>
      </w:tabs>
    </w:pPr>
    <w:rPr>
      <w:rFonts w:ascii="宋体" w:hAnsi="宋体"/>
    </w:rPr>
  </w:style>
  <w:style w:type="paragraph" w:customStyle="1" w:styleId="69">
    <w:name w:val="标准文件_标准正文"/>
    <w:basedOn w:val="1"/>
    <w:next w:val="67"/>
    <w:qFormat/>
    <w:uiPriority w:val="0"/>
    <w:pPr>
      <w:snapToGrid w:val="0"/>
    </w:pPr>
    <w:rPr>
      <w:kern w:val="0"/>
    </w:rPr>
  </w:style>
  <w:style w:type="paragraph" w:customStyle="1" w:styleId="70">
    <w:name w:val="标准文件_正文表标题"/>
    <w:next w:val="67"/>
    <w:qFormat/>
    <w:uiPriority w:val="0"/>
    <w:pPr>
      <w:numPr>
        <w:ilvl w:val="0"/>
        <w:numId w:val="5"/>
      </w:numPr>
      <w:tabs>
        <w:tab w:val="left" w:pos="0"/>
      </w:tabs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71">
    <w:name w:val="标准文件_章标题"/>
    <w:next w:val="67"/>
    <w:qFormat/>
    <w:uiPriority w:val="0"/>
    <w:pPr>
      <w:numPr>
        <w:ilvl w:val="1"/>
        <w:numId w:val="4"/>
      </w:numPr>
      <w:spacing w:before="100" w:beforeLines="100" w:after="100" w:afterLines="100"/>
      <w:jc w:val="both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2.png"/><Relationship Id="rId16" Type="http://schemas.openxmlformats.org/officeDocument/2006/relationships/image" Target="media/image1.emf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浙江怡联网络科技股份有限公司</Company>
  <Pages>41</Pages>
  <Words>3807</Words>
  <Characters>4399</Characters>
  <Lines>146</Lines>
  <Paragraphs>41</Paragraphs>
  <TotalTime>1</TotalTime>
  <ScaleCrop>false</ScaleCrop>
  <LinksUpToDate>false</LinksUpToDate>
  <CharactersWithSpaces>4779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2023-08-10T09:23:00Z</dcterms:created>
  <dc:creator>linsc</dc:creator>
  <cp:lastModifiedBy>辋川王维.</cp:lastModifiedBy>
  <cp:lastPrinted>2023-07-24T18:54:00Z</cp:lastPrinted>
  <dcterms:modified xsi:type="dcterms:W3CDTF">2026-04-23T02:32:08Z</dcterms:modified>
  <dc:subject>建设方案</dc:subject>
  <dc:title>内训师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0433DBDE1BA34405A3C2E35E6B8B17A5_13</vt:lpwstr>
  </property>
</Properties>
</file>