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B08" w:rsidRPr="008E15C2" w:rsidRDefault="008E15C2" w:rsidP="00EA4B08">
      <w:pPr>
        <w:jc w:val="center"/>
        <w:rPr>
          <w:b/>
          <w:iCs/>
          <w:sz w:val="32"/>
        </w:rPr>
      </w:pPr>
      <w:r w:rsidRPr="008E15C2">
        <w:rPr>
          <w:b/>
          <w:iCs/>
          <w:sz w:val="32"/>
        </w:rPr>
        <w:t>Esercitazione</w:t>
      </w:r>
      <w:r w:rsidR="00EA4B08" w:rsidRPr="008E15C2">
        <w:rPr>
          <w:b/>
          <w:iCs/>
          <w:sz w:val="32"/>
        </w:rPr>
        <w:t xml:space="preserve"> -- Corso di </w:t>
      </w:r>
      <w:r w:rsidRPr="008E15C2">
        <w:rPr>
          <w:b/>
          <w:iCs/>
          <w:sz w:val="32"/>
        </w:rPr>
        <w:t>Sistemi Operativi</w:t>
      </w:r>
    </w:p>
    <w:p w:rsidR="008E15C2" w:rsidRPr="008E15C2" w:rsidRDefault="00B71C86" w:rsidP="00EA4B08">
      <w:pPr>
        <w:jc w:val="center"/>
        <w:rPr>
          <w:i/>
          <w:iCs/>
          <w:sz w:val="32"/>
        </w:rPr>
      </w:pPr>
      <w:r>
        <w:rPr>
          <w:i/>
          <w:iCs/>
          <w:sz w:val="32"/>
        </w:rPr>
        <w:t>Sincronizzazione</w:t>
      </w:r>
      <w:r w:rsidR="008E15C2" w:rsidRPr="008E15C2">
        <w:rPr>
          <w:i/>
          <w:iCs/>
          <w:sz w:val="32"/>
        </w:rPr>
        <w:t xml:space="preserve"> in Java</w:t>
      </w:r>
    </w:p>
    <w:p w:rsidR="008E15C2" w:rsidRDefault="008E15C2" w:rsidP="00EA4B08">
      <w:pPr>
        <w:jc w:val="center"/>
        <w:rPr>
          <w:i/>
          <w:iCs/>
        </w:rPr>
      </w:pPr>
      <w:r w:rsidRPr="008E15C2">
        <w:rPr>
          <w:i/>
          <w:iCs/>
        </w:rPr>
        <w:t>Patrizia Scandurra</w:t>
      </w:r>
    </w:p>
    <w:p w:rsidR="00DC226C" w:rsidRDefault="00DC226C" w:rsidP="00EA4B08">
      <w:pPr>
        <w:jc w:val="center"/>
        <w:rPr>
          <w:i/>
          <w:iCs/>
        </w:rPr>
      </w:pPr>
    </w:p>
    <w:p w:rsidR="00811554" w:rsidRPr="00DC226C" w:rsidRDefault="00811554" w:rsidP="0015333E">
      <w:pPr>
        <w:jc w:val="center"/>
        <w:rPr>
          <w:b/>
          <w:color w:val="FF0000"/>
        </w:rPr>
      </w:pPr>
      <w:r w:rsidRPr="00DC226C">
        <w:rPr>
          <w:b/>
          <w:color w:val="FF0000"/>
        </w:rPr>
        <w:t xml:space="preserve">Usare </w:t>
      </w:r>
      <w:r w:rsidR="0015333E">
        <w:rPr>
          <w:b/>
          <w:color w:val="FF0000"/>
        </w:rPr>
        <w:t>il</w:t>
      </w:r>
      <w:r w:rsidRPr="00DC226C">
        <w:rPr>
          <w:b/>
          <w:color w:val="FF0000"/>
        </w:rPr>
        <w:t xml:space="preserve"> meccan</w:t>
      </w:r>
      <w:r>
        <w:rPr>
          <w:b/>
          <w:color w:val="FF0000"/>
        </w:rPr>
        <w:t>is</w:t>
      </w:r>
      <w:r w:rsidRPr="00DC226C">
        <w:rPr>
          <w:b/>
          <w:color w:val="FF0000"/>
        </w:rPr>
        <w:t xml:space="preserve">mo </w:t>
      </w:r>
      <w:r>
        <w:rPr>
          <w:b/>
          <w:color w:val="FF0000"/>
        </w:rPr>
        <w:t xml:space="preserve">di sincronizzazione </w:t>
      </w:r>
      <w:r w:rsidR="0015333E">
        <w:rPr>
          <w:b/>
          <w:color w:val="FF0000"/>
        </w:rPr>
        <w:t>dei semafori</w:t>
      </w:r>
      <w:r w:rsidRPr="00DC226C">
        <w:rPr>
          <w:b/>
          <w:color w:val="FF0000"/>
        </w:rPr>
        <w:t>.</w:t>
      </w:r>
    </w:p>
    <w:p w:rsidR="00811554" w:rsidRPr="008E15C2" w:rsidRDefault="00811554" w:rsidP="00EA4B08">
      <w:pPr>
        <w:jc w:val="center"/>
        <w:rPr>
          <w:i/>
          <w:iCs/>
        </w:rPr>
      </w:pPr>
    </w:p>
    <w:p w:rsidR="00DC226C" w:rsidRPr="003838B2" w:rsidRDefault="003838B2" w:rsidP="00FA6D33">
      <w:pPr>
        <w:rPr>
          <w:i/>
        </w:rPr>
      </w:pPr>
      <w:r w:rsidRPr="003838B2">
        <w:rPr>
          <w:i/>
        </w:rPr>
        <w:t xml:space="preserve">Problema simile al </w:t>
      </w:r>
      <w:r w:rsidR="00AB398F">
        <w:rPr>
          <w:i/>
        </w:rPr>
        <w:t xml:space="preserve">problema dei </w:t>
      </w:r>
      <w:r w:rsidRPr="003838B2">
        <w:rPr>
          <w:i/>
        </w:rPr>
        <w:t>Lettori-Scrittori</w:t>
      </w:r>
      <w:r>
        <w:rPr>
          <w:i/>
        </w:rPr>
        <w:t>!</w:t>
      </w:r>
    </w:p>
    <w:p w:rsidR="003838B2" w:rsidRPr="00FA6D33" w:rsidRDefault="003838B2" w:rsidP="00FA6D33"/>
    <w:p w:rsidR="001D50AE" w:rsidRPr="00723CB7" w:rsidRDefault="001D50AE" w:rsidP="001D50AE">
      <w:pPr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b/>
          <w:sz w:val="20"/>
        </w:rPr>
      </w:pPr>
      <w:r w:rsidRPr="00723CB7">
        <w:rPr>
          <w:b/>
          <w:bCs/>
          <w:sz w:val="20"/>
        </w:rPr>
        <w:t xml:space="preserve">Single Lane Bridge </w:t>
      </w:r>
      <w:r w:rsidR="003838B2">
        <w:rPr>
          <w:b/>
          <w:bCs/>
          <w:sz w:val="20"/>
        </w:rPr>
        <w:t xml:space="preserve">(o </w:t>
      </w:r>
      <w:r w:rsidR="003838B2" w:rsidRPr="003838B2">
        <w:rPr>
          <w:b/>
          <w:bCs/>
          <w:sz w:val="20"/>
        </w:rPr>
        <w:t>East-West Bridge</w:t>
      </w:r>
      <w:r w:rsidR="003838B2">
        <w:rPr>
          <w:b/>
          <w:bCs/>
          <w:sz w:val="20"/>
        </w:rPr>
        <w:t xml:space="preserve">) </w:t>
      </w:r>
      <w:r w:rsidRPr="00723CB7">
        <w:rPr>
          <w:sz w:val="20"/>
        </w:rPr>
        <w:t xml:space="preserve">Un ponte </w:t>
      </w:r>
      <w:r>
        <w:rPr>
          <w:sz w:val="20"/>
        </w:rPr>
        <w:t xml:space="preserve">(vedi </w:t>
      </w:r>
      <w:r w:rsidRPr="00723CB7">
        <w:rPr>
          <w:sz w:val="20"/>
        </w:rPr>
        <w:t>Figura 1.</w:t>
      </w:r>
      <w:r>
        <w:rPr>
          <w:sz w:val="20"/>
        </w:rPr>
        <w:t>)</w:t>
      </w:r>
      <w:r w:rsidRPr="00723CB7">
        <w:rPr>
          <w:sz w:val="20"/>
        </w:rPr>
        <w:t xml:space="preserve"> lungo un fiume è talmente stretto da permettere una sola carreggiata di transito da usare in modo </w:t>
      </w:r>
      <w:r w:rsidRPr="00723CB7">
        <w:rPr>
          <w:i/>
          <w:sz w:val="20"/>
        </w:rPr>
        <w:t>bidirezionale</w:t>
      </w:r>
      <w:r w:rsidRPr="00723CB7">
        <w:rPr>
          <w:sz w:val="20"/>
        </w:rPr>
        <w:t xml:space="preserve"> dalle autovetture provenienti da entrambe le direzioni (auto rosse da sinistra e auto blu da destra). Uno scontro (violazione della proprietà di </w:t>
      </w:r>
      <w:r w:rsidRPr="00723CB7">
        <w:rPr>
          <w:i/>
          <w:sz w:val="20"/>
        </w:rPr>
        <w:t>safety</w:t>
      </w:r>
      <w:r w:rsidRPr="00723CB7">
        <w:rPr>
          <w:sz w:val="20"/>
        </w:rPr>
        <w:t xml:space="preserve">) avviene se due autovetture (vedi Figura 1) provenienti da direzioni opposte (una rossa ed una blu) entrano nel ponte nello stesso tempo. </w:t>
      </w:r>
    </w:p>
    <w:p w:rsidR="001D50AE" w:rsidRDefault="001D50AE" w:rsidP="001D50AE">
      <w:pPr>
        <w:pStyle w:val="Paragrafoelenco"/>
        <w:keepNext/>
        <w:autoSpaceDE w:val="0"/>
        <w:autoSpaceDN w:val="0"/>
        <w:adjustRightInd w:val="0"/>
        <w:ind w:left="0"/>
        <w:contextualSpacing/>
        <w:jc w:val="center"/>
        <w:rPr>
          <w:b/>
          <w:sz w:val="22"/>
        </w:rPr>
      </w:pPr>
      <w:r w:rsidRPr="00E41C5A">
        <w:rPr>
          <w:b/>
          <w:noProof/>
          <w:sz w:val="22"/>
        </w:rPr>
        <w:drawing>
          <wp:inline distT="0" distB="0" distL="0" distR="0">
            <wp:extent cx="2105660" cy="789940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        </w:t>
      </w:r>
      <w:r w:rsidRPr="00E41C5A">
        <w:rPr>
          <w:b/>
          <w:noProof/>
          <w:sz w:val="22"/>
        </w:rPr>
        <w:drawing>
          <wp:inline distT="0" distB="0" distL="0" distR="0">
            <wp:extent cx="2216785" cy="8032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AE" w:rsidRDefault="001D50AE" w:rsidP="001D50AE">
      <w:pPr>
        <w:pStyle w:val="Paragrafoelenco"/>
        <w:keepNext/>
        <w:autoSpaceDE w:val="0"/>
        <w:autoSpaceDN w:val="0"/>
        <w:adjustRightInd w:val="0"/>
        <w:ind w:left="0"/>
        <w:contextualSpacing/>
        <w:jc w:val="both"/>
      </w:pPr>
      <w:r>
        <w:t xml:space="preserve">                              </w:t>
      </w:r>
      <w:r w:rsidRPr="009058B0">
        <w:t xml:space="preserve">Figura </w:t>
      </w:r>
      <w:r w:rsidR="003F27A4">
        <w:fldChar w:fldCharType="begin"/>
      </w:r>
      <w:r w:rsidR="003F27A4">
        <w:instrText xml:space="preserve"> SEQ Figura \* ARABIC </w:instrText>
      </w:r>
      <w:r w:rsidR="003F27A4">
        <w:fldChar w:fldCharType="separate"/>
      </w:r>
      <w:r>
        <w:rPr>
          <w:noProof/>
        </w:rPr>
        <w:t>1</w:t>
      </w:r>
      <w:r w:rsidR="003F27A4">
        <w:rPr>
          <w:noProof/>
        </w:rPr>
        <w:fldChar w:fldCharType="end"/>
      </w:r>
      <w:r w:rsidRPr="00B658E3">
        <w:t xml:space="preserve"> </w:t>
      </w:r>
      <w:r>
        <w:t xml:space="preserve">                        </w:t>
      </w:r>
      <w:r w:rsidRPr="00B658E3">
        <w:t xml:space="preserve"> </w:t>
      </w:r>
      <w:r>
        <w:t xml:space="preserve">                     </w:t>
      </w:r>
      <w:r w:rsidRPr="009058B0">
        <w:t xml:space="preserve">Figura </w:t>
      </w:r>
      <w:r w:rsidR="003F27A4">
        <w:fldChar w:fldCharType="begin"/>
      </w:r>
      <w:r w:rsidR="003F27A4">
        <w:instrText xml:space="preserve"> SEQ Figura \* ARABIC </w:instrText>
      </w:r>
      <w:r w:rsidR="003F27A4">
        <w:fldChar w:fldCharType="separate"/>
      </w:r>
      <w:r>
        <w:rPr>
          <w:noProof/>
        </w:rPr>
        <w:t>2</w:t>
      </w:r>
      <w:r w:rsidR="003F27A4">
        <w:rPr>
          <w:noProof/>
        </w:rPr>
        <w:fldChar w:fldCharType="end"/>
      </w:r>
    </w:p>
    <w:p w:rsidR="001D50AE" w:rsidRPr="00723CB7" w:rsidRDefault="001D50AE" w:rsidP="009C1CE0">
      <w:pPr>
        <w:pStyle w:val="Paragrafoelenco"/>
        <w:keepNext/>
        <w:autoSpaceDE w:val="0"/>
        <w:autoSpaceDN w:val="0"/>
        <w:adjustRightInd w:val="0"/>
        <w:ind w:left="426"/>
        <w:contextualSpacing/>
        <w:jc w:val="both"/>
        <w:rPr>
          <w:sz w:val="22"/>
        </w:rPr>
      </w:pPr>
      <w:r>
        <w:rPr>
          <w:sz w:val="22"/>
        </w:rPr>
        <w:br/>
      </w:r>
      <w:r w:rsidRPr="00BC37FE">
        <w:rPr>
          <w:sz w:val="20"/>
        </w:rPr>
        <w:t>La Figura 2</w:t>
      </w:r>
      <w:r w:rsidRPr="00BC37FE">
        <w:rPr>
          <w:b/>
          <w:sz w:val="20"/>
        </w:rPr>
        <w:t xml:space="preserve"> </w:t>
      </w:r>
      <w:r w:rsidRPr="00BC37FE">
        <w:rPr>
          <w:sz w:val="20"/>
        </w:rPr>
        <w:t xml:space="preserve">suggerisce una soluzione al problema del transito attraverso una turnazione stretta tra macchine blu e rosse. Si fornisca tale soluzione in Java sfruttando il meccanismo di sincronizzazione dei semafori. </w:t>
      </w:r>
      <w:r w:rsidRPr="00BC37FE">
        <w:rPr>
          <w:sz w:val="18"/>
        </w:rPr>
        <w:t xml:space="preserve">A </w:t>
      </w:r>
      <w:r w:rsidRPr="00BC37FE">
        <w:rPr>
          <w:sz w:val="20"/>
        </w:rPr>
        <w:t xml:space="preserve">tale scopo, </w:t>
      </w:r>
      <w:r w:rsidR="003838B2">
        <w:rPr>
          <w:sz w:val="20"/>
        </w:rPr>
        <w:t xml:space="preserve">assumere che la </w:t>
      </w:r>
      <w:r w:rsidR="003838B2" w:rsidRPr="003838B2">
        <w:rPr>
          <w:i/>
          <w:sz w:val="20"/>
        </w:rPr>
        <w:t>capacità di transito</w:t>
      </w:r>
      <w:r w:rsidR="003838B2">
        <w:rPr>
          <w:sz w:val="20"/>
        </w:rPr>
        <w:t xml:space="preserve"> sul ponte sia di </w:t>
      </w:r>
      <w:r w:rsidR="003838B2" w:rsidRPr="00262A21">
        <w:rPr>
          <w:i/>
          <w:sz w:val="20"/>
        </w:rPr>
        <w:t>“</w:t>
      </w:r>
      <w:r w:rsidR="00262A21">
        <w:rPr>
          <w:i/>
          <w:sz w:val="20"/>
        </w:rPr>
        <w:t xml:space="preserve">1 </w:t>
      </w:r>
      <w:r w:rsidR="003838B2" w:rsidRPr="00262A21">
        <w:rPr>
          <w:i/>
          <w:sz w:val="20"/>
        </w:rPr>
        <w:t>auto alla volta”</w:t>
      </w:r>
      <w:r w:rsidR="003838B2">
        <w:rPr>
          <w:sz w:val="20"/>
        </w:rPr>
        <w:t xml:space="preserve"> e definire </w:t>
      </w:r>
      <w:r w:rsidRPr="00BC37FE">
        <w:rPr>
          <w:sz w:val="20"/>
        </w:rPr>
        <w:t xml:space="preserve">una classe </w:t>
      </w:r>
      <w:proofErr w:type="spellStart"/>
      <w:r w:rsidRPr="00BC37FE">
        <w:rPr>
          <w:rFonts w:ascii="Courier New" w:hAnsi="Courier New" w:cs="Courier New"/>
          <w:sz w:val="20"/>
        </w:rPr>
        <w:t>SafeBridge</w:t>
      </w:r>
      <w:proofErr w:type="spellEnd"/>
      <w:r w:rsidRPr="00BC37FE">
        <w:rPr>
          <w:sz w:val="20"/>
        </w:rPr>
        <w:t xml:space="preserve"> che implementi l’interfaccia </w:t>
      </w:r>
      <w:r w:rsidRPr="00BC37FE">
        <w:rPr>
          <w:rFonts w:ascii="Courier New" w:hAnsi="Courier New" w:cs="Courier New"/>
          <w:sz w:val="20"/>
        </w:rPr>
        <w:t xml:space="preserve">Bridge </w:t>
      </w:r>
      <w:r w:rsidRPr="00BC37FE">
        <w:rPr>
          <w:sz w:val="20"/>
        </w:rPr>
        <w:t xml:space="preserve">di seguito riportata contenente i metodi eseguiti dai </w:t>
      </w:r>
      <w:proofErr w:type="spellStart"/>
      <w:r w:rsidRPr="00BC37FE">
        <w:rPr>
          <w:sz w:val="20"/>
        </w:rPr>
        <w:t>thread</w:t>
      </w:r>
      <w:proofErr w:type="spellEnd"/>
      <w:r w:rsidRPr="00BC37FE">
        <w:rPr>
          <w:sz w:val="20"/>
        </w:rPr>
        <w:t xml:space="preserve"> (le auto rosse e blu) per l’ingresso (</w:t>
      </w:r>
      <w:proofErr w:type="spellStart"/>
      <w:r w:rsidRPr="00BC37FE">
        <w:rPr>
          <w:i/>
          <w:sz w:val="20"/>
        </w:rPr>
        <w:t>enter</w:t>
      </w:r>
      <w:proofErr w:type="spellEnd"/>
      <w:r w:rsidRPr="00BC37FE">
        <w:rPr>
          <w:sz w:val="20"/>
        </w:rPr>
        <w:t>) e l’uscita (</w:t>
      </w:r>
      <w:r w:rsidRPr="00BC37FE">
        <w:rPr>
          <w:i/>
          <w:sz w:val="20"/>
        </w:rPr>
        <w:t>exit</w:t>
      </w:r>
      <w:r w:rsidRPr="00BC37FE">
        <w:rPr>
          <w:sz w:val="20"/>
        </w:rPr>
        <w:t xml:space="preserve">) dal ponte. </w:t>
      </w:r>
      <w:r w:rsidRPr="00BC37FE">
        <w:rPr>
          <w:i/>
          <w:sz w:val="20"/>
        </w:rPr>
        <w:t xml:space="preserve">                                                                                                                                                         </w:t>
      </w:r>
    </w:p>
    <w:p w:rsidR="00262A21" w:rsidRPr="00262A21" w:rsidRDefault="00262A21" w:rsidP="00262A21">
      <w:pPr>
        <w:autoSpaceDE w:val="0"/>
        <w:autoSpaceDN w:val="0"/>
        <w:adjustRightInd w:val="0"/>
        <w:contextualSpacing/>
        <w:jc w:val="both"/>
        <w:rPr>
          <w:sz w:val="20"/>
          <w:szCs w:val="20"/>
        </w:rPr>
      </w:pPr>
    </w:p>
    <w:p w:rsidR="00262A21" w:rsidRPr="00262A21" w:rsidRDefault="00262A21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sz w:val="18"/>
        </w:rPr>
      </w:pPr>
    </w:p>
    <w:p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  <w:lang w:val="en-US"/>
        </w:rPr>
      </w:pP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interface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Bridge {</w:t>
      </w:r>
    </w:p>
    <w:p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  <w:lang w:val="en-US"/>
        </w:rPr>
      </w:pP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 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abstract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void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BC37FE">
        <w:rPr>
          <w:rFonts w:ascii="Courier New" w:hAnsi="Courier New" w:cs="Courier New"/>
          <w:color w:val="000000"/>
          <w:sz w:val="18"/>
          <w:lang w:val="en-US"/>
        </w:rPr>
        <w:t>redEnter</w:t>
      </w:r>
      <w:proofErr w:type="spellEnd"/>
      <w:r w:rsidRPr="00BC37FE">
        <w:rPr>
          <w:rFonts w:ascii="Courier New" w:hAnsi="Courier New" w:cs="Courier New"/>
          <w:color w:val="000000"/>
          <w:sz w:val="18"/>
          <w:lang w:val="en-US"/>
        </w:rPr>
        <w:t>()</w:t>
      </w:r>
      <w:r w:rsidR="00542436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  <w:lang w:val="en-US"/>
        </w:rPr>
      </w:pP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 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abstract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void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BC37FE">
        <w:rPr>
          <w:rFonts w:ascii="Courier New" w:hAnsi="Courier New" w:cs="Courier New"/>
          <w:color w:val="000000"/>
          <w:sz w:val="18"/>
          <w:lang w:val="en-US"/>
        </w:rPr>
        <w:t>redExit</w:t>
      </w:r>
      <w:proofErr w:type="spellEnd"/>
      <w:r w:rsidRPr="00BC37FE">
        <w:rPr>
          <w:rFonts w:ascii="Courier New" w:hAnsi="Courier New" w:cs="Courier New"/>
          <w:color w:val="000000"/>
          <w:sz w:val="18"/>
          <w:lang w:val="en-US"/>
        </w:rPr>
        <w:t>();</w:t>
      </w:r>
    </w:p>
    <w:p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  <w:lang w:val="en-US"/>
        </w:rPr>
      </w:pP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 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abstract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BC37FE">
        <w:rPr>
          <w:rFonts w:ascii="Courier New" w:hAnsi="Courier New" w:cs="Courier New"/>
          <w:b/>
          <w:bCs/>
          <w:color w:val="000000"/>
          <w:sz w:val="18"/>
          <w:lang w:val="en-US"/>
        </w:rPr>
        <w:t>void</w:t>
      </w: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BC37FE">
        <w:rPr>
          <w:rFonts w:ascii="Courier New" w:hAnsi="Courier New" w:cs="Courier New"/>
          <w:color w:val="000000"/>
          <w:sz w:val="18"/>
          <w:lang w:val="en-US"/>
        </w:rPr>
        <w:t>blueEnter</w:t>
      </w:r>
      <w:proofErr w:type="spellEnd"/>
      <w:r w:rsidRPr="00BC37FE">
        <w:rPr>
          <w:rFonts w:ascii="Courier New" w:hAnsi="Courier New" w:cs="Courier New"/>
          <w:color w:val="000000"/>
          <w:sz w:val="18"/>
          <w:lang w:val="en-US"/>
        </w:rPr>
        <w:t>();</w:t>
      </w:r>
    </w:p>
    <w:p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</w:rPr>
      </w:pPr>
      <w:r w:rsidRPr="00BC37FE">
        <w:rPr>
          <w:rFonts w:ascii="Courier New" w:hAnsi="Courier New" w:cs="Courier New"/>
          <w:color w:val="000000"/>
          <w:sz w:val="18"/>
          <w:lang w:val="en-US"/>
        </w:rPr>
        <w:t xml:space="preserve">   </w:t>
      </w:r>
      <w:r w:rsidRPr="00BC37FE">
        <w:rPr>
          <w:rFonts w:ascii="Courier New" w:hAnsi="Courier New" w:cs="Courier New"/>
          <w:b/>
          <w:bCs/>
          <w:color w:val="000000"/>
          <w:sz w:val="18"/>
        </w:rPr>
        <w:t>abstract</w:t>
      </w:r>
      <w:r w:rsidRPr="00BC37FE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BC37FE">
        <w:rPr>
          <w:rFonts w:ascii="Courier New" w:hAnsi="Courier New" w:cs="Courier New"/>
          <w:b/>
          <w:bCs/>
          <w:color w:val="000000"/>
          <w:sz w:val="18"/>
        </w:rPr>
        <w:t>void</w:t>
      </w:r>
      <w:proofErr w:type="spellEnd"/>
      <w:r w:rsidRPr="00BC37FE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BC37FE">
        <w:rPr>
          <w:rFonts w:ascii="Courier New" w:hAnsi="Courier New" w:cs="Courier New"/>
          <w:color w:val="000000"/>
          <w:sz w:val="18"/>
        </w:rPr>
        <w:t>blueExit</w:t>
      </w:r>
      <w:proofErr w:type="spellEnd"/>
      <w:r w:rsidRPr="00BC37FE">
        <w:rPr>
          <w:rFonts w:ascii="Courier New" w:hAnsi="Courier New" w:cs="Courier New"/>
          <w:color w:val="000000"/>
          <w:sz w:val="18"/>
        </w:rPr>
        <w:t>();</w:t>
      </w:r>
    </w:p>
    <w:p w:rsidR="001D50AE" w:rsidRPr="00BC37FE" w:rsidRDefault="001D50AE" w:rsidP="002B741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ind w:left="708"/>
        <w:rPr>
          <w:b/>
          <w:bCs/>
          <w:color w:val="000000"/>
          <w:sz w:val="18"/>
          <w:szCs w:val="32"/>
        </w:rPr>
      </w:pPr>
      <w:r w:rsidRPr="00BC37FE">
        <w:rPr>
          <w:rFonts w:ascii="Courier New" w:hAnsi="Courier New" w:cs="Courier New"/>
          <w:color w:val="000000"/>
          <w:sz w:val="18"/>
        </w:rPr>
        <w:t>}</w:t>
      </w:r>
    </w:p>
    <w:p w:rsidR="001D50AE" w:rsidRDefault="001D50AE" w:rsidP="001D50AE">
      <w:pPr>
        <w:pStyle w:val="Paragrafoelenco"/>
        <w:autoSpaceDE w:val="0"/>
        <w:autoSpaceDN w:val="0"/>
        <w:adjustRightInd w:val="0"/>
        <w:ind w:left="0"/>
        <w:contextualSpacing/>
        <w:jc w:val="both"/>
        <w:rPr>
          <w:b/>
          <w:sz w:val="22"/>
        </w:rPr>
      </w:pPr>
    </w:p>
    <w:p w:rsidR="00262A21" w:rsidRPr="00262A21" w:rsidRDefault="002B7413" w:rsidP="00262A21">
      <w:pPr>
        <w:pStyle w:val="Paragrafoelenco"/>
        <w:autoSpaceDE w:val="0"/>
        <w:autoSpaceDN w:val="0"/>
        <w:adjustRightInd w:val="0"/>
        <w:ind w:left="0"/>
        <w:contextualSpacing/>
        <w:jc w:val="both"/>
        <w:rPr>
          <w:sz w:val="20"/>
          <w:szCs w:val="20"/>
        </w:rPr>
      </w:pPr>
      <w:r>
        <w:rPr>
          <w:b/>
          <w:sz w:val="20"/>
        </w:rPr>
        <w:t xml:space="preserve">        </w:t>
      </w:r>
      <w:r w:rsidR="00262A21" w:rsidRPr="00262A21">
        <w:rPr>
          <w:sz w:val="20"/>
          <w:szCs w:val="20"/>
        </w:rPr>
        <w:t>Testare l’applicazione verificando</w:t>
      </w:r>
      <w:r w:rsidR="003E2920">
        <w:rPr>
          <w:sz w:val="20"/>
          <w:szCs w:val="20"/>
        </w:rPr>
        <w:t>/osservando</w:t>
      </w:r>
      <w:r w:rsidR="00262A21" w:rsidRPr="00262A21">
        <w:rPr>
          <w:sz w:val="20"/>
          <w:szCs w:val="20"/>
        </w:rPr>
        <w:t xml:space="preserve"> che siano sempre verificati i seguenti </w:t>
      </w:r>
      <w:r w:rsidR="00262A21" w:rsidRPr="00262A21">
        <w:rPr>
          <w:i/>
          <w:sz w:val="20"/>
          <w:szCs w:val="20"/>
        </w:rPr>
        <w:t xml:space="preserve">invarianti di </w:t>
      </w:r>
      <w:r w:rsidR="00D654E5">
        <w:rPr>
          <w:i/>
          <w:sz w:val="20"/>
          <w:szCs w:val="20"/>
        </w:rPr>
        <w:t>s</w:t>
      </w:r>
      <w:r w:rsidR="00262A21" w:rsidRPr="00262A21">
        <w:rPr>
          <w:i/>
          <w:sz w:val="20"/>
          <w:szCs w:val="20"/>
        </w:rPr>
        <w:t>afety</w:t>
      </w:r>
      <w:r w:rsidR="00262A21" w:rsidRPr="00262A21">
        <w:rPr>
          <w:sz w:val="20"/>
          <w:szCs w:val="20"/>
        </w:rPr>
        <w:t>:</w:t>
      </w:r>
    </w:p>
    <w:p w:rsidR="00262A21" w:rsidRPr="00262A21" w:rsidRDefault="00262A21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i/>
          <w:sz w:val="20"/>
          <w:szCs w:val="20"/>
        </w:rPr>
      </w:pPr>
      <w:r w:rsidRPr="00262A21">
        <w:rPr>
          <w:i/>
          <w:sz w:val="20"/>
          <w:szCs w:val="20"/>
        </w:rPr>
        <w:tab/>
      </w:r>
      <w:proofErr w:type="spellStart"/>
      <w:r w:rsidRPr="00262A21">
        <w:rPr>
          <w:i/>
          <w:sz w:val="20"/>
          <w:szCs w:val="20"/>
        </w:rPr>
        <w:t>nred</w:t>
      </w:r>
      <w:proofErr w:type="spellEnd"/>
      <w:r w:rsidRPr="00262A21">
        <w:rPr>
          <w:i/>
          <w:sz w:val="20"/>
          <w:szCs w:val="20"/>
        </w:rPr>
        <w:t xml:space="preserve"> &lt;= 1</w:t>
      </w:r>
    </w:p>
    <w:p w:rsidR="00262A21" w:rsidRPr="00262A21" w:rsidRDefault="00262A21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i/>
          <w:sz w:val="20"/>
          <w:szCs w:val="20"/>
        </w:rPr>
      </w:pPr>
      <w:r w:rsidRPr="00262A21">
        <w:rPr>
          <w:i/>
          <w:sz w:val="20"/>
          <w:szCs w:val="20"/>
        </w:rPr>
        <w:tab/>
      </w:r>
      <w:proofErr w:type="spellStart"/>
      <w:r w:rsidRPr="00262A21">
        <w:rPr>
          <w:i/>
          <w:sz w:val="20"/>
          <w:szCs w:val="20"/>
        </w:rPr>
        <w:t>nblue</w:t>
      </w:r>
      <w:proofErr w:type="spellEnd"/>
      <w:r w:rsidRPr="00262A21">
        <w:rPr>
          <w:i/>
          <w:sz w:val="20"/>
          <w:szCs w:val="20"/>
        </w:rPr>
        <w:t xml:space="preserve"> &lt;= 1</w:t>
      </w:r>
    </w:p>
    <w:p w:rsidR="00262A21" w:rsidRPr="00262A21" w:rsidRDefault="00262A21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i/>
          <w:sz w:val="20"/>
          <w:szCs w:val="20"/>
        </w:rPr>
      </w:pPr>
      <w:r w:rsidRPr="00262A21">
        <w:rPr>
          <w:i/>
          <w:sz w:val="20"/>
          <w:szCs w:val="20"/>
        </w:rPr>
        <w:tab/>
      </w:r>
      <w:proofErr w:type="spellStart"/>
      <w:r w:rsidRPr="00262A21">
        <w:rPr>
          <w:i/>
          <w:sz w:val="20"/>
          <w:szCs w:val="20"/>
        </w:rPr>
        <w:t>nred</w:t>
      </w:r>
      <w:proofErr w:type="spellEnd"/>
      <w:r w:rsidRPr="00262A21">
        <w:rPr>
          <w:i/>
          <w:sz w:val="20"/>
          <w:szCs w:val="20"/>
        </w:rPr>
        <w:t xml:space="preserve"> &gt; 0 -&gt; </w:t>
      </w:r>
      <w:proofErr w:type="spellStart"/>
      <w:r w:rsidRPr="00262A21">
        <w:rPr>
          <w:i/>
          <w:sz w:val="20"/>
          <w:szCs w:val="20"/>
        </w:rPr>
        <w:t>nblue</w:t>
      </w:r>
      <w:proofErr w:type="spellEnd"/>
      <w:r w:rsidRPr="00262A21">
        <w:rPr>
          <w:i/>
          <w:sz w:val="20"/>
          <w:szCs w:val="20"/>
        </w:rPr>
        <w:t xml:space="preserve"> == 0</w:t>
      </w:r>
    </w:p>
    <w:p w:rsidR="00262A21" w:rsidRPr="00262A21" w:rsidRDefault="00262A21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i/>
          <w:sz w:val="20"/>
          <w:szCs w:val="20"/>
        </w:rPr>
      </w:pPr>
      <w:r w:rsidRPr="00262A21">
        <w:rPr>
          <w:i/>
          <w:sz w:val="20"/>
          <w:szCs w:val="20"/>
        </w:rPr>
        <w:tab/>
      </w:r>
      <w:proofErr w:type="spellStart"/>
      <w:r w:rsidRPr="00262A21">
        <w:rPr>
          <w:i/>
          <w:sz w:val="20"/>
          <w:szCs w:val="20"/>
        </w:rPr>
        <w:t>nblue</w:t>
      </w:r>
      <w:proofErr w:type="spellEnd"/>
      <w:r w:rsidRPr="00262A21">
        <w:rPr>
          <w:i/>
          <w:sz w:val="20"/>
          <w:szCs w:val="20"/>
        </w:rPr>
        <w:t xml:space="preserve"> &gt; 0 -&gt; </w:t>
      </w:r>
      <w:proofErr w:type="spellStart"/>
      <w:r w:rsidRPr="00262A21">
        <w:rPr>
          <w:i/>
          <w:sz w:val="20"/>
          <w:szCs w:val="20"/>
        </w:rPr>
        <w:t>nred</w:t>
      </w:r>
      <w:proofErr w:type="spellEnd"/>
      <w:r w:rsidRPr="00262A21">
        <w:rPr>
          <w:i/>
          <w:sz w:val="20"/>
          <w:szCs w:val="20"/>
        </w:rPr>
        <w:t xml:space="preserve"> == 0</w:t>
      </w:r>
    </w:p>
    <w:p w:rsidR="00262A21" w:rsidRPr="00262A21" w:rsidRDefault="004C25FF" w:rsidP="00262A21">
      <w:pPr>
        <w:pStyle w:val="Paragrafoelenco"/>
        <w:autoSpaceDE w:val="0"/>
        <w:autoSpaceDN w:val="0"/>
        <w:adjustRightInd w:val="0"/>
        <w:ind w:left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62A21" w:rsidRPr="00262A21">
        <w:rPr>
          <w:sz w:val="20"/>
          <w:szCs w:val="20"/>
        </w:rPr>
        <w:t xml:space="preserve">dove </w:t>
      </w:r>
      <w:proofErr w:type="spellStart"/>
      <w:r w:rsidR="00262A21" w:rsidRPr="00D654E5">
        <w:rPr>
          <w:i/>
          <w:sz w:val="20"/>
          <w:szCs w:val="20"/>
        </w:rPr>
        <w:t>nred</w:t>
      </w:r>
      <w:proofErr w:type="spellEnd"/>
      <w:r w:rsidR="00262A21" w:rsidRPr="00262A21">
        <w:rPr>
          <w:sz w:val="20"/>
          <w:szCs w:val="20"/>
        </w:rPr>
        <w:t xml:space="preserve"> e </w:t>
      </w:r>
      <w:proofErr w:type="spellStart"/>
      <w:r w:rsidR="00262A21" w:rsidRPr="00D654E5">
        <w:rPr>
          <w:i/>
          <w:sz w:val="20"/>
          <w:szCs w:val="20"/>
        </w:rPr>
        <w:t>nblue</w:t>
      </w:r>
      <w:proofErr w:type="spellEnd"/>
      <w:r w:rsidR="00262A21" w:rsidRPr="00262A21">
        <w:rPr>
          <w:sz w:val="20"/>
          <w:szCs w:val="20"/>
        </w:rPr>
        <w:t xml:space="preserve"> indicano, rispettiv</w:t>
      </w:r>
      <w:r w:rsidR="00F63412">
        <w:rPr>
          <w:sz w:val="20"/>
          <w:szCs w:val="20"/>
        </w:rPr>
        <w:t>a</w:t>
      </w:r>
      <w:bookmarkStart w:id="0" w:name="_GoBack"/>
      <w:bookmarkEnd w:id="0"/>
      <w:r w:rsidR="00262A21" w:rsidRPr="00262A21">
        <w:rPr>
          <w:sz w:val="20"/>
          <w:szCs w:val="20"/>
        </w:rPr>
        <w:t>me</w:t>
      </w:r>
      <w:r w:rsidR="00463372">
        <w:rPr>
          <w:sz w:val="20"/>
          <w:szCs w:val="20"/>
        </w:rPr>
        <w:t>n</w:t>
      </w:r>
      <w:r w:rsidR="00262A21" w:rsidRPr="00262A21">
        <w:rPr>
          <w:sz w:val="20"/>
          <w:szCs w:val="20"/>
        </w:rPr>
        <w:t>te, il numero di auto rosse e blue in transito sul ponte in un dato istante.</w:t>
      </w:r>
    </w:p>
    <w:p w:rsidR="00262A21" w:rsidRDefault="00262A21" w:rsidP="009C1CE0">
      <w:pPr>
        <w:pStyle w:val="Paragrafoelenco"/>
        <w:autoSpaceDE w:val="0"/>
        <w:autoSpaceDN w:val="0"/>
        <w:adjustRightInd w:val="0"/>
        <w:ind w:left="426" w:hanging="426"/>
        <w:contextualSpacing/>
        <w:jc w:val="both"/>
        <w:rPr>
          <w:b/>
          <w:sz w:val="20"/>
        </w:rPr>
      </w:pPr>
    </w:p>
    <w:p w:rsidR="00262A21" w:rsidRDefault="00262A21" w:rsidP="009C1CE0">
      <w:pPr>
        <w:pStyle w:val="Paragrafoelenco"/>
        <w:autoSpaceDE w:val="0"/>
        <w:autoSpaceDN w:val="0"/>
        <w:adjustRightInd w:val="0"/>
        <w:ind w:left="426" w:hanging="426"/>
        <w:contextualSpacing/>
        <w:jc w:val="both"/>
        <w:rPr>
          <w:b/>
          <w:sz w:val="20"/>
        </w:rPr>
      </w:pPr>
    </w:p>
    <w:p w:rsidR="001D50AE" w:rsidRDefault="001D50AE" w:rsidP="00262A21">
      <w:pPr>
        <w:pStyle w:val="Paragrafoelenco"/>
        <w:autoSpaceDE w:val="0"/>
        <w:autoSpaceDN w:val="0"/>
        <w:adjustRightInd w:val="0"/>
        <w:ind w:left="426"/>
        <w:contextualSpacing/>
        <w:jc w:val="both"/>
        <w:rPr>
          <w:sz w:val="20"/>
        </w:rPr>
      </w:pPr>
      <w:r w:rsidRPr="00BC37FE">
        <w:rPr>
          <w:b/>
          <w:sz w:val="20"/>
        </w:rPr>
        <w:t xml:space="preserve">ATTENZIONE </w:t>
      </w:r>
      <w:r w:rsidRPr="00BC37FE">
        <w:rPr>
          <w:sz w:val="20"/>
        </w:rPr>
        <w:t xml:space="preserve">Proporre una soluzione </w:t>
      </w:r>
      <w:r>
        <w:rPr>
          <w:sz w:val="20"/>
        </w:rPr>
        <w:t xml:space="preserve">che </w:t>
      </w:r>
      <w:r w:rsidR="002B7413">
        <w:rPr>
          <w:sz w:val="20"/>
        </w:rPr>
        <w:t>oltre a</w:t>
      </w:r>
      <w:r w:rsidR="002B7413" w:rsidRPr="00BC37FE">
        <w:rPr>
          <w:sz w:val="20"/>
        </w:rPr>
        <w:t xml:space="preserve"> garantire la mutua esclusione</w:t>
      </w:r>
      <w:r w:rsidR="002B7413">
        <w:rPr>
          <w:sz w:val="20"/>
        </w:rPr>
        <w:t xml:space="preserve">, </w:t>
      </w:r>
      <w:r>
        <w:rPr>
          <w:sz w:val="20"/>
        </w:rPr>
        <w:t>non soffre de</w:t>
      </w:r>
      <w:r w:rsidRPr="00BC37FE">
        <w:rPr>
          <w:sz w:val="20"/>
        </w:rPr>
        <w:t xml:space="preserve">l problema della </w:t>
      </w:r>
      <w:proofErr w:type="spellStart"/>
      <w:r w:rsidRPr="00BC37FE">
        <w:rPr>
          <w:i/>
          <w:sz w:val="20"/>
        </w:rPr>
        <w:t>starvation</w:t>
      </w:r>
      <w:proofErr w:type="spellEnd"/>
      <w:r w:rsidRPr="00BC37FE">
        <w:rPr>
          <w:i/>
          <w:sz w:val="20"/>
        </w:rPr>
        <w:t xml:space="preserve"> </w:t>
      </w:r>
      <w:r w:rsidR="00262A21">
        <w:rPr>
          <w:i/>
          <w:sz w:val="20"/>
        </w:rPr>
        <w:t>(</w:t>
      </w:r>
      <w:r w:rsidR="00262A21">
        <w:rPr>
          <w:sz w:val="20"/>
        </w:rPr>
        <w:t xml:space="preserve">o </w:t>
      </w:r>
      <w:r w:rsidR="00262A21" w:rsidRPr="00262A21">
        <w:rPr>
          <w:i/>
          <w:sz w:val="20"/>
        </w:rPr>
        <w:t>fairness</w:t>
      </w:r>
      <w:r w:rsidR="00262A21">
        <w:rPr>
          <w:i/>
          <w:sz w:val="20"/>
        </w:rPr>
        <w:t xml:space="preserve">) </w:t>
      </w:r>
      <w:r w:rsidR="002B7413">
        <w:rPr>
          <w:sz w:val="20"/>
        </w:rPr>
        <w:t>delle auto</w:t>
      </w:r>
      <w:r w:rsidRPr="00BC37FE">
        <w:rPr>
          <w:sz w:val="20"/>
        </w:rPr>
        <w:t xml:space="preserve">. </w:t>
      </w:r>
      <w:r w:rsidRPr="00BC37FE">
        <w:rPr>
          <w:sz w:val="20"/>
          <w:szCs w:val="22"/>
        </w:rPr>
        <w:t xml:space="preserve">Se ad es. è presente una fila lunga di macchine rosse e le “rosse” hanno avuto l’opportunità di passare, assicurarsi che le eventuali macchine blu non aspettino un tempo </w:t>
      </w:r>
      <w:r w:rsidRPr="00BC37FE">
        <w:rPr>
          <w:i/>
          <w:sz w:val="20"/>
          <w:szCs w:val="22"/>
        </w:rPr>
        <w:t>indefinitamente lungo</w:t>
      </w:r>
      <w:r w:rsidRPr="00BC37FE">
        <w:rPr>
          <w:sz w:val="20"/>
          <w:szCs w:val="22"/>
        </w:rPr>
        <w:t xml:space="preserve"> (devono prima passare tutte le “rosse”) per poter passare</w:t>
      </w:r>
      <w:r w:rsidRPr="001D50AE">
        <w:rPr>
          <w:sz w:val="20"/>
          <w:szCs w:val="22"/>
        </w:rPr>
        <w:t xml:space="preserve">. </w:t>
      </w:r>
      <w:r w:rsidRPr="001D50AE">
        <w:rPr>
          <w:b/>
          <w:sz w:val="20"/>
        </w:rPr>
        <w:t xml:space="preserve"> </w:t>
      </w:r>
      <w:r w:rsidRPr="001D50AE">
        <w:rPr>
          <w:b/>
          <w:i/>
          <w:sz w:val="20"/>
        </w:rPr>
        <w:t>Suggerimento</w:t>
      </w:r>
      <w:r w:rsidRPr="001D50AE">
        <w:rPr>
          <w:i/>
          <w:sz w:val="20"/>
        </w:rPr>
        <w:t xml:space="preserve">: </w:t>
      </w:r>
      <w:r w:rsidRPr="001D50AE">
        <w:rPr>
          <w:sz w:val="20"/>
        </w:rPr>
        <w:t xml:space="preserve">Definire nella classe </w:t>
      </w:r>
      <w:proofErr w:type="spellStart"/>
      <w:r w:rsidR="00262A21" w:rsidRPr="00BC37FE">
        <w:rPr>
          <w:rFonts w:ascii="Courier New" w:hAnsi="Courier New" w:cs="Courier New"/>
          <w:sz w:val="20"/>
        </w:rPr>
        <w:t>SafeBridge</w:t>
      </w:r>
      <w:proofErr w:type="spellEnd"/>
      <w:r w:rsidR="00262A21" w:rsidRPr="001D50AE">
        <w:rPr>
          <w:sz w:val="20"/>
        </w:rPr>
        <w:t xml:space="preserve"> </w:t>
      </w:r>
      <w:r w:rsidRPr="001D50AE">
        <w:rPr>
          <w:sz w:val="20"/>
        </w:rPr>
        <w:t>attributi per mantenere il conteggio delle auto in transito sul ponte</w:t>
      </w:r>
      <w:r w:rsidR="003838B2">
        <w:rPr>
          <w:sz w:val="20"/>
        </w:rPr>
        <w:t xml:space="preserve"> e in attesa di entrare sul ponte, distinguendo </w:t>
      </w:r>
      <w:r w:rsidR="00262A21">
        <w:rPr>
          <w:sz w:val="20"/>
        </w:rPr>
        <w:t xml:space="preserve">i conteggi </w:t>
      </w:r>
      <w:r w:rsidR="003838B2">
        <w:rPr>
          <w:sz w:val="20"/>
        </w:rPr>
        <w:t>in base al colore.</w:t>
      </w:r>
    </w:p>
    <w:p w:rsidR="003838B2" w:rsidRDefault="003838B2" w:rsidP="009C1CE0">
      <w:pPr>
        <w:pStyle w:val="Paragrafoelenco"/>
        <w:autoSpaceDE w:val="0"/>
        <w:autoSpaceDN w:val="0"/>
        <w:adjustRightInd w:val="0"/>
        <w:ind w:left="426" w:hanging="426"/>
        <w:contextualSpacing/>
        <w:jc w:val="both"/>
        <w:rPr>
          <w:b/>
          <w:sz w:val="20"/>
        </w:rPr>
      </w:pPr>
    </w:p>
    <w:p w:rsidR="001D50AE" w:rsidRPr="003838B2" w:rsidRDefault="001D50AE" w:rsidP="001D50AE">
      <w:pPr>
        <w:ind w:left="360"/>
        <w:jc w:val="both"/>
        <w:rPr>
          <w:rFonts w:asciiTheme="majorHAnsi" w:hAnsiTheme="majorHAnsi" w:cs="Courier New"/>
          <w:i/>
          <w:sz w:val="14"/>
          <w:szCs w:val="16"/>
        </w:rPr>
      </w:pPr>
    </w:p>
    <w:sectPr w:rsidR="001D50AE" w:rsidRPr="003838B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7A4" w:rsidRDefault="003F27A4">
      <w:r>
        <w:separator/>
      </w:r>
    </w:p>
  </w:endnote>
  <w:endnote w:type="continuationSeparator" w:id="0">
    <w:p w:rsidR="003F27A4" w:rsidRDefault="003F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FA6" w:rsidRDefault="00366FA6" w:rsidP="008A7C14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A55B4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366FA6" w:rsidRDefault="00366FA6" w:rsidP="00366FA6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7A4" w:rsidRDefault="003F27A4">
      <w:r>
        <w:separator/>
      </w:r>
    </w:p>
  </w:footnote>
  <w:footnote w:type="continuationSeparator" w:id="0">
    <w:p w:rsidR="003F27A4" w:rsidRDefault="003F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D17"/>
    <w:multiLevelType w:val="hybridMultilevel"/>
    <w:tmpl w:val="92FC41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0BD"/>
    <w:multiLevelType w:val="multilevel"/>
    <w:tmpl w:val="C5D8810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52A3"/>
    <w:multiLevelType w:val="hybridMultilevel"/>
    <w:tmpl w:val="97D8D60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65BFA"/>
    <w:multiLevelType w:val="hybridMultilevel"/>
    <w:tmpl w:val="E5C684CC"/>
    <w:lvl w:ilvl="0" w:tplc="13EE1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8DFA0">
      <w:start w:val="89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B42A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EF2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AC6C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14DE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4AD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6CD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7A60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733FA"/>
    <w:multiLevelType w:val="hybridMultilevel"/>
    <w:tmpl w:val="7CD69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32A3526"/>
    <w:multiLevelType w:val="hybridMultilevel"/>
    <w:tmpl w:val="3496E07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sz w:val="20"/>
        <w:szCs w:val="20"/>
      </w:rPr>
    </w:lvl>
    <w:lvl w:ilvl="1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295266D7"/>
    <w:multiLevelType w:val="hybridMultilevel"/>
    <w:tmpl w:val="339EA5EE"/>
    <w:lvl w:ilvl="0" w:tplc="096A9C14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C172204"/>
    <w:multiLevelType w:val="hybridMultilevel"/>
    <w:tmpl w:val="4C5A8A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2D524D16"/>
    <w:multiLevelType w:val="hybridMultilevel"/>
    <w:tmpl w:val="15F24A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E45660"/>
    <w:multiLevelType w:val="hybridMultilevel"/>
    <w:tmpl w:val="C5D88102"/>
    <w:lvl w:ilvl="0" w:tplc="5804E3E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87BDF"/>
    <w:multiLevelType w:val="hybridMultilevel"/>
    <w:tmpl w:val="6E181BBA"/>
    <w:lvl w:ilvl="0" w:tplc="096A9C14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5182135"/>
    <w:multiLevelType w:val="hybridMultilevel"/>
    <w:tmpl w:val="84E84B8E"/>
    <w:lvl w:ilvl="0" w:tplc="04100013">
      <w:start w:val="1"/>
      <w:numFmt w:val="upperRoman"/>
      <w:lvlText w:val="%1."/>
      <w:lvlJc w:val="right"/>
      <w:pPr>
        <w:ind w:left="720" w:hanging="360"/>
      </w:pPr>
      <w:rPr>
        <w:rFonts w:cs="Times New Roman"/>
        <w:b/>
        <w:i w:val="0"/>
      </w:rPr>
    </w:lvl>
    <w:lvl w:ilvl="1" w:tplc="04100013">
      <w:start w:val="1"/>
      <w:numFmt w:val="upperRoman"/>
      <w:lvlText w:val="%2."/>
      <w:lvlJc w:val="right"/>
      <w:pPr>
        <w:ind w:left="1440" w:hanging="360"/>
      </w:pPr>
      <w:rPr>
        <w:rFonts w:cs="Times New Roman"/>
        <w:b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7382E42"/>
    <w:multiLevelType w:val="hybridMultilevel"/>
    <w:tmpl w:val="874E413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0573F"/>
    <w:multiLevelType w:val="multilevel"/>
    <w:tmpl w:val="35F6B0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BED2ADA"/>
    <w:multiLevelType w:val="hybridMultilevel"/>
    <w:tmpl w:val="3742286C"/>
    <w:lvl w:ilvl="0" w:tplc="0410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F1001BD"/>
    <w:multiLevelType w:val="hybridMultilevel"/>
    <w:tmpl w:val="D052796C"/>
    <w:lvl w:ilvl="0" w:tplc="5804E3EE">
      <w:start w:val="2"/>
      <w:numFmt w:val="bullet"/>
      <w:lvlText w:val="-"/>
      <w:lvlJc w:val="left"/>
      <w:pPr>
        <w:tabs>
          <w:tab w:val="num" w:pos="770"/>
        </w:tabs>
        <w:ind w:left="77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41410D52"/>
    <w:multiLevelType w:val="hybridMultilevel"/>
    <w:tmpl w:val="80302FF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DB02ECD"/>
    <w:multiLevelType w:val="hybridMultilevel"/>
    <w:tmpl w:val="F4A274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37C42"/>
    <w:multiLevelType w:val="hybridMultilevel"/>
    <w:tmpl w:val="707E216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529C6FB7"/>
    <w:multiLevelType w:val="hybridMultilevel"/>
    <w:tmpl w:val="9F84F804"/>
    <w:lvl w:ilvl="0" w:tplc="4FCE1FF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20" w15:restartNumberingAfterBreak="0">
    <w:nsid w:val="56CA51A7"/>
    <w:multiLevelType w:val="hybridMultilevel"/>
    <w:tmpl w:val="83560C04"/>
    <w:lvl w:ilvl="0" w:tplc="5804E3E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9852C4"/>
    <w:multiLevelType w:val="hybridMultilevel"/>
    <w:tmpl w:val="FA22A78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A7094"/>
    <w:multiLevelType w:val="hybridMultilevel"/>
    <w:tmpl w:val="35F6B05A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7C9528F"/>
    <w:multiLevelType w:val="hybridMultilevel"/>
    <w:tmpl w:val="96A6C54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0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6C2B7E63"/>
    <w:multiLevelType w:val="hybridMultilevel"/>
    <w:tmpl w:val="A1303ACE"/>
    <w:lvl w:ilvl="0" w:tplc="6DCCA0C4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i w:val="0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D062214"/>
    <w:multiLevelType w:val="hybridMultilevel"/>
    <w:tmpl w:val="45121640"/>
    <w:lvl w:ilvl="0" w:tplc="FD6A713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DD9371C"/>
    <w:multiLevelType w:val="hybridMultilevel"/>
    <w:tmpl w:val="7764A24C"/>
    <w:lvl w:ilvl="0" w:tplc="D366A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5"/>
  </w:num>
  <w:num w:numId="3">
    <w:abstractNumId w:val="9"/>
  </w:num>
  <w:num w:numId="4">
    <w:abstractNumId w:val="15"/>
  </w:num>
  <w:num w:numId="5">
    <w:abstractNumId w:val="20"/>
  </w:num>
  <w:num w:numId="6">
    <w:abstractNumId w:val="1"/>
  </w:num>
  <w:num w:numId="7">
    <w:abstractNumId w:val="17"/>
  </w:num>
  <w:num w:numId="8">
    <w:abstractNumId w:val="2"/>
  </w:num>
  <w:num w:numId="9">
    <w:abstractNumId w:val="18"/>
  </w:num>
  <w:num w:numId="10">
    <w:abstractNumId w:val="4"/>
  </w:num>
  <w:num w:numId="11">
    <w:abstractNumId w:val="22"/>
  </w:num>
  <w:num w:numId="12">
    <w:abstractNumId w:val="13"/>
  </w:num>
  <w:num w:numId="13">
    <w:abstractNumId w:val="16"/>
  </w:num>
  <w:num w:numId="14">
    <w:abstractNumId w:val="26"/>
  </w:num>
  <w:num w:numId="15">
    <w:abstractNumId w:val="12"/>
  </w:num>
  <w:num w:numId="16">
    <w:abstractNumId w:val="0"/>
  </w:num>
  <w:num w:numId="17">
    <w:abstractNumId w:val="19"/>
  </w:num>
  <w:num w:numId="18">
    <w:abstractNumId w:val="3"/>
  </w:num>
  <w:num w:numId="19">
    <w:abstractNumId w:val="8"/>
  </w:num>
  <w:num w:numId="20">
    <w:abstractNumId w:val="23"/>
  </w:num>
  <w:num w:numId="21">
    <w:abstractNumId w:val="25"/>
  </w:num>
  <w:num w:numId="22">
    <w:abstractNumId w:val="7"/>
  </w:num>
  <w:num w:numId="23">
    <w:abstractNumId w:val="10"/>
  </w:num>
  <w:num w:numId="24">
    <w:abstractNumId w:val="6"/>
  </w:num>
  <w:num w:numId="25">
    <w:abstractNumId w:val="24"/>
  </w:num>
  <w:num w:numId="26">
    <w:abstractNumId w:val="1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DC"/>
    <w:rsid w:val="00000419"/>
    <w:rsid w:val="00002EA3"/>
    <w:rsid w:val="00004750"/>
    <w:rsid w:val="00012EF3"/>
    <w:rsid w:val="00013F20"/>
    <w:rsid w:val="000264DF"/>
    <w:rsid w:val="00033FF8"/>
    <w:rsid w:val="00054920"/>
    <w:rsid w:val="000631FC"/>
    <w:rsid w:val="00063252"/>
    <w:rsid w:val="0007748E"/>
    <w:rsid w:val="00086840"/>
    <w:rsid w:val="000936B0"/>
    <w:rsid w:val="000A0E93"/>
    <w:rsid w:val="000C6028"/>
    <w:rsid w:val="000D3498"/>
    <w:rsid w:val="000E2CB8"/>
    <w:rsid w:val="000E647E"/>
    <w:rsid w:val="000F61AA"/>
    <w:rsid w:val="000F68F3"/>
    <w:rsid w:val="00100CB5"/>
    <w:rsid w:val="00110BFD"/>
    <w:rsid w:val="001141A7"/>
    <w:rsid w:val="0011459F"/>
    <w:rsid w:val="00114FA6"/>
    <w:rsid w:val="001222A6"/>
    <w:rsid w:val="0012668C"/>
    <w:rsid w:val="00131467"/>
    <w:rsid w:val="00134D23"/>
    <w:rsid w:val="00140610"/>
    <w:rsid w:val="001473C8"/>
    <w:rsid w:val="0015333E"/>
    <w:rsid w:val="00161311"/>
    <w:rsid w:val="001635DE"/>
    <w:rsid w:val="0016448F"/>
    <w:rsid w:val="00164659"/>
    <w:rsid w:val="0017639D"/>
    <w:rsid w:val="00186722"/>
    <w:rsid w:val="001927B5"/>
    <w:rsid w:val="001963B1"/>
    <w:rsid w:val="001A7E86"/>
    <w:rsid w:val="001B5054"/>
    <w:rsid w:val="001B7949"/>
    <w:rsid w:val="001C33F3"/>
    <w:rsid w:val="001C42A5"/>
    <w:rsid w:val="001D2EA9"/>
    <w:rsid w:val="001D50AE"/>
    <w:rsid w:val="001E389E"/>
    <w:rsid w:val="001E4731"/>
    <w:rsid w:val="001E55F0"/>
    <w:rsid w:val="001E60E8"/>
    <w:rsid w:val="001F202F"/>
    <w:rsid w:val="001F784C"/>
    <w:rsid w:val="00202845"/>
    <w:rsid w:val="00210D32"/>
    <w:rsid w:val="00214376"/>
    <w:rsid w:val="00215C7C"/>
    <w:rsid w:val="002177DC"/>
    <w:rsid w:val="002227BA"/>
    <w:rsid w:val="00223505"/>
    <w:rsid w:val="002301EA"/>
    <w:rsid w:val="00241521"/>
    <w:rsid w:val="00262A21"/>
    <w:rsid w:val="00266366"/>
    <w:rsid w:val="0027077D"/>
    <w:rsid w:val="00271D96"/>
    <w:rsid w:val="00273F61"/>
    <w:rsid w:val="00275F47"/>
    <w:rsid w:val="002823FC"/>
    <w:rsid w:val="00283BAD"/>
    <w:rsid w:val="002851B0"/>
    <w:rsid w:val="00285F7A"/>
    <w:rsid w:val="002929A5"/>
    <w:rsid w:val="002A39C8"/>
    <w:rsid w:val="002B08D6"/>
    <w:rsid w:val="002B7413"/>
    <w:rsid w:val="002C1DC0"/>
    <w:rsid w:val="002C2948"/>
    <w:rsid w:val="002C2E50"/>
    <w:rsid w:val="002C66DE"/>
    <w:rsid w:val="002C7DCE"/>
    <w:rsid w:val="002F3B5C"/>
    <w:rsid w:val="0030117F"/>
    <w:rsid w:val="00303A70"/>
    <w:rsid w:val="0030614B"/>
    <w:rsid w:val="00306170"/>
    <w:rsid w:val="00331B3E"/>
    <w:rsid w:val="00337EC1"/>
    <w:rsid w:val="00341502"/>
    <w:rsid w:val="00353F2D"/>
    <w:rsid w:val="0035468D"/>
    <w:rsid w:val="00364C0B"/>
    <w:rsid w:val="00365B97"/>
    <w:rsid w:val="00366FA6"/>
    <w:rsid w:val="00377083"/>
    <w:rsid w:val="003814D1"/>
    <w:rsid w:val="00381677"/>
    <w:rsid w:val="003823EB"/>
    <w:rsid w:val="003838B2"/>
    <w:rsid w:val="00383F73"/>
    <w:rsid w:val="00385DB5"/>
    <w:rsid w:val="00386531"/>
    <w:rsid w:val="003906AA"/>
    <w:rsid w:val="00395D63"/>
    <w:rsid w:val="003A55B4"/>
    <w:rsid w:val="003B191B"/>
    <w:rsid w:val="003B740C"/>
    <w:rsid w:val="003C2F04"/>
    <w:rsid w:val="003C3B38"/>
    <w:rsid w:val="003E2920"/>
    <w:rsid w:val="003F27A4"/>
    <w:rsid w:val="003F3ABF"/>
    <w:rsid w:val="003F4919"/>
    <w:rsid w:val="003F5C34"/>
    <w:rsid w:val="003F7D74"/>
    <w:rsid w:val="003F7E32"/>
    <w:rsid w:val="004250D7"/>
    <w:rsid w:val="004259CB"/>
    <w:rsid w:val="00426DAB"/>
    <w:rsid w:val="00431EC7"/>
    <w:rsid w:val="004358D7"/>
    <w:rsid w:val="0043692A"/>
    <w:rsid w:val="004436BB"/>
    <w:rsid w:val="0044647B"/>
    <w:rsid w:val="00450963"/>
    <w:rsid w:val="00450B2A"/>
    <w:rsid w:val="00456E2A"/>
    <w:rsid w:val="004624E6"/>
    <w:rsid w:val="00463337"/>
    <w:rsid w:val="00463372"/>
    <w:rsid w:val="00467CDE"/>
    <w:rsid w:val="0047774C"/>
    <w:rsid w:val="0048474B"/>
    <w:rsid w:val="004B16CE"/>
    <w:rsid w:val="004C25FF"/>
    <w:rsid w:val="004C517A"/>
    <w:rsid w:val="004C60CF"/>
    <w:rsid w:val="004C7A1F"/>
    <w:rsid w:val="004D4E73"/>
    <w:rsid w:val="004D502D"/>
    <w:rsid w:val="004D7BB5"/>
    <w:rsid w:val="004E668E"/>
    <w:rsid w:val="004F2BE7"/>
    <w:rsid w:val="00503FE6"/>
    <w:rsid w:val="005065C2"/>
    <w:rsid w:val="005078A2"/>
    <w:rsid w:val="005159D7"/>
    <w:rsid w:val="00523F10"/>
    <w:rsid w:val="005331FB"/>
    <w:rsid w:val="00542436"/>
    <w:rsid w:val="00544DAA"/>
    <w:rsid w:val="005468DB"/>
    <w:rsid w:val="005475EA"/>
    <w:rsid w:val="00547E94"/>
    <w:rsid w:val="00560C0E"/>
    <w:rsid w:val="00566F51"/>
    <w:rsid w:val="0056732D"/>
    <w:rsid w:val="005726DD"/>
    <w:rsid w:val="005748BE"/>
    <w:rsid w:val="00575704"/>
    <w:rsid w:val="00587063"/>
    <w:rsid w:val="005920A0"/>
    <w:rsid w:val="00595A33"/>
    <w:rsid w:val="005A4CCB"/>
    <w:rsid w:val="005C3DD5"/>
    <w:rsid w:val="005C5DB4"/>
    <w:rsid w:val="005C7194"/>
    <w:rsid w:val="005C7BC2"/>
    <w:rsid w:val="005D1727"/>
    <w:rsid w:val="005D2406"/>
    <w:rsid w:val="005D4E3F"/>
    <w:rsid w:val="005D7269"/>
    <w:rsid w:val="005E1074"/>
    <w:rsid w:val="005F0669"/>
    <w:rsid w:val="005F1696"/>
    <w:rsid w:val="005F3566"/>
    <w:rsid w:val="005F6251"/>
    <w:rsid w:val="006025C1"/>
    <w:rsid w:val="00613B9B"/>
    <w:rsid w:val="006250AF"/>
    <w:rsid w:val="006277DB"/>
    <w:rsid w:val="006353DB"/>
    <w:rsid w:val="006468A2"/>
    <w:rsid w:val="00652523"/>
    <w:rsid w:val="00657EF3"/>
    <w:rsid w:val="00670E71"/>
    <w:rsid w:val="00683380"/>
    <w:rsid w:val="00692234"/>
    <w:rsid w:val="006924E1"/>
    <w:rsid w:val="00694619"/>
    <w:rsid w:val="006C0291"/>
    <w:rsid w:val="006C7CAB"/>
    <w:rsid w:val="006D4583"/>
    <w:rsid w:val="006E071F"/>
    <w:rsid w:val="006F242B"/>
    <w:rsid w:val="007029F9"/>
    <w:rsid w:val="0070439F"/>
    <w:rsid w:val="00714437"/>
    <w:rsid w:val="00717406"/>
    <w:rsid w:val="007178F5"/>
    <w:rsid w:val="0072016E"/>
    <w:rsid w:val="00723CB7"/>
    <w:rsid w:val="007263E7"/>
    <w:rsid w:val="00733892"/>
    <w:rsid w:val="00741388"/>
    <w:rsid w:val="00741E9F"/>
    <w:rsid w:val="00743116"/>
    <w:rsid w:val="0075118B"/>
    <w:rsid w:val="00752B41"/>
    <w:rsid w:val="00752E52"/>
    <w:rsid w:val="007861A8"/>
    <w:rsid w:val="00786BE2"/>
    <w:rsid w:val="007904A3"/>
    <w:rsid w:val="00797483"/>
    <w:rsid w:val="007A3817"/>
    <w:rsid w:val="007B012E"/>
    <w:rsid w:val="007C008E"/>
    <w:rsid w:val="007C4FE3"/>
    <w:rsid w:val="007C51AC"/>
    <w:rsid w:val="007D417A"/>
    <w:rsid w:val="007E525A"/>
    <w:rsid w:val="007E6921"/>
    <w:rsid w:val="008000C5"/>
    <w:rsid w:val="00811554"/>
    <w:rsid w:val="0081590E"/>
    <w:rsid w:val="00824C62"/>
    <w:rsid w:val="0082654C"/>
    <w:rsid w:val="0083233D"/>
    <w:rsid w:val="00841E93"/>
    <w:rsid w:val="00842173"/>
    <w:rsid w:val="008503D8"/>
    <w:rsid w:val="00850FDA"/>
    <w:rsid w:val="008532CE"/>
    <w:rsid w:val="0085452E"/>
    <w:rsid w:val="00857F81"/>
    <w:rsid w:val="0086213D"/>
    <w:rsid w:val="008707BA"/>
    <w:rsid w:val="00871A44"/>
    <w:rsid w:val="008757B3"/>
    <w:rsid w:val="00882483"/>
    <w:rsid w:val="0088306F"/>
    <w:rsid w:val="00892670"/>
    <w:rsid w:val="008A1CE9"/>
    <w:rsid w:val="008A6E44"/>
    <w:rsid w:val="008A7C14"/>
    <w:rsid w:val="008B1BC3"/>
    <w:rsid w:val="008C2E4E"/>
    <w:rsid w:val="008C69E3"/>
    <w:rsid w:val="008E15C2"/>
    <w:rsid w:val="008F5458"/>
    <w:rsid w:val="00902059"/>
    <w:rsid w:val="00902629"/>
    <w:rsid w:val="009058B0"/>
    <w:rsid w:val="00905DFE"/>
    <w:rsid w:val="00914BE1"/>
    <w:rsid w:val="00915DF3"/>
    <w:rsid w:val="00933978"/>
    <w:rsid w:val="00936DE0"/>
    <w:rsid w:val="009511B7"/>
    <w:rsid w:val="00952C5B"/>
    <w:rsid w:val="00960135"/>
    <w:rsid w:val="00961BEE"/>
    <w:rsid w:val="009669E9"/>
    <w:rsid w:val="0096735A"/>
    <w:rsid w:val="0097065A"/>
    <w:rsid w:val="00984511"/>
    <w:rsid w:val="00996B65"/>
    <w:rsid w:val="00997B6E"/>
    <w:rsid w:val="009A191D"/>
    <w:rsid w:val="009A1D73"/>
    <w:rsid w:val="009C1CE0"/>
    <w:rsid w:val="009D11BB"/>
    <w:rsid w:val="009D15D9"/>
    <w:rsid w:val="009D33B2"/>
    <w:rsid w:val="009D3B79"/>
    <w:rsid w:val="009D6930"/>
    <w:rsid w:val="009D7F22"/>
    <w:rsid w:val="009E6EDD"/>
    <w:rsid w:val="009E7886"/>
    <w:rsid w:val="00A0050E"/>
    <w:rsid w:val="00A06ACD"/>
    <w:rsid w:val="00A14CE9"/>
    <w:rsid w:val="00A2453E"/>
    <w:rsid w:val="00A27CF9"/>
    <w:rsid w:val="00A35902"/>
    <w:rsid w:val="00A5170E"/>
    <w:rsid w:val="00A5385E"/>
    <w:rsid w:val="00A63A0E"/>
    <w:rsid w:val="00A6725B"/>
    <w:rsid w:val="00A70113"/>
    <w:rsid w:val="00A72136"/>
    <w:rsid w:val="00A84026"/>
    <w:rsid w:val="00AB398F"/>
    <w:rsid w:val="00AB45CF"/>
    <w:rsid w:val="00AB47D6"/>
    <w:rsid w:val="00AC7FFB"/>
    <w:rsid w:val="00AE0F7C"/>
    <w:rsid w:val="00AE43A2"/>
    <w:rsid w:val="00AF22B6"/>
    <w:rsid w:val="00AF560F"/>
    <w:rsid w:val="00B148FB"/>
    <w:rsid w:val="00B22783"/>
    <w:rsid w:val="00B273BA"/>
    <w:rsid w:val="00B32507"/>
    <w:rsid w:val="00B325BC"/>
    <w:rsid w:val="00B32D46"/>
    <w:rsid w:val="00B41CA2"/>
    <w:rsid w:val="00B43DD6"/>
    <w:rsid w:val="00B52F82"/>
    <w:rsid w:val="00B62EEC"/>
    <w:rsid w:val="00B658E3"/>
    <w:rsid w:val="00B679F6"/>
    <w:rsid w:val="00B71C86"/>
    <w:rsid w:val="00B746B6"/>
    <w:rsid w:val="00B91643"/>
    <w:rsid w:val="00B91A44"/>
    <w:rsid w:val="00B96765"/>
    <w:rsid w:val="00B977F2"/>
    <w:rsid w:val="00BA119C"/>
    <w:rsid w:val="00BA3B12"/>
    <w:rsid w:val="00BA4A7C"/>
    <w:rsid w:val="00BA4F88"/>
    <w:rsid w:val="00BB0EFC"/>
    <w:rsid w:val="00BB2AB4"/>
    <w:rsid w:val="00BB5ED6"/>
    <w:rsid w:val="00BB6B52"/>
    <w:rsid w:val="00BC1A91"/>
    <w:rsid w:val="00BC37FE"/>
    <w:rsid w:val="00BC4AF7"/>
    <w:rsid w:val="00BC4D76"/>
    <w:rsid w:val="00BC50FA"/>
    <w:rsid w:val="00BD5F4F"/>
    <w:rsid w:val="00BD73FC"/>
    <w:rsid w:val="00BD77BA"/>
    <w:rsid w:val="00BE1E0E"/>
    <w:rsid w:val="00BF0C82"/>
    <w:rsid w:val="00BF128E"/>
    <w:rsid w:val="00C03A73"/>
    <w:rsid w:val="00C110CA"/>
    <w:rsid w:val="00C14CD7"/>
    <w:rsid w:val="00C215A6"/>
    <w:rsid w:val="00C21620"/>
    <w:rsid w:val="00C27109"/>
    <w:rsid w:val="00C37966"/>
    <w:rsid w:val="00C446A7"/>
    <w:rsid w:val="00C50897"/>
    <w:rsid w:val="00C647A7"/>
    <w:rsid w:val="00C6663F"/>
    <w:rsid w:val="00C7049B"/>
    <w:rsid w:val="00C82F2C"/>
    <w:rsid w:val="00C855C9"/>
    <w:rsid w:val="00C915E5"/>
    <w:rsid w:val="00CA04EF"/>
    <w:rsid w:val="00CA4DD9"/>
    <w:rsid w:val="00CA7C30"/>
    <w:rsid w:val="00CA7DB2"/>
    <w:rsid w:val="00CC07AB"/>
    <w:rsid w:val="00CC319E"/>
    <w:rsid w:val="00CC3512"/>
    <w:rsid w:val="00CD06D3"/>
    <w:rsid w:val="00CD377E"/>
    <w:rsid w:val="00CD3910"/>
    <w:rsid w:val="00CD7F03"/>
    <w:rsid w:val="00CE0F2A"/>
    <w:rsid w:val="00CF09C2"/>
    <w:rsid w:val="00CF22B3"/>
    <w:rsid w:val="00CF7D23"/>
    <w:rsid w:val="00D0510B"/>
    <w:rsid w:val="00D11D62"/>
    <w:rsid w:val="00D14D97"/>
    <w:rsid w:val="00D205D1"/>
    <w:rsid w:val="00D544A6"/>
    <w:rsid w:val="00D654E5"/>
    <w:rsid w:val="00D95E82"/>
    <w:rsid w:val="00DA3608"/>
    <w:rsid w:val="00DB5CFE"/>
    <w:rsid w:val="00DC226C"/>
    <w:rsid w:val="00DC4F8A"/>
    <w:rsid w:val="00DE77B3"/>
    <w:rsid w:val="00DF06EA"/>
    <w:rsid w:val="00DF3AED"/>
    <w:rsid w:val="00E0258C"/>
    <w:rsid w:val="00E03A7B"/>
    <w:rsid w:val="00E07689"/>
    <w:rsid w:val="00E07F21"/>
    <w:rsid w:val="00E20475"/>
    <w:rsid w:val="00E24DE2"/>
    <w:rsid w:val="00E257F2"/>
    <w:rsid w:val="00E26A73"/>
    <w:rsid w:val="00E26E3D"/>
    <w:rsid w:val="00E27506"/>
    <w:rsid w:val="00E320BB"/>
    <w:rsid w:val="00E41C5A"/>
    <w:rsid w:val="00E44089"/>
    <w:rsid w:val="00E55063"/>
    <w:rsid w:val="00E60741"/>
    <w:rsid w:val="00E61078"/>
    <w:rsid w:val="00E6179C"/>
    <w:rsid w:val="00E6495D"/>
    <w:rsid w:val="00E64DF8"/>
    <w:rsid w:val="00E65BA0"/>
    <w:rsid w:val="00E77F10"/>
    <w:rsid w:val="00E826DF"/>
    <w:rsid w:val="00E83FA4"/>
    <w:rsid w:val="00E84A31"/>
    <w:rsid w:val="00E93E28"/>
    <w:rsid w:val="00E96814"/>
    <w:rsid w:val="00E970BE"/>
    <w:rsid w:val="00EA0A02"/>
    <w:rsid w:val="00EA4B08"/>
    <w:rsid w:val="00EA72DD"/>
    <w:rsid w:val="00EB0483"/>
    <w:rsid w:val="00EB40E5"/>
    <w:rsid w:val="00EC193C"/>
    <w:rsid w:val="00EC68D2"/>
    <w:rsid w:val="00EC7BF8"/>
    <w:rsid w:val="00ED370B"/>
    <w:rsid w:val="00EE208D"/>
    <w:rsid w:val="00EE628D"/>
    <w:rsid w:val="00EF0D94"/>
    <w:rsid w:val="00EF196A"/>
    <w:rsid w:val="00F123C3"/>
    <w:rsid w:val="00F124F4"/>
    <w:rsid w:val="00F24D45"/>
    <w:rsid w:val="00F42D61"/>
    <w:rsid w:val="00F455E3"/>
    <w:rsid w:val="00F46525"/>
    <w:rsid w:val="00F46E1E"/>
    <w:rsid w:val="00F510EB"/>
    <w:rsid w:val="00F52A1F"/>
    <w:rsid w:val="00F63412"/>
    <w:rsid w:val="00F662A2"/>
    <w:rsid w:val="00F67CC6"/>
    <w:rsid w:val="00F67FDF"/>
    <w:rsid w:val="00F7568A"/>
    <w:rsid w:val="00F820CA"/>
    <w:rsid w:val="00F87BF8"/>
    <w:rsid w:val="00F963F7"/>
    <w:rsid w:val="00F964A8"/>
    <w:rsid w:val="00F969D5"/>
    <w:rsid w:val="00F96F98"/>
    <w:rsid w:val="00F97E5B"/>
    <w:rsid w:val="00FA05CF"/>
    <w:rsid w:val="00FA6D33"/>
    <w:rsid w:val="00FB606D"/>
    <w:rsid w:val="00FB68E1"/>
    <w:rsid w:val="00FC0F48"/>
    <w:rsid w:val="00FD007F"/>
    <w:rsid w:val="00FD194F"/>
    <w:rsid w:val="00FD5A4E"/>
    <w:rsid w:val="00FD5D9F"/>
    <w:rsid w:val="00FD7E82"/>
    <w:rsid w:val="00FE773B"/>
    <w:rsid w:val="00FF19D3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F8B524"/>
  <w14:defaultImageDpi w14:val="0"/>
  <w15:docId w15:val="{865F83B2-0EF5-406D-BB81-4778B4A8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8757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Pidipagina">
    <w:name w:val="footer"/>
    <w:basedOn w:val="Normale"/>
    <w:link w:val="PidipaginaCarattere"/>
    <w:uiPriority w:val="99"/>
    <w:rsid w:val="00366FA6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Pr>
      <w:rFonts w:cs="Times New Roman"/>
      <w:sz w:val="24"/>
      <w:szCs w:val="24"/>
    </w:rPr>
  </w:style>
  <w:style w:type="character" w:styleId="Numeropagina">
    <w:name w:val="page number"/>
    <w:basedOn w:val="Carpredefinitoparagrafo"/>
    <w:uiPriority w:val="99"/>
    <w:rsid w:val="00366FA6"/>
    <w:rPr>
      <w:rFonts w:cs="Times New Roman"/>
    </w:rPr>
  </w:style>
  <w:style w:type="character" w:styleId="CodiceHTML">
    <w:name w:val="HTML Code"/>
    <w:basedOn w:val="Carpredefinitoparagrafo"/>
    <w:uiPriority w:val="99"/>
    <w:rsid w:val="00CF09C2"/>
    <w:rPr>
      <w:rFonts w:ascii="Courier New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rsid w:val="00C8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rsid w:val="00D11D62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905DFE"/>
    <w:pPr>
      <w:ind w:left="708"/>
    </w:pPr>
  </w:style>
  <w:style w:type="paragraph" w:styleId="Didascalia">
    <w:name w:val="caption"/>
    <w:basedOn w:val="Normale"/>
    <w:next w:val="Normale"/>
    <w:uiPriority w:val="35"/>
    <w:unhideWhenUsed/>
    <w:qFormat/>
    <w:rsid w:val="00385DB5"/>
    <w:rPr>
      <w:b/>
      <w:bCs/>
      <w:sz w:val="20"/>
      <w:szCs w:val="20"/>
    </w:rPr>
  </w:style>
  <w:style w:type="paragraph" w:customStyle="1" w:styleId="Default">
    <w:name w:val="Default"/>
    <w:rsid w:val="00BB6B5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65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877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878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879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880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89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88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892"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Sviluppare una classe Java che riceve in input due numeri interi e ne calcola la somma</vt:lpstr>
    </vt:vector>
  </TitlesOfParts>
  <Company>Universita Degli Studi di Bergamo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Sviluppare una classe Java che riceve in input due numeri interi e ne calcola la somma</dc:title>
  <dc:subject/>
  <dc:creator>docdalmine</dc:creator>
  <cp:keywords/>
  <dc:description/>
  <cp:lastModifiedBy>Patrizia Scandurra</cp:lastModifiedBy>
  <cp:revision>16</cp:revision>
  <cp:lastPrinted>2011-06-15T17:24:00Z</cp:lastPrinted>
  <dcterms:created xsi:type="dcterms:W3CDTF">2017-05-18T07:52:00Z</dcterms:created>
  <dcterms:modified xsi:type="dcterms:W3CDTF">2021-04-27T09:54:00Z</dcterms:modified>
</cp:coreProperties>
</file>