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17F7CC" w14:textId="77777777" w:rsidR="0053698C" w:rsidRPr="0053698C" w:rsidRDefault="0053698C" w:rsidP="0053698C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3698C">
        <w:rPr>
          <w:rFonts w:asciiTheme="majorBidi" w:hAnsiTheme="majorBidi" w:cstheme="majorBidi"/>
          <w:b/>
          <w:bCs/>
          <w:sz w:val="28"/>
          <w:szCs w:val="28"/>
        </w:rPr>
        <w:t>Data taken from 50 Ramen Shops in Kyoto, Japan</w:t>
      </w:r>
    </w:p>
    <w:p w14:paraId="7F8A2359" w14:textId="77777777" w:rsidR="0053698C" w:rsidRPr="0053698C" w:rsidRDefault="0053698C" w:rsidP="0053698C">
      <w:pPr>
        <w:spacing w:line="480" w:lineRule="auto"/>
        <w:jc w:val="center"/>
        <w:rPr>
          <w:rFonts w:asciiTheme="majorBidi" w:hAnsiTheme="majorBidi" w:cstheme="majorBidi"/>
          <w:b/>
          <w:bCs/>
          <w:sz w:val="28"/>
          <w:szCs w:val="28"/>
        </w:rPr>
      </w:pPr>
      <w:r w:rsidRPr="0053698C">
        <w:rPr>
          <w:rFonts w:asciiTheme="majorBidi" w:hAnsiTheme="majorBidi" w:cstheme="majorBidi"/>
          <w:b/>
          <w:bCs/>
          <w:sz w:val="28"/>
          <w:szCs w:val="28"/>
        </w:rPr>
        <w:t>Prices of Ramen Bowl</w:t>
      </w:r>
    </w:p>
    <w:p w14:paraId="717B1027" w14:textId="1C584587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53698C">
        <w:rPr>
          <w:rFonts w:asciiTheme="majorBidi" w:hAnsiTheme="majorBidi" w:cstheme="majorBidi"/>
          <w:sz w:val="24"/>
          <w:szCs w:val="24"/>
        </w:rPr>
        <w:t xml:space="preserve">Let’s take an arbitrary value from Mid-Point column </w:t>
      </w:r>
      <m:oMath>
        <m:r>
          <w:rPr>
            <w:rFonts w:ascii="Cambria Math" w:hAnsi="Cambria Math" w:cstheme="majorBidi"/>
            <w:sz w:val="24"/>
            <w:szCs w:val="24"/>
          </w:rPr>
          <m:t>a=750</m:t>
        </m:r>
      </m:oMath>
    </w:p>
    <w:p w14:paraId="1927AE11" w14:textId="2A5773F7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53698C">
        <w:rPr>
          <w:rFonts w:asciiTheme="majorBidi" w:hAnsiTheme="majorBidi" w:cstheme="majorBidi"/>
          <w:sz w:val="24"/>
          <w:szCs w:val="24"/>
        </w:rPr>
        <w:t xml:space="preserve">As we already know that class interval is </w:t>
      </w:r>
      <m:oMath>
        <m:r>
          <w:rPr>
            <w:rFonts w:ascii="Cambria Math" w:hAnsi="Cambria Math" w:cstheme="majorBidi"/>
            <w:sz w:val="24"/>
            <w:szCs w:val="24"/>
          </w:rPr>
          <m:t>h=100</m:t>
        </m:r>
      </m:oMath>
    </w:p>
    <w:p w14:paraId="224D8C6F" w14:textId="77777777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  <w:r w:rsidRPr="0053698C">
        <w:rPr>
          <w:rFonts w:asciiTheme="majorBidi" w:hAnsiTheme="majorBidi" w:cstheme="majorBidi"/>
          <w:sz w:val="24"/>
          <w:szCs w:val="24"/>
        </w:rPr>
        <w:t>So, we can change the origin and scale of data as follows</w:t>
      </w:r>
    </w:p>
    <w:p w14:paraId="14113207" w14:textId="57572CE5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-a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h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 w:cstheme="majorBidi"/>
                  <w:sz w:val="24"/>
                  <w:szCs w:val="24"/>
                </w:rPr>
                <m:t>-750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100</m:t>
              </m:r>
            </m:den>
          </m:f>
        </m:oMath>
      </m:oMathPara>
    </w:p>
    <w:tbl>
      <w:tblPr>
        <w:tblStyle w:val="TableGrid"/>
        <w:tblW w:w="9493" w:type="dxa"/>
        <w:jc w:val="center"/>
        <w:tblLook w:val="04A0" w:firstRow="1" w:lastRow="0" w:firstColumn="1" w:lastColumn="0" w:noHBand="0" w:noVBand="1"/>
      </w:tblPr>
      <w:tblGrid>
        <w:gridCol w:w="2263"/>
        <w:gridCol w:w="2127"/>
        <w:gridCol w:w="1660"/>
        <w:gridCol w:w="1742"/>
        <w:gridCol w:w="1701"/>
      </w:tblGrid>
      <w:tr w:rsidR="0053698C" w:rsidRPr="0053698C" w14:paraId="46B6B5BA" w14:textId="77777777" w:rsidTr="0053698C">
        <w:trPr>
          <w:trHeight w:val="288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2B8F6C1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  <w:t>Lower Class Limit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CDF3D81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3698C"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  <w:t>Upper Class Limit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B474D36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  <w:t>Frequency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69F82B" w14:textId="1D1A31C8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  <w:t xml:space="preserve">Mid-Point </w:t>
            </w:r>
            <m:oMath>
              <m:d>
                <m:d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4"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b/>
                          <w:bCs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val="en-PK"/>
                        </w:rPr>
                        <m:t>x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 w:cstheme="majorBidi"/>
                          <w:sz w:val="24"/>
                          <w:szCs w:val="24"/>
                          <w:lang w:val="en-PK"/>
                        </w:rPr>
                        <m:t>i</m:t>
                      </m:r>
                    </m:sub>
                  </m:sSub>
                </m:e>
              </m:d>
            </m:oMath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1626482" w14:textId="363869EA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i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 w:cstheme="majorBidi"/>
                    <w:sz w:val="24"/>
                    <w:szCs w:val="24"/>
                    <w:lang w:val="en-PK"/>
                  </w:rPr>
                  <m:t>=</m:t>
                </m:r>
                <m:f>
                  <m:f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 w:cstheme="majorBidi"/>
                            <w:b/>
                            <w:bCs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PK"/>
                          </w:rPr>
                          <m:t>x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 w:cstheme="majorBidi"/>
                            <w:sz w:val="24"/>
                            <w:szCs w:val="24"/>
                            <w:lang w:val="en-PK"/>
                          </w:rPr>
                          <m:t>i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-750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100</m:t>
                    </m:r>
                  </m:den>
                </m:f>
              </m:oMath>
            </m:oMathPara>
          </w:p>
        </w:tc>
      </w:tr>
      <w:tr w:rsidR="0053698C" w:rsidRPr="0053698C" w14:paraId="0DD59EE7" w14:textId="77777777" w:rsidTr="0053698C">
        <w:trPr>
          <w:trHeight w:val="288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668CFD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500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B3BBFBE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600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E37C333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4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485A02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550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B200CC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-2</w:t>
            </w:r>
          </w:p>
        </w:tc>
      </w:tr>
      <w:tr w:rsidR="0053698C" w:rsidRPr="0053698C" w14:paraId="4C6A18CE" w14:textId="77777777" w:rsidTr="0053698C">
        <w:trPr>
          <w:trHeight w:val="288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3DC315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600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771DB2F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700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F2A31E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13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689848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650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A6C897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-1</w:t>
            </w:r>
          </w:p>
        </w:tc>
      </w:tr>
      <w:tr w:rsidR="0053698C" w:rsidRPr="0053698C" w14:paraId="462AD71C" w14:textId="77777777" w:rsidTr="0053698C">
        <w:trPr>
          <w:trHeight w:val="288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D466969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700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469B11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800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B79E4F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18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413350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750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5A4C37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0</w:t>
            </w:r>
          </w:p>
        </w:tc>
      </w:tr>
      <w:tr w:rsidR="0053698C" w:rsidRPr="0053698C" w14:paraId="06C5E6BA" w14:textId="77777777" w:rsidTr="0053698C">
        <w:trPr>
          <w:trHeight w:val="288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8B3432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800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5E5901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900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893224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12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3553A16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850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7A241DF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1</w:t>
            </w:r>
          </w:p>
        </w:tc>
      </w:tr>
      <w:tr w:rsidR="0053698C" w:rsidRPr="0053698C" w14:paraId="75391946" w14:textId="77777777" w:rsidTr="0053698C">
        <w:trPr>
          <w:trHeight w:val="288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1311175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900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277B5EF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1000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58B5230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3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DCD668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950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1A0B88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2</w:t>
            </w:r>
          </w:p>
        </w:tc>
      </w:tr>
      <w:tr w:rsidR="0053698C" w:rsidRPr="0053698C" w14:paraId="160F532D" w14:textId="77777777" w:rsidTr="0053698C">
        <w:trPr>
          <w:trHeight w:val="288"/>
          <w:jc w:val="center"/>
        </w:trPr>
        <w:tc>
          <w:tcPr>
            <w:tcW w:w="22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8B8D77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BECB99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0957D5B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53698C"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  <w:t>50</w:t>
            </w:r>
          </w:p>
        </w:tc>
        <w:tc>
          <w:tcPr>
            <w:tcW w:w="1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F6DE8F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6C4C6E7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</w:p>
        </w:tc>
      </w:tr>
    </w:tbl>
    <w:p w14:paraId="64F6B538" w14:textId="68AB2593" w:rsid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08CD5505" w14:textId="77777777" w:rsidR="0053698C" w:rsidRDefault="0053698C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br w:type="page"/>
      </w:r>
    </w:p>
    <w:p w14:paraId="02072F38" w14:textId="77777777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696"/>
        <w:gridCol w:w="2127"/>
        <w:gridCol w:w="2410"/>
      </w:tblGrid>
      <w:tr w:rsidR="0053698C" w:rsidRPr="0053698C" w14:paraId="6122D0CF" w14:textId="77777777" w:rsidTr="0053698C">
        <w:trPr>
          <w:trHeight w:val="28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18C640" w14:textId="2D80ADDD" w:rsidR="0053698C" w:rsidRPr="0053698C" w:rsidRDefault="0053698C" w:rsidP="0053698C">
            <w:pPr>
              <w:spacing w:line="480" w:lineRule="auto"/>
              <w:jc w:val="center"/>
              <w:rPr>
                <w:rFonts w:ascii="Times New Roman" w:eastAsia="Calibri" w:hAnsi="Times New Roman" w:cs="Times New Roman"/>
                <w:b/>
                <w:bCs/>
                <w:sz w:val="24"/>
                <w:szCs w:val="24"/>
                <w:lang w:val="en-PK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PK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eastAsia="Calibri" w:hAnsi="Cambria Math" w:cs="Times New Roman"/>
                        <w:sz w:val="24"/>
                        <w:szCs w:val="24"/>
                        <w:lang w:val="en-PK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793174F" w14:textId="71AF1DD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  <w:lang w:val="en-P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F2161B" w14:textId="17EF6C72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46CC92" w14:textId="225411C0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4</m:t>
                    </m:r>
                  </m:sup>
                </m:sSubSup>
              </m:oMath>
            </m:oMathPara>
          </w:p>
        </w:tc>
      </w:tr>
      <w:tr w:rsidR="0053698C" w:rsidRPr="0053698C" w14:paraId="3DF61E80" w14:textId="77777777" w:rsidTr="0053698C">
        <w:trPr>
          <w:trHeight w:val="28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6D38D" w14:textId="2D8F954D" w:rsidR="0053698C" w:rsidRPr="0053698C" w:rsidRDefault="0053698C" w:rsidP="0053698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-2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B171E4" w14:textId="5F7A7CE9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6ADF64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-8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008D593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16</w:t>
            </w:r>
          </w:p>
        </w:tc>
      </w:tr>
      <w:tr w:rsidR="0053698C" w:rsidRPr="0053698C" w14:paraId="28160A61" w14:textId="77777777" w:rsidTr="0053698C">
        <w:trPr>
          <w:trHeight w:val="28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74BFD3" w14:textId="785F7C57" w:rsidR="0053698C" w:rsidRPr="0053698C" w:rsidRDefault="0053698C" w:rsidP="0053698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-1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5FCF3E3" w14:textId="7BBED16A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2507B4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-1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BA58617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1</w:t>
            </w:r>
          </w:p>
        </w:tc>
      </w:tr>
      <w:tr w:rsidR="0053698C" w:rsidRPr="0053698C" w14:paraId="58E84717" w14:textId="77777777" w:rsidTr="0053698C">
        <w:trPr>
          <w:trHeight w:val="28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622FD3" w14:textId="02321FDA" w:rsidR="0053698C" w:rsidRPr="0053698C" w:rsidRDefault="0053698C" w:rsidP="0053698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09905E6" w14:textId="33EFE648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844084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ABDA74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0</w:t>
            </w:r>
          </w:p>
        </w:tc>
      </w:tr>
      <w:tr w:rsidR="0053698C" w:rsidRPr="0053698C" w14:paraId="0F21751C" w14:textId="77777777" w:rsidTr="0053698C">
        <w:trPr>
          <w:trHeight w:val="28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1E1242" w14:textId="57FCA69D" w:rsidR="0053698C" w:rsidRPr="0053698C" w:rsidRDefault="0053698C" w:rsidP="0053698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1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FC2AF9" w14:textId="72D1790E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1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20988B2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CDE044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1</w:t>
            </w:r>
          </w:p>
        </w:tc>
      </w:tr>
      <w:tr w:rsidR="0053698C" w:rsidRPr="0053698C" w14:paraId="31F0D635" w14:textId="77777777" w:rsidTr="0053698C">
        <w:trPr>
          <w:trHeight w:val="28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4532D" w14:textId="1290CCA0" w:rsidR="0053698C" w:rsidRPr="0053698C" w:rsidRDefault="0053698C" w:rsidP="0053698C">
            <w:pPr>
              <w:spacing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2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19675F0" w14:textId="41AF57B3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4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4372598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AA14E7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16</w:t>
            </w:r>
          </w:p>
        </w:tc>
      </w:tr>
    </w:tbl>
    <w:p w14:paraId="7F56857E" w14:textId="77777777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1696"/>
        <w:gridCol w:w="2268"/>
        <w:gridCol w:w="1920"/>
      </w:tblGrid>
      <w:tr w:rsidR="0053698C" w:rsidRPr="0053698C" w14:paraId="06E29533" w14:textId="77777777" w:rsidTr="0053698C">
        <w:trPr>
          <w:trHeight w:val="28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C3599" w14:textId="7D020C23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7B10E1E" w14:textId="2DDC0D55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b/>
                <w:bCs/>
                <w:i/>
                <w:sz w:val="24"/>
                <w:szCs w:val="24"/>
                <w:lang w:val="en-P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  <w:lang w:val="en-PK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2</m:t>
                    </m:r>
                  </m:sup>
                </m:sSubSup>
              </m:oMath>
            </m:oMathPara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775F13" w14:textId="6AB56BDC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3</m:t>
                    </m:r>
                  </m:sup>
                </m:sSubSup>
              </m:oMath>
            </m:oMathPara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487555C" w14:textId="499808D1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f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i</m:t>
                    </m:r>
                  </m:sub>
                </m:sSub>
                <m:sSubSup>
                  <m:sSubSupPr>
                    <m:ctrlPr>
                      <w:rPr>
                        <w:rFonts w:ascii="Cambria Math" w:hAnsi="Cambria Math" w:cstheme="majorBidi"/>
                        <w:b/>
                        <w:bCs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u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i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cstheme="majorBidi"/>
                        <w:sz w:val="24"/>
                        <w:szCs w:val="24"/>
                        <w:lang w:val="en-PK"/>
                      </w:rPr>
                      <m:t>4</m:t>
                    </m:r>
                  </m:sup>
                </m:sSubSup>
              </m:oMath>
            </m:oMathPara>
          </w:p>
        </w:tc>
      </w:tr>
      <w:tr w:rsidR="0053698C" w:rsidRPr="0053698C" w14:paraId="6FA38367" w14:textId="77777777" w:rsidTr="0053698C">
        <w:trPr>
          <w:trHeight w:val="28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8272DC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-8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7D37A4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16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ECC609F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-32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A3AFFE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64</w:t>
            </w:r>
          </w:p>
        </w:tc>
      </w:tr>
      <w:tr w:rsidR="0053698C" w:rsidRPr="0053698C" w14:paraId="64BB134A" w14:textId="77777777" w:rsidTr="0053698C">
        <w:trPr>
          <w:trHeight w:val="28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50857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-13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94DF09C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13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E146604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-13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9A7D05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13</w:t>
            </w:r>
          </w:p>
        </w:tc>
      </w:tr>
      <w:tr w:rsidR="0053698C" w:rsidRPr="0053698C" w14:paraId="39EFA723" w14:textId="77777777" w:rsidTr="0053698C">
        <w:trPr>
          <w:trHeight w:val="28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DFDC11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0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20A5E60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0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D37FC9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0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DA25F9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0</w:t>
            </w:r>
          </w:p>
        </w:tc>
      </w:tr>
      <w:tr w:rsidR="0053698C" w:rsidRPr="0053698C" w14:paraId="7EFFD594" w14:textId="77777777" w:rsidTr="0053698C">
        <w:trPr>
          <w:trHeight w:val="28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EBAFD9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12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1C5F246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1EC241F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12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B32980C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12</w:t>
            </w:r>
          </w:p>
        </w:tc>
      </w:tr>
      <w:tr w:rsidR="0053698C" w:rsidRPr="0053698C" w14:paraId="4E70602E" w14:textId="77777777" w:rsidTr="0053698C">
        <w:trPr>
          <w:trHeight w:val="28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B18B13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6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1311891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12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3884326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24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84E5CA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sz w:val="24"/>
                <w:szCs w:val="24"/>
                <w:lang w:val="en-PK"/>
              </w:rPr>
              <w:t>48</w:t>
            </w:r>
          </w:p>
        </w:tc>
      </w:tr>
      <w:tr w:rsidR="0053698C" w:rsidRPr="0053698C" w14:paraId="3313C0D9" w14:textId="77777777" w:rsidTr="0053698C">
        <w:trPr>
          <w:trHeight w:val="288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6B0D5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  <w:t>-3</w:t>
            </w:r>
          </w:p>
        </w:tc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5AB958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  <w:t>53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6850FE8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  <w:t>-9</w:t>
            </w:r>
          </w:p>
        </w:tc>
        <w:tc>
          <w:tcPr>
            <w:tcW w:w="1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BFEDD4" w14:textId="77777777" w:rsidR="0053698C" w:rsidRPr="0053698C" w:rsidRDefault="0053698C" w:rsidP="0053698C">
            <w:pPr>
              <w:spacing w:after="160" w:line="480" w:lineRule="auto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</w:pPr>
            <w:r w:rsidRPr="0053698C">
              <w:rPr>
                <w:rFonts w:asciiTheme="majorBidi" w:hAnsiTheme="majorBidi" w:cstheme="majorBidi"/>
                <w:b/>
                <w:bCs/>
                <w:sz w:val="24"/>
                <w:szCs w:val="24"/>
                <w:lang w:val="en-PK"/>
              </w:rPr>
              <w:t>137</w:t>
            </w:r>
          </w:p>
        </w:tc>
      </w:tr>
    </w:tbl>
    <w:p w14:paraId="19251BB8" w14:textId="77777777" w:rsidR="0053698C" w:rsidRDefault="0053698C" w:rsidP="0053698C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</w:p>
    <w:p w14:paraId="3E2F39EE" w14:textId="77777777" w:rsidR="0053698C" w:rsidRDefault="0053698C">
      <w:pPr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br w:type="page"/>
      </w:r>
    </w:p>
    <w:p w14:paraId="17DA0EB7" w14:textId="3FA52953" w:rsidR="0053698C" w:rsidRPr="0053698C" w:rsidRDefault="0053698C" w:rsidP="0053698C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3698C">
        <w:rPr>
          <w:rFonts w:asciiTheme="majorBidi" w:hAnsiTheme="majorBidi" w:cstheme="majorBidi"/>
          <w:b/>
          <w:bCs/>
          <w:sz w:val="24"/>
          <w:szCs w:val="24"/>
        </w:rPr>
        <w:lastRenderedPageBreak/>
        <w:t xml:space="preserve">Moments about Zero (After Changing Scale of a group data with equal class interval </w:t>
      </w:r>
      <m:oMath>
        <m:r>
          <m:rPr>
            <m:sty m:val="bi"/>
          </m:rPr>
          <w:rPr>
            <w:rFonts w:ascii="Cambria Math" w:hAnsi="Cambria Math" w:cstheme="majorBidi"/>
            <w:sz w:val="24"/>
            <w:szCs w:val="24"/>
          </w:rPr>
          <m:t>h</m:t>
        </m:r>
      </m:oMath>
      <w:r w:rsidRPr="0053698C">
        <w:rPr>
          <w:rFonts w:asciiTheme="majorBidi" w:hAnsiTheme="majorBidi" w:cstheme="majorBidi"/>
          <w:b/>
          <w:bCs/>
          <w:sz w:val="24"/>
          <w:szCs w:val="24"/>
        </w:rPr>
        <w:t>)</w:t>
      </w:r>
    </w:p>
    <w:p w14:paraId="237339B4" w14:textId="437E090D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r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theme="majorBidi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h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r</m:t>
              </m:r>
            </m:sup>
          </m:sSup>
        </m:oMath>
      </m:oMathPara>
    </w:p>
    <w:p w14:paraId="16798336" w14:textId="0AD7193F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theme="majorBidi"/>
              <w:sz w:val="24"/>
              <w:szCs w:val="24"/>
            </w:rPr>
            <m:t>×h=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-3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×100=-6</m:t>
          </m:r>
        </m:oMath>
      </m:oMathPara>
    </w:p>
    <w:p w14:paraId="4EAB79C5" w14:textId="7252BA8D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theme="majorBidi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53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100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=10600</m:t>
          </m:r>
        </m:oMath>
      </m:oMathPara>
    </w:p>
    <w:p w14:paraId="236B5B87" w14:textId="58CB27B4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3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theme="majorBidi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-9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100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=-180000</m:t>
          </m:r>
        </m:oMath>
      </m:oMathPara>
    </w:p>
    <w:p w14:paraId="68A2FF2A" w14:textId="37CA4281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 w:cstheme="majorBidi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 w:cstheme="majorBidi"/>
                              <w:sz w:val="24"/>
                              <w:szCs w:val="24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4</m:t>
                      </m:r>
                    </m:sup>
                  </m:sSub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i=1</m:t>
                  </m:r>
                </m:sub>
                <m:sup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i</m:t>
                      </m:r>
                    </m:sub>
                  </m:sSub>
                </m:e>
              </m:nary>
            </m:den>
          </m:f>
          <m:r>
            <w:rPr>
              <w:rFonts w:ascii="Cambria Math" w:hAnsi="Cambria Math" w:cstheme="majorBidi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h</m:t>
              </m:r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cstheme="majorBidi"/>
                  <w:sz w:val="24"/>
                  <w:szCs w:val="24"/>
                </w:rPr>
                <m:t>137</m:t>
              </m:r>
            </m:num>
            <m:den>
              <m:r>
                <w:rPr>
                  <w:rFonts w:ascii="Cambria Math" w:hAnsi="Cambria Math" w:cstheme="majorBidi"/>
                  <w:sz w:val="24"/>
                  <w:szCs w:val="24"/>
                </w:rPr>
                <m:t>50</m:t>
              </m:r>
            </m:den>
          </m:f>
          <m:r>
            <w:rPr>
              <w:rFonts w:ascii="Cambria Math" w:hAnsi="Cambria Math" w:cstheme="majorBidi"/>
              <w:sz w:val="24"/>
              <w:szCs w:val="24"/>
            </w:rPr>
            <m:t>×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100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=274000000</m:t>
          </m:r>
        </m:oMath>
      </m:oMathPara>
    </w:p>
    <w:p w14:paraId="5023E624" w14:textId="77777777" w:rsidR="0053698C" w:rsidRPr="0053698C" w:rsidRDefault="0053698C" w:rsidP="0053698C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3698C">
        <w:rPr>
          <w:rFonts w:asciiTheme="majorBidi" w:hAnsiTheme="majorBidi" w:cstheme="majorBidi"/>
          <w:b/>
          <w:bCs/>
          <w:sz w:val="24"/>
          <w:szCs w:val="24"/>
        </w:rPr>
        <w:t>Moments about Mean</w:t>
      </w:r>
    </w:p>
    <w:p w14:paraId="0C40E4E6" w14:textId="368BDFFB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=0</m:t>
          </m:r>
        </m:oMath>
      </m:oMathPara>
    </w:p>
    <w:p w14:paraId="3099FBA9" w14:textId="6C839C90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1E584D66" w14:textId="712C00F5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-3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p>
          </m:sSup>
        </m:oMath>
      </m:oMathPara>
    </w:p>
    <w:p w14:paraId="3C9E1513" w14:textId="6EAF542A" w:rsidR="0053698C" w:rsidRDefault="0053698C" w:rsidP="0053698C">
      <w:pPr>
        <w:spacing w:line="480" w:lineRule="auto"/>
        <w:rPr>
          <w:rFonts w:asciiTheme="majorBidi" w:eastAsiaTheme="minorEastAsia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-4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+6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p>
          </m:sSup>
        </m:oMath>
      </m:oMathPara>
    </w:p>
    <w:p w14:paraId="683C5C57" w14:textId="4E832691" w:rsidR="0053698C" w:rsidRPr="0053698C" w:rsidRDefault="0053698C" w:rsidP="0053698C">
      <w:pPr>
        <w:rPr>
          <w:rFonts w:asciiTheme="majorBidi" w:eastAsiaTheme="minorEastAsia" w:hAnsiTheme="majorBidi" w:cstheme="majorBidi"/>
          <w:sz w:val="24"/>
          <w:szCs w:val="24"/>
        </w:rPr>
      </w:pPr>
      <w:r>
        <w:rPr>
          <w:rFonts w:asciiTheme="majorBidi" w:eastAsiaTheme="minorEastAsia" w:hAnsiTheme="majorBidi" w:cstheme="majorBidi"/>
          <w:sz w:val="24"/>
          <w:szCs w:val="24"/>
        </w:rPr>
        <w:br w:type="page"/>
      </w:r>
    </w:p>
    <w:p w14:paraId="179B5DA2" w14:textId="77777777" w:rsidR="0053698C" w:rsidRPr="0053698C" w:rsidRDefault="0053698C" w:rsidP="0053698C">
      <w:pPr>
        <w:spacing w:line="480" w:lineRule="auto"/>
        <w:rPr>
          <w:rFonts w:asciiTheme="majorBidi" w:hAnsiTheme="majorBidi" w:cstheme="majorBidi"/>
          <w:b/>
          <w:bCs/>
          <w:sz w:val="24"/>
          <w:szCs w:val="24"/>
        </w:rPr>
      </w:pPr>
      <w:r w:rsidRPr="0053698C">
        <w:rPr>
          <w:rFonts w:asciiTheme="majorBidi" w:hAnsiTheme="majorBidi" w:cstheme="majorBidi"/>
          <w:b/>
          <w:bCs/>
          <w:sz w:val="24"/>
          <w:szCs w:val="24"/>
        </w:rPr>
        <w:lastRenderedPageBreak/>
        <w:t>Calculations:</w:t>
      </w:r>
    </w:p>
    <w:p w14:paraId="3E63E0A0" w14:textId="40A89D37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=0</m:t>
          </m:r>
        </m:oMath>
      </m:oMathPara>
    </w:p>
    <w:p w14:paraId="18AD2CA0" w14:textId="77777777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695A913" w14:textId="2F43C179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=-6-(-6)=0</m:t>
          </m:r>
        </m:oMath>
      </m:oMathPara>
    </w:p>
    <w:p w14:paraId="76842B85" w14:textId="77777777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4786838E" w14:textId="749C4B48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</m:oMath>
      </m:oMathPara>
    </w:p>
    <w:p w14:paraId="0E71AA57" w14:textId="77777777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39A09795" w14:textId="70468976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=10600-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-6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=10564</m:t>
          </m:r>
        </m:oMath>
      </m:oMathPara>
    </w:p>
    <w:p w14:paraId="60E41002" w14:textId="77777777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2847179C" w14:textId="61AA84D5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-3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p>
          </m:sSup>
        </m:oMath>
      </m:oMathPara>
    </w:p>
    <w:p w14:paraId="4A619151" w14:textId="77777777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1C109B82" w14:textId="4B51B303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=-180000-3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10600</m:t>
              </m:r>
            </m:e>
          </m:d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-6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+2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-6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=10368</m:t>
          </m:r>
        </m:oMath>
      </m:oMathPara>
    </w:p>
    <w:p w14:paraId="442A7DDA" w14:textId="77777777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2D2AF3CE" w14:textId="3F804CDB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-4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3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1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r>
            <w:rPr>
              <w:rFonts w:ascii="Cambria Math" w:hAnsi="Cambria Math" w:cstheme="majorBidi"/>
              <w:sz w:val="24"/>
              <w:szCs w:val="24"/>
            </w:rPr>
            <m:t>+6</m:t>
          </m:r>
          <m:sSubSup>
            <m:sSub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Sup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b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'</m:t>
              </m:r>
            </m:sup>
          </m:sSubSup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theme="majorBidi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theme="majorBidi"/>
                          <w:sz w:val="24"/>
                          <w:szCs w:val="24"/>
                        </w:rPr>
                        <m:t>'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p>
          </m:sSup>
        </m:oMath>
      </m:oMathPara>
    </w:p>
    <w:p w14:paraId="63D7F6FB" w14:textId="77777777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F2AF085" w14:textId="503F4027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=274000000-4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-180000</m:t>
              </m:r>
            </m:e>
          </m:d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-6</m:t>
              </m:r>
            </m:e>
          </m:d>
          <m:r>
            <w:rPr>
              <w:rFonts w:ascii="Cambria Math" w:hAnsi="Cambria Math" w:cstheme="majorBidi"/>
              <w:sz w:val="24"/>
              <w:szCs w:val="24"/>
            </w:rPr>
            <m:t>+6</m:t>
          </m:r>
          <m:d>
            <m:d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10600</m:t>
              </m:r>
            </m:e>
          </m:d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-6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2</m:t>
              </m:r>
            </m:sup>
          </m:sSup>
          <m:r>
            <w:rPr>
              <w:rFonts w:ascii="Cambria Math" w:hAnsi="Cambria Math" w:cstheme="majorBidi"/>
              <w:sz w:val="24"/>
              <w:szCs w:val="24"/>
            </w:rPr>
            <m:t>-3</m:t>
          </m:r>
          <m:sSup>
            <m:sSup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theme="majorBidi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4"/>
                      <w:szCs w:val="24"/>
                    </w:rPr>
                    <m:t>-6</m:t>
                  </m:r>
                </m:e>
              </m:d>
            </m:e>
            <m:sup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p>
          </m:sSup>
        </m:oMath>
      </m:oMathPara>
    </w:p>
    <w:p w14:paraId="62270A88" w14:textId="77777777" w:rsidR="0053698C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</w:p>
    <w:p w14:paraId="69EB9AB6" w14:textId="186B7579" w:rsidR="00F0219A" w:rsidRPr="0053698C" w:rsidRDefault="0053698C" w:rsidP="0053698C">
      <w:pPr>
        <w:spacing w:line="480" w:lineRule="auto"/>
        <w:rPr>
          <w:rFonts w:asciiTheme="majorBidi" w:hAnsiTheme="majorBidi" w:cstheme="majorBidi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theme="majorBid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theme="majorBidi"/>
                  <w:sz w:val="24"/>
                  <w:szCs w:val="24"/>
                </w:rPr>
                <m:t>m</m:t>
              </m:r>
            </m:e>
            <m:sub>
              <m:r>
                <w:rPr>
                  <w:rFonts w:ascii="Cambria Math" w:hAnsi="Cambria Math" w:cstheme="majorBidi"/>
                  <w:sz w:val="24"/>
                  <w:szCs w:val="24"/>
                </w:rPr>
                <m:t>4</m:t>
              </m:r>
            </m:sub>
          </m:sSub>
          <m:r>
            <w:rPr>
              <w:rFonts w:ascii="Cambria Math" w:hAnsi="Cambria Math" w:cstheme="majorBidi"/>
              <w:sz w:val="24"/>
              <w:szCs w:val="24"/>
            </w:rPr>
            <m:t>=271965712</m:t>
          </m:r>
        </m:oMath>
      </m:oMathPara>
    </w:p>
    <w:sectPr w:rsidR="00F0219A" w:rsidRPr="005369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247"/>
    <w:rsid w:val="0053698C"/>
    <w:rsid w:val="006237CE"/>
    <w:rsid w:val="009B7247"/>
    <w:rsid w:val="00F02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5AA6F"/>
  <w15:chartTrackingRefBased/>
  <w15:docId w15:val="{79F20A2D-A1B8-46B2-9FAF-817CC25F5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69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3698C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29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266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Zahoor Ahmed Awan</dc:creator>
  <cp:keywords/>
  <dc:description/>
  <cp:lastModifiedBy>Zahoor Ahmed Awan</cp:lastModifiedBy>
  <cp:revision>2</cp:revision>
  <dcterms:created xsi:type="dcterms:W3CDTF">2024-08-22T17:33:00Z</dcterms:created>
  <dcterms:modified xsi:type="dcterms:W3CDTF">2024-08-22T17:37:00Z</dcterms:modified>
</cp:coreProperties>
</file>