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2A" w:rsidRDefault="00A623BC" w:rsidP="00A623BC">
      <w:pPr>
        <w:pStyle w:val="Title"/>
        <w:rPr>
          <w:rFonts w:hint="eastAsia"/>
        </w:rPr>
      </w:pPr>
      <w:proofErr w:type="spellStart"/>
      <w:r>
        <w:rPr>
          <w:rFonts w:hint="eastAsia"/>
        </w:rPr>
        <w:t>Batch_Beta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操作手册</w:t>
      </w:r>
    </w:p>
    <w:p w:rsidR="00A623BC" w:rsidRDefault="00A623BC" w:rsidP="00A623B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程序组成</w:t>
      </w:r>
    </w:p>
    <w:p w:rsidR="00A623BC" w:rsidRDefault="00A623BC" w:rsidP="00A623BC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由三个文件组成：</w:t>
      </w:r>
    </w:p>
    <w:p w:rsidR="00A623BC" w:rsidRDefault="00A623BC" w:rsidP="00A623B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“</w:t>
      </w:r>
      <w:proofErr w:type="spellStart"/>
      <w:r>
        <w:rPr>
          <w:rFonts w:hint="eastAsia"/>
        </w:rPr>
        <w:t>Batch_Beta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操作手册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”</w:t>
      </w:r>
      <w:r>
        <w:rPr>
          <w:rFonts w:hint="eastAsia"/>
        </w:rPr>
        <w:t>---</w:t>
      </w:r>
      <w:r>
        <w:rPr>
          <w:rFonts w:hint="eastAsia"/>
        </w:rPr>
        <w:t>及本文件，简介及基本操作。</w:t>
      </w:r>
    </w:p>
    <w:p w:rsidR="00A623BC" w:rsidRDefault="00A623BC" w:rsidP="00A623B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Batch_Beta.exe</w:t>
      </w:r>
      <w:r>
        <w:t>”</w:t>
      </w:r>
      <w:r>
        <w:rPr>
          <w:rFonts w:hint="eastAsia"/>
        </w:rPr>
        <w:t>---</w:t>
      </w:r>
      <w:r>
        <w:rPr>
          <w:rFonts w:hint="eastAsia"/>
        </w:rPr>
        <w:t>主运行文件</w:t>
      </w:r>
    </w:p>
    <w:p w:rsidR="00A623BC" w:rsidRDefault="00A623BC" w:rsidP="00A623B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config.ini</w:t>
      </w:r>
      <w:r>
        <w:t>”</w:t>
      </w:r>
      <w:r>
        <w:rPr>
          <w:rFonts w:hint="eastAsia"/>
        </w:rPr>
        <w:t>---</w:t>
      </w:r>
      <w:r>
        <w:rPr>
          <w:rFonts w:hint="eastAsia"/>
        </w:rPr>
        <w:t>基本配置文件</w:t>
      </w:r>
    </w:p>
    <w:p w:rsidR="00A623BC" w:rsidRDefault="00A623BC" w:rsidP="00A623BC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6119" cy="1452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75" cy="145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BC" w:rsidRDefault="00A623BC" w:rsidP="00A623B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操作流程</w:t>
      </w:r>
    </w:p>
    <w:p w:rsidR="00A623BC" w:rsidRDefault="00A623BC" w:rsidP="00A623BC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将上述文件复制至任意文件即可。</w:t>
      </w:r>
    </w:p>
    <w:p w:rsidR="00FA1653" w:rsidRDefault="00A623BC" w:rsidP="00A623BC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双击主运行文件</w:t>
      </w:r>
      <w:r w:rsidR="00FA1653">
        <w:t>”</w:t>
      </w:r>
      <w:r w:rsidR="00FA1653">
        <w:rPr>
          <w:rFonts w:hint="eastAsia"/>
        </w:rPr>
        <w:t>Batch_Beta.exe</w:t>
      </w:r>
      <w:r w:rsidR="00FA1653">
        <w:t>”</w:t>
      </w:r>
      <w:r w:rsidR="00FA1653">
        <w:rPr>
          <w:rFonts w:hint="eastAsia"/>
        </w:rPr>
        <w:t>。</w:t>
      </w:r>
    </w:p>
    <w:p w:rsidR="00A623BC" w:rsidRDefault="00FA1653" w:rsidP="00FA1653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6119" cy="14521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34" cy="145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53" w:rsidRDefault="00FA1653" w:rsidP="00FA1653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弹出主界面及登录窗口：</w:t>
      </w:r>
    </w:p>
    <w:p w:rsidR="00FA1653" w:rsidRDefault="00FA1653" w:rsidP="00FA1653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5874" cy="3118845"/>
            <wp:effectExtent l="19050" t="0" r="72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57" cy="312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53" w:rsidRDefault="00FA1653" w:rsidP="00166BE2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选择“工厂”（</w:t>
      </w:r>
      <w:r>
        <w:rPr>
          <w:rFonts w:hint="eastAsia"/>
        </w:rPr>
        <w:t>Location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如天津</w:t>
      </w:r>
      <w:r w:rsidR="00166BE2">
        <w:rPr>
          <w:rFonts w:hint="eastAsia"/>
        </w:rPr>
        <w:t>--</w:t>
      </w:r>
      <w:r w:rsidR="00166BE2">
        <w:rPr>
          <w:rFonts w:hint="eastAsia"/>
        </w:rPr>
        <w:t>“</w:t>
      </w:r>
      <w:proofErr w:type="spellStart"/>
      <w:r w:rsidR="00166BE2">
        <w:rPr>
          <w:rFonts w:hint="eastAsia"/>
        </w:rPr>
        <w:t>TianJin</w:t>
      </w:r>
      <w:proofErr w:type="spellEnd"/>
      <w:r w:rsidR="00166BE2">
        <w:rPr>
          <w:rFonts w:hint="eastAsia"/>
        </w:rPr>
        <w:t>”，西安</w:t>
      </w:r>
      <w:r w:rsidR="00166BE2">
        <w:rPr>
          <w:rFonts w:hint="eastAsia"/>
        </w:rPr>
        <w:t>--</w:t>
      </w:r>
      <w:r w:rsidR="00166BE2">
        <w:rPr>
          <w:rFonts w:hint="eastAsia"/>
        </w:rPr>
        <w:t>“</w:t>
      </w:r>
      <w:proofErr w:type="spellStart"/>
      <w:r w:rsidR="00166BE2">
        <w:rPr>
          <w:rFonts w:hint="eastAsia"/>
        </w:rPr>
        <w:t>XiAn</w:t>
      </w:r>
      <w:proofErr w:type="spellEnd"/>
      <w:r w:rsidR="00166BE2">
        <w:rPr>
          <w:rFonts w:hint="eastAsia"/>
        </w:rPr>
        <w:t>”等。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输入“钢构车间管理系统”数据库的登录“用户名”及“密码”。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点击“登录”</w:t>
      </w:r>
      <w:r>
        <w:rPr>
          <w:rFonts w:hint="eastAsia"/>
        </w:rPr>
        <w:t>(Login)</w:t>
      </w:r>
      <w:r>
        <w:rPr>
          <w:rFonts w:hint="eastAsia"/>
        </w:rPr>
        <w:t>按钮，以登录数据库。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如果登录成功出现如下对话框。</w:t>
      </w:r>
    </w:p>
    <w:p w:rsidR="00166BE2" w:rsidRDefault="00166BE2" w:rsidP="00166BE2">
      <w:pPr>
        <w:pStyle w:val="ListParagraph"/>
        <w:ind w:left="118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1099" cy="706261"/>
            <wp:effectExtent l="19050" t="0" r="10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16" cy="7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E2" w:rsidRDefault="00166BE2" w:rsidP="00166BE2">
      <w:pPr>
        <w:pStyle w:val="ListParagraph"/>
        <w:ind w:left="1185" w:firstLineChars="0" w:firstLine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”按钮，进入主界面。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如果登录失败出现如下对话框。</w:t>
      </w:r>
    </w:p>
    <w:p w:rsidR="00166BE2" w:rsidRDefault="00166BE2" w:rsidP="00166BE2">
      <w:pPr>
        <w:pStyle w:val="ListParagraph"/>
        <w:ind w:left="118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30467" cy="731243"/>
            <wp:effectExtent l="19050" t="0" r="78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96" cy="73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E2" w:rsidRDefault="00166BE2" w:rsidP="00166BE2">
      <w:pPr>
        <w:pStyle w:val="ListParagraph"/>
        <w:ind w:left="1185" w:firstLineChars="0" w:firstLine="0"/>
        <w:rPr>
          <w:rFonts w:hint="eastAsia"/>
        </w:rPr>
      </w:pPr>
      <w:r>
        <w:rPr>
          <w:rFonts w:hint="eastAsia"/>
        </w:rPr>
        <w:t>请点击“</w:t>
      </w:r>
      <w:r>
        <w:rPr>
          <w:rFonts w:hint="eastAsia"/>
        </w:rPr>
        <w:t>OK</w:t>
      </w:r>
      <w:r>
        <w:rPr>
          <w:rFonts w:hint="eastAsia"/>
        </w:rPr>
        <w:t>”按钮，返回</w:t>
      </w:r>
      <w:r>
        <w:rPr>
          <w:rFonts w:hint="eastAsia"/>
        </w:rPr>
        <w:t>1.2.</w:t>
      </w:r>
      <w:r>
        <w:rPr>
          <w:rFonts w:hint="eastAsia"/>
        </w:rPr>
        <w:t>步继续操作。</w:t>
      </w:r>
    </w:p>
    <w:p w:rsidR="00FA1653" w:rsidRDefault="00166BE2" w:rsidP="00166BE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主界面操作</w:t>
      </w:r>
    </w:p>
    <w:p w:rsidR="006C5D05" w:rsidRDefault="006C5D05" w:rsidP="006C5D05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主界面分两部分：“操作部分”和“报表部分”</w:t>
      </w:r>
    </w:p>
    <w:p w:rsidR="006C5D05" w:rsidRDefault="006C5D05" w:rsidP="006C5D05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15157" cy="27632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50" cy="27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05" w:rsidRDefault="006C5D05" w:rsidP="006C5D05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操作部分</w:t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Step1: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Select Orders</w:t>
      </w:r>
      <w:r>
        <w:t>”</w:t>
      </w:r>
      <w:r>
        <w:t>按钮。</w:t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弹出所在数据库的项目信息。</w:t>
      </w:r>
      <w:r>
        <w:rPr>
          <w:rFonts w:hint="eastAsia"/>
          <w:noProof/>
        </w:rPr>
        <w:drawing>
          <wp:inline distT="0" distB="0" distL="0" distR="0">
            <wp:extent cx="2446676" cy="15208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81" cy="152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选择需要</w:t>
      </w:r>
      <w:r>
        <w:rPr>
          <w:rFonts w:hint="eastAsia"/>
        </w:rPr>
        <w:t>batch</w:t>
      </w:r>
      <w:r>
        <w:rPr>
          <w:rFonts w:hint="eastAsia"/>
        </w:rPr>
        <w:t>的</w:t>
      </w:r>
      <w:r>
        <w:rPr>
          <w:rFonts w:hint="eastAsia"/>
        </w:rPr>
        <w:t>orders.(</w:t>
      </w:r>
      <w:r>
        <w:rPr>
          <w:rFonts w:hint="eastAsia"/>
        </w:rPr>
        <w:t>可以多项选择</w:t>
      </w:r>
      <w:r>
        <w:rPr>
          <w:rFonts w:hint="eastAsia"/>
        </w:rPr>
        <w:t>)</w:t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在选中的</w:t>
      </w:r>
      <w:r>
        <w:rPr>
          <w:rFonts w:hint="eastAsia"/>
        </w:rPr>
        <w:t>orders</w:t>
      </w:r>
      <w:r>
        <w:rPr>
          <w:rFonts w:hint="eastAsia"/>
        </w:rPr>
        <w:t>上右击，弹出一选项菜单（</w:t>
      </w:r>
      <w:r>
        <w:t>”</w:t>
      </w:r>
      <w:r>
        <w:rPr>
          <w:rFonts w:hint="eastAsia"/>
        </w:rPr>
        <w:t>Select and Exit</w:t>
      </w:r>
      <w:r>
        <w:t>”</w:t>
      </w:r>
      <w:r>
        <w:rPr>
          <w:rFonts w:hint="eastAsia"/>
        </w:rPr>
        <w:t>）。</w:t>
      </w:r>
    </w:p>
    <w:p w:rsidR="006C5D05" w:rsidRDefault="006C5D05" w:rsidP="006C5D05">
      <w:pPr>
        <w:pStyle w:val="ListParagraph"/>
        <w:ind w:left="1860" w:firstLineChars="0" w:firstLine="0"/>
        <w:rPr>
          <w:rFonts w:hint="eastAsia"/>
        </w:rPr>
      </w:pPr>
      <w:r w:rsidRPr="006C5D05"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1795691" cy="11161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07" cy="112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点击此右键菜单选项，结束选择。</w:t>
      </w:r>
    </w:p>
    <w:p w:rsidR="006C5D05" w:rsidRDefault="004A4BA1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Step2: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Batching</w:t>
      </w:r>
      <w:r>
        <w:t>”</w:t>
      </w:r>
      <w:r>
        <w:t>按钮。鼠标会呈现忙碌状态。底部有相关提示信息。</w:t>
      </w:r>
      <w:r>
        <w:rPr>
          <w:noProof/>
        </w:rPr>
        <w:drawing>
          <wp:inline distT="0" distB="0" distL="0" distR="0">
            <wp:extent cx="2598026" cy="41856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1" cy="418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A1" w:rsidRDefault="004A4BA1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鼠标状态恢复正常后，弹出对话框</w:t>
      </w:r>
      <w:r>
        <w:rPr>
          <w:rFonts w:hint="eastAsia"/>
          <w:noProof/>
        </w:rPr>
        <w:drawing>
          <wp:inline distT="0" distB="0" distL="0" distR="0">
            <wp:extent cx="962777" cy="699989"/>
            <wp:effectExtent l="19050" t="0" r="877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35" cy="70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，表示运行结束。点击“</w:t>
      </w:r>
      <w:r>
        <w:rPr>
          <w:rFonts w:hint="eastAsia"/>
        </w:rPr>
        <w:t>OK</w:t>
      </w:r>
      <w:r>
        <w:rPr>
          <w:rFonts w:hint="eastAsia"/>
        </w:rPr>
        <w:t>”结束。</w:t>
      </w:r>
    </w:p>
    <w:p w:rsidR="004A4BA1" w:rsidRDefault="004A4BA1" w:rsidP="006C5D05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Step3: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>按钮，选择</w:t>
      </w:r>
      <w:r>
        <w:rPr>
          <w:rFonts w:hint="eastAsia"/>
        </w:rPr>
        <w:t>NC</w:t>
      </w:r>
      <w:r>
        <w:rPr>
          <w:rFonts w:hint="eastAsia"/>
        </w:rPr>
        <w:t>文件所在的文件夹</w:t>
      </w:r>
    </w:p>
    <w:p w:rsidR="004A4BA1" w:rsidRDefault="004A4BA1" w:rsidP="004A4BA1">
      <w:pPr>
        <w:pStyle w:val="ListParagraph"/>
        <w:ind w:left="18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5069" cy="1291147"/>
            <wp:effectExtent l="19050" t="0" r="418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08" cy="129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，并显示在</w:t>
      </w:r>
      <w:r>
        <w:rPr>
          <w:rFonts w:hint="eastAsia"/>
        </w:rPr>
        <w:t>NC file Path:</w:t>
      </w:r>
      <w:r>
        <w:rPr>
          <w:rFonts w:hint="eastAsia"/>
        </w:rPr>
        <w:t>框中。</w:t>
      </w:r>
    </w:p>
    <w:p w:rsidR="00164A3D" w:rsidRDefault="00164A3D" w:rsidP="004A4BA1">
      <w:pPr>
        <w:pStyle w:val="ListParagraph"/>
        <w:ind w:left="18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68304" cy="533632"/>
            <wp:effectExtent l="19050" t="0" r="814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791" cy="5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3D" w:rsidRDefault="00164A3D" w:rsidP="00164A3D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”Deal”</w:t>
      </w:r>
      <w:r>
        <w:t>按钮，程序获取相关</w:t>
      </w:r>
      <w:r>
        <w:rPr>
          <w:rFonts w:hint="eastAsia"/>
        </w:rPr>
        <w:t>NC</w:t>
      </w:r>
      <w:r>
        <w:rPr>
          <w:rFonts w:hint="eastAsia"/>
        </w:rPr>
        <w:t>文件的信息。（</w:t>
      </w:r>
      <w:r>
        <w:rPr>
          <w:rFonts w:hint="eastAsia"/>
        </w:rPr>
        <w:t xml:space="preserve">4.1.8.-4.1.9 </w:t>
      </w:r>
      <w:r>
        <w:rPr>
          <w:rFonts w:hint="eastAsia"/>
        </w:rPr>
        <w:t>步骤可以重复，以便获取其他文件夹中的</w:t>
      </w:r>
      <w:r>
        <w:rPr>
          <w:rFonts w:hint="eastAsia"/>
        </w:rPr>
        <w:t>NC</w:t>
      </w:r>
      <w:r>
        <w:rPr>
          <w:rFonts w:hint="eastAsia"/>
        </w:rPr>
        <w:t>文件信息）</w:t>
      </w:r>
    </w:p>
    <w:p w:rsidR="00164A3D" w:rsidRDefault="00164A3D" w:rsidP="00164A3D">
      <w:pPr>
        <w:pStyle w:val="ListParagraph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弹出对话框：</w:t>
      </w:r>
      <w:r>
        <w:rPr>
          <w:rFonts w:hint="eastAsia"/>
          <w:noProof/>
        </w:rPr>
        <w:drawing>
          <wp:inline distT="0" distB="0" distL="0" distR="0">
            <wp:extent cx="1347494" cy="605396"/>
            <wp:effectExtent l="19050" t="0" r="505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56" cy="60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，表明</w:t>
      </w:r>
      <w:r>
        <w:rPr>
          <w:rFonts w:hint="eastAsia"/>
        </w:rPr>
        <w:t>NC</w:t>
      </w:r>
      <w:r>
        <w:rPr>
          <w:rFonts w:hint="eastAsia"/>
        </w:rPr>
        <w:t>文件处理结束。点击“</w:t>
      </w:r>
      <w:r>
        <w:rPr>
          <w:rFonts w:hint="eastAsia"/>
        </w:rPr>
        <w:t>OK</w:t>
      </w:r>
      <w:r>
        <w:rPr>
          <w:rFonts w:hint="eastAsia"/>
        </w:rPr>
        <w:t>”按钮完成。</w:t>
      </w:r>
    </w:p>
    <w:p w:rsidR="006C5D05" w:rsidRDefault="006C5D05" w:rsidP="006C5D05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报表部分</w:t>
      </w:r>
    </w:p>
    <w:p w:rsidR="00164A3D" w:rsidRDefault="00164A3D" w:rsidP="00164A3D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</w:rPr>
        <w:t>报表分两部分，</w:t>
      </w:r>
    </w:p>
    <w:p w:rsidR="00164A3D" w:rsidRDefault="00164A3D" w:rsidP="00164A3D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</w:rPr>
        <w:t>左边一列按钮：用于弹出窗体查看信息。</w:t>
      </w:r>
    </w:p>
    <w:p w:rsidR="00164A3D" w:rsidRDefault="00164A3D" w:rsidP="00164A3D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</w:rPr>
        <w:t>右边一列按钮：用于输出</w:t>
      </w:r>
      <w:r>
        <w:rPr>
          <w:rFonts w:hint="eastAsia"/>
        </w:rPr>
        <w:t>Excel</w:t>
      </w:r>
      <w:r>
        <w:rPr>
          <w:rFonts w:hint="eastAsia"/>
        </w:rPr>
        <w:t>报表。</w:t>
      </w:r>
    </w:p>
    <w:p w:rsidR="00164A3D" w:rsidRDefault="00164A3D" w:rsidP="00164A3D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1416" cy="1589164"/>
            <wp:effectExtent l="19050" t="0" r="783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451" cy="158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D0" w:rsidRDefault="003B1E4E" w:rsidP="009E46A0">
      <w:pPr>
        <w:ind w:left="720" w:firstLine="420"/>
        <w:rPr>
          <w:rFonts w:hint="eastAsia"/>
        </w:rPr>
      </w:pPr>
      <w:r>
        <w:rPr>
          <w:rFonts w:hint="eastAsia"/>
        </w:rPr>
        <w:t xml:space="preserve">4.2.1 </w:t>
      </w:r>
      <w:r w:rsidR="005453D0">
        <w:rPr>
          <w:rFonts w:hint="eastAsia"/>
        </w:rPr>
        <w:t>各按钮查看的内容：</w:t>
      </w:r>
    </w:p>
    <w:tbl>
      <w:tblPr>
        <w:tblStyle w:val="TableGrid"/>
        <w:tblW w:w="8749" w:type="dxa"/>
        <w:tblInd w:w="1140" w:type="dxa"/>
        <w:tblLook w:val="04A0"/>
      </w:tblPr>
      <w:tblGrid>
        <w:gridCol w:w="1668"/>
        <w:gridCol w:w="1671"/>
        <w:gridCol w:w="5410"/>
      </w:tblGrid>
      <w:tr w:rsidR="009E46A0" w:rsidTr="003B1E4E">
        <w:tc>
          <w:tcPr>
            <w:tcW w:w="1693" w:type="dxa"/>
          </w:tcPr>
          <w:p w:rsidR="003B1E4E" w:rsidRDefault="003B1E4E" w:rsidP="00164A3D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按钮名称</w:t>
            </w:r>
          </w:p>
        </w:tc>
        <w:tc>
          <w:tcPr>
            <w:tcW w:w="1693" w:type="dxa"/>
          </w:tcPr>
          <w:p w:rsidR="003B1E4E" w:rsidRDefault="003B1E4E" w:rsidP="00164A3D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Show Batch Report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Batch</w:t>
            </w:r>
            <w:r w:rsidRPr="003B1E4E">
              <w:rPr>
                <w:rFonts w:hint="eastAsia"/>
                <w:sz w:val="11"/>
                <w:szCs w:val="11"/>
              </w:rPr>
              <w:t>主列表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0178" cy="238815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969" cy="24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sz w:val="11"/>
                <w:szCs w:val="11"/>
              </w:rPr>
              <w:t>S</w:t>
            </w:r>
            <w:r w:rsidRPr="003B1E4E">
              <w:rPr>
                <w:rFonts w:hint="eastAsia"/>
                <w:sz w:val="11"/>
                <w:szCs w:val="11"/>
              </w:rPr>
              <w:t>tacks with Subparts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带零件的主列表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0178" cy="258496"/>
                  <wp:effectExtent l="19050" t="0" r="0" b="0"/>
                  <wp:docPr id="3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132" cy="259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Flange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Flange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8340" cy="49819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969" cy="49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Web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Web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78507" cy="429767"/>
                  <wp:effectExtent l="1905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639" cy="432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Stiff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Stiff</w:t>
            </w:r>
            <w:r w:rsidR="009E46A0">
              <w:rPr>
                <w:rFonts w:hint="eastAsia"/>
                <w:sz w:val="11"/>
                <w:szCs w:val="11"/>
              </w:rPr>
              <w:t>/Gusset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93980" cy="340033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452" cy="345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Clip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Clip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9574" cy="378372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233284" cy="381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sz w:val="11"/>
                <w:szCs w:val="11"/>
              </w:rPr>
              <w:t>P</w:t>
            </w:r>
            <w:r w:rsidRPr="003B1E4E">
              <w:rPr>
                <w:rFonts w:hint="eastAsia"/>
                <w:sz w:val="11"/>
                <w:szCs w:val="11"/>
              </w:rPr>
              <w:t>late line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rFonts w:hint="eastAsia"/>
                <w:sz w:val="11"/>
                <w:szCs w:val="11"/>
              </w:rPr>
            </w:pPr>
            <w:r w:rsidRPr="003B1E4E">
              <w:rPr>
                <w:sz w:val="11"/>
                <w:szCs w:val="11"/>
              </w:rPr>
              <w:t>P</w:t>
            </w:r>
            <w:r w:rsidRPr="003B1E4E">
              <w:rPr>
                <w:rFonts w:hint="eastAsia"/>
                <w:sz w:val="11"/>
                <w:szCs w:val="11"/>
              </w:rPr>
              <w:t>late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0808" cy="378372"/>
                  <wp:effectExtent l="19050" t="0" r="7192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972" cy="38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Burn/Drill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Burn/Drill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72092" cy="428822"/>
                  <wp:effectExtent l="1905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433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3D0" w:rsidRDefault="005453D0" w:rsidP="00164A3D">
      <w:pPr>
        <w:pStyle w:val="ListParagraph"/>
        <w:ind w:left="1140" w:firstLineChars="0" w:firstLine="0"/>
        <w:rPr>
          <w:rFonts w:hint="eastAsia"/>
        </w:rPr>
      </w:pPr>
    </w:p>
    <w:p w:rsidR="00164A3D" w:rsidRDefault="00150E97" w:rsidP="00164A3D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</w:rPr>
        <w:t>弹出窗口以“</w:t>
      </w:r>
      <w:r>
        <w:rPr>
          <w:rFonts w:hint="eastAsia"/>
        </w:rPr>
        <w:t>Stacks with Subparts</w:t>
      </w:r>
      <w:r>
        <w:rPr>
          <w:rFonts w:hint="eastAsia"/>
        </w:rPr>
        <w:t>”为例：</w:t>
      </w:r>
    </w:p>
    <w:p w:rsidR="00150E97" w:rsidRDefault="00150E97" w:rsidP="00164A3D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09320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tack:</w:t>
      </w:r>
      <w:r>
        <w:rPr>
          <w:rFonts w:hint="eastAsia"/>
        </w:rPr>
        <w:t>堆号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equence:</w:t>
      </w:r>
      <w:r>
        <w:rPr>
          <w:rFonts w:hint="eastAsia"/>
        </w:rPr>
        <w:t>序列号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arts:</w:t>
      </w:r>
      <w:r>
        <w:rPr>
          <w:rFonts w:hint="eastAsia"/>
        </w:rPr>
        <w:t>构件号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ength:</w:t>
      </w:r>
      <w:r>
        <w:rPr>
          <w:rFonts w:hint="eastAsia"/>
        </w:rPr>
        <w:t>构件长度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Q</w:t>
      </w:r>
      <w:r>
        <w:rPr>
          <w:rFonts w:hint="eastAsia"/>
        </w:rPr>
        <w:t>ty:</w:t>
      </w:r>
      <w:r>
        <w:rPr>
          <w:rFonts w:hint="eastAsia"/>
        </w:rPr>
        <w:t>构件数量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subpartNo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零件长度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subpartQty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零件数量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Thk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零件厚度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零件宽度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Wt:</w:t>
      </w:r>
      <w:r>
        <w:rPr>
          <w:rFonts w:hint="eastAsia"/>
        </w:rPr>
        <w:t>零件重量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零件描述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as_hole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是否有孔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ole_dia</w:t>
      </w:r>
      <w:proofErr w:type="spellEnd"/>
      <w:r>
        <w:rPr>
          <w:rFonts w:hint="eastAsia"/>
        </w:rPr>
        <w:t>:</w:t>
      </w:r>
      <w:r>
        <w:rPr>
          <w:rFonts w:hint="eastAsia"/>
        </w:rPr>
        <w:t>（孔径</w:t>
      </w:r>
      <w:r>
        <w:rPr>
          <w:rFonts w:hint="eastAsia"/>
        </w:rPr>
        <w:t>:</w:t>
      </w:r>
      <w:r>
        <w:rPr>
          <w:rFonts w:hint="eastAsia"/>
        </w:rPr>
        <w:t>孔数量）</w:t>
      </w:r>
    </w:p>
    <w:p w:rsidR="005453D0" w:rsidRPr="00164A3D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ype:</w:t>
      </w:r>
      <w:r>
        <w:rPr>
          <w:rFonts w:hint="eastAsia"/>
        </w:rPr>
        <w:t>零件类型</w:t>
      </w:r>
    </w:p>
    <w:tbl>
      <w:tblPr>
        <w:tblStyle w:val="TableGrid"/>
        <w:tblW w:w="0" w:type="auto"/>
        <w:tblInd w:w="1681" w:type="dxa"/>
        <w:tblLook w:val="04A0"/>
      </w:tblPr>
      <w:tblGrid>
        <w:gridCol w:w="3762"/>
        <w:gridCol w:w="3799"/>
      </w:tblGrid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lange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tiff</w:t>
            </w:r>
            <w:r w:rsidR="009E46A0">
              <w:rPr>
                <w:rFonts w:hint="eastAsia"/>
              </w:rPr>
              <w:t>/Gusset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lip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urn</w:t>
            </w:r>
            <w:r w:rsidR="009E46A0">
              <w:rPr>
                <w:rFonts w:hint="eastAsia"/>
              </w:rPr>
              <w:t>/Drill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late</w:t>
            </w:r>
            <w:r w:rsidR="009E46A0">
              <w:rPr>
                <w:rFonts w:hint="eastAsia"/>
              </w:rPr>
              <w:t xml:space="preserve"> line</w:t>
            </w:r>
          </w:p>
        </w:tc>
      </w:tr>
    </w:tbl>
    <w:p w:rsidR="009E46A0" w:rsidRDefault="009E46A0" w:rsidP="009E46A0">
      <w:pPr>
        <w:rPr>
          <w:rFonts w:hint="eastAsia"/>
        </w:rPr>
      </w:pPr>
    </w:p>
    <w:p w:rsidR="005453D0" w:rsidRDefault="009E46A0" w:rsidP="009E46A0">
      <w:pPr>
        <w:ind w:left="840" w:firstLine="420"/>
        <w:rPr>
          <w:rFonts w:hint="eastAsia"/>
        </w:rPr>
      </w:pPr>
      <w:r>
        <w:rPr>
          <w:rFonts w:hint="eastAsia"/>
        </w:rPr>
        <w:t>4.2.2. Excel Report</w:t>
      </w:r>
      <w:r>
        <w:rPr>
          <w:rFonts w:hint="eastAsia"/>
        </w:rPr>
        <w:t>部分</w:t>
      </w:r>
    </w:p>
    <w:p w:rsidR="00833E27" w:rsidRDefault="00833E27" w:rsidP="009E46A0">
      <w:pPr>
        <w:ind w:left="840" w:firstLine="42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总报表“</w:t>
      </w:r>
      <w:r>
        <w:rPr>
          <w:rFonts w:hint="eastAsia"/>
        </w:rPr>
        <w:t xml:space="preserve">Report File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</w:t>
      </w:r>
      <w:r>
        <w:rPr>
          <w:rFonts w:hint="eastAsia"/>
        </w:rPr>
        <w:t>”</w:t>
      </w:r>
    </w:p>
    <w:p w:rsidR="00833E27" w:rsidRDefault="00833E27" w:rsidP="009E46A0">
      <w:pPr>
        <w:ind w:left="840" w:firstLine="42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Report File For All</w:t>
      </w:r>
      <w:r>
        <w:rPr>
          <w:rFonts w:hint="eastAsia"/>
        </w:rPr>
        <w:t>”，出现</w:t>
      </w:r>
      <w:r>
        <w:rPr>
          <w:rFonts w:hint="eastAsia"/>
          <w:noProof/>
        </w:rPr>
        <w:drawing>
          <wp:inline distT="0" distB="0" distL="0" distR="0">
            <wp:extent cx="819676" cy="703474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42" cy="7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，在文件夹中就生成了总</w:t>
      </w:r>
      <w:r>
        <w:rPr>
          <w:rFonts w:hint="eastAsia"/>
        </w:rPr>
        <w:t>Excel</w:t>
      </w:r>
      <w:r>
        <w:rPr>
          <w:rFonts w:hint="eastAsia"/>
        </w:rPr>
        <w:t>报表。</w:t>
      </w:r>
    </w:p>
    <w:p w:rsidR="00833E27" w:rsidRDefault="00833E27" w:rsidP="009E46A0">
      <w:pPr>
        <w:ind w:left="840" w:firstLine="420"/>
        <w:rPr>
          <w:rFonts w:hint="eastAsia"/>
        </w:rPr>
      </w:pPr>
      <w:r>
        <w:rPr>
          <w:rFonts w:hint="eastAsia"/>
        </w:rPr>
        <w:t>如：</w:t>
      </w:r>
      <w:r>
        <w:t>“O</w:t>
      </w:r>
      <w:r>
        <w:rPr>
          <w:rFonts w:hint="eastAsia"/>
        </w:rPr>
        <w:t>rders_All.xlsx</w:t>
      </w:r>
      <w:r>
        <w:t>”</w:t>
      </w:r>
    </w:p>
    <w:p w:rsidR="00833E27" w:rsidRDefault="00833E27" w:rsidP="009E46A0">
      <w:pPr>
        <w:ind w:left="840" w:firstLine="420"/>
        <w:rPr>
          <w:rFonts w:hint="eastAsia"/>
        </w:rPr>
      </w:pPr>
    </w:p>
    <w:p w:rsidR="000A24FA" w:rsidRDefault="000A24FA" w:rsidP="005360F5">
      <w:pPr>
        <w:ind w:left="840" w:firstLine="420"/>
        <w:rPr>
          <w:rFonts w:hint="eastAsia"/>
        </w:rPr>
      </w:pPr>
      <w:r>
        <w:rPr>
          <w:rFonts w:hint="eastAsia"/>
        </w:rPr>
        <w:lastRenderedPageBreak/>
        <w:t>表头：</w:t>
      </w:r>
    </w:p>
    <w:p w:rsidR="000A24FA" w:rsidRDefault="000A24FA" w:rsidP="005360F5">
      <w:pPr>
        <w:ind w:left="84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91" cy="689440"/>
            <wp:effectExtent l="19050" t="0" r="9459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6" cy="68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0" w:type="dxa"/>
        <w:tblLook w:val="04A0"/>
      </w:tblPr>
      <w:tblGrid>
        <w:gridCol w:w="4257"/>
        <w:gridCol w:w="4145"/>
      </w:tblGrid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0A24FA" w:rsidTr="000A24FA">
        <w:tc>
          <w:tcPr>
            <w:tcW w:w="4257" w:type="dxa"/>
          </w:tcPr>
          <w:p w:rsidR="000A24FA" w:rsidRP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Create By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Create Date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Weight Unit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重量单位：</w:t>
            </w:r>
            <w:r>
              <w:rPr>
                <w:rFonts w:hint="eastAsia"/>
              </w:rPr>
              <w:t>kg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Length Unit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长度单位：</w:t>
            </w:r>
            <w:r>
              <w:rPr>
                <w:rFonts w:hint="eastAsia"/>
              </w:rPr>
              <w:t>mm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Orders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(manifest)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报表零件类型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Order Area</w:t>
            </w:r>
          </w:p>
        </w:tc>
        <w:tc>
          <w:tcPr>
            <w:tcW w:w="4145" w:type="dxa"/>
          </w:tcPr>
          <w:p w:rsidR="000A24FA" w:rsidRDefault="000A24FA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订单中总涂覆面积</w:t>
            </w:r>
          </w:p>
        </w:tc>
      </w:tr>
    </w:tbl>
    <w:p w:rsidR="000A24FA" w:rsidRDefault="000A24FA" w:rsidP="005360F5">
      <w:pPr>
        <w:ind w:left="840" w:firstLine="420"/>
        <w:rPr>
          <w:rFonts w:hint="eastAsia"/>
        </w:rPr>
      </w:pPr>
    </w:p>
    <w:p w:rsidR="005360F5" w:rsidRDefault="00833E27" w:rsidP="005360F5">
      <w:pPr>
        <w:ind w:left="840" w:firstLine="420"/>
        <w:rPr>
          <w:rFonts w:hint="eastAsia"/>
        </w:rPr>
      </w:pPr>
      <w:r>
        <w:rPr>
          <w:rFonts w:hint="eastAsia"/>
        </w:rPr>
        <w:t>报表类型：</w:t>
      </w:r>
    </w:p>
    <w:p w:rsidR="005360F5" w:rsidRDefault="005360F5" w:rsidP="005360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93830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27" w:rsidRDefault="00833E27" w:rsidP="00833E27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 xml:space="preserve">XXX </w:t>
      </w:r>
      <w:proofErr w:type="spellStart"/>
      <w:r>
        <w:rPr>
          <w:rFonts w:hint="eastAsia"/>
        </w:rPr>
        <w:t>Seq</w:t>
      </w:r>
      <w:proofErr w:type="spellEnd"/>
      <w:r>
        <w:t>”</w:t>
      </w:r>
      <w:r w:rsidR="00AA60EA">
        <w:t>类</w:t>
      </w:r>
      <w:r w:rsidR="00AA60EA">
        <w:t>“</w:t>
      </w:r>
      <w:proofErr w:type="spellStart"/>
      <w:r w:rsidR="00AA60EA">
        <w:t>Seq</w:t>
      </w:r>
      <w:proofErr w:type="spellEnd"/>
      <w:r w:rsidR="00AA60EA">
        <w:t>”</w:t>
      </w:r>
      <w:r w:rsidR="00AA60EA">
        <w:t>结尾的表单</w:t>
      </w:r>
      <w:r w:rsidR="00AA60EA">
        <w:t>—</w:t>
      </w:r>
      <w:r w:rsidR="00AA60EA">
        <w:rPr>
          <w:rFonts w:hint="eastAsia"/>
        </w:rPr>
        <w:t>带</w:t>
      </w:r>
      <w:r w:rsidR="00AA60EA">
        <w:rPr>
          <w:rFonts w:hint="eastAsia"/>
        </w:rPr>
        <w:t>stack</w:t>
      </w:r>
      <w:r w:rsidR="00AA60EA">
        <w:rPr>
          <w:rFonts w:hint="eastAsia"/>
        </w:rPr>
        <w:t>及</w:t>
      </w:r>
      <w:r w:rsidR="00AA60EA">
        <w:rPr>
          <w:rFonts w:hint="eastAsia"/>
        </w:rPr>
        <w:t>Sequence</w:t>
      </w:r>
      <w:r w:rsidR="00AA60EA">
        <w:rPr>
          <w:rFonts w:hint="eastAsia"/>
        </w:rPr>
        <w:t>。</w:t>
      </w:r>
    </w:p>
    <w:p w:rsidR="00AA60EA" w:rsidRDefault="00AA60EA" w:rsidP="00833E27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XXX Raw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Raw</w:t>
      </w:r>
      <w:r>
        <w:t>”</w:t>
      </w:r>
      <w:r>
        <w:rPr>
          <w:rFonts w:hint="eastAsia"/>
        </w:rPr>
        <w:t>结尾的表单</w:t>
      </w:r>
      <w:r>
        <w:t>—</w:t>
      </w:r>
      <w:r>
        <w:rPr>
          <w:rFonts w:hint="eastAsia"/>
        </w:rPr>
        <w:t>材料报表</w:t>
      </w:r>
    </w:p>
    <w:p w:rsidR="00833E27" w:rsidRDefault="00833E27" w:rsidP="009E46A0">
      <w:pPr>
        <w:ind w:left="840" w:firstLine="420"/>
        <w:rPr>
          <w:rFonts w:hint="eastAsia"/>
        </w:rPr>
      </w:pPr>
      <w:r>
        <w:rPr>
          <w:rFonts w:hint="eastAsia"/>
        </w:rPr>
        <w:t>报表内容：</w:t>
      </w:r>
    </w:p>
    <w:p w:rsidR="00833E27" w:rsidRDefault="00833E27" w:rsidP="00833E2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All Report:</w:t>
      </w:r>
    </w:p>
    <w:p w:rsidR="00833E27" w:rsidRDefault="005360F5" w:rsidP="005360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835852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F5" w:rsidRDefault="005360F5" w:rsidP="005360F5">
      <w:pPr>
        <w:rPr>
          <w:rFonts w:hint="eastAsia"/>
        </w:rPr>
      </w:pPr>
      <w:r>
        <w:rPr>
          <w:rFonts w:hint="eastAsia"/>
        </w:rPr>
        <w:t>字段注释：重量单位：</w:t>
      </w:r>
      <w:r>
        <w:rPr>
          <w:rFonts w:hint="eastAsia"/>
        </w:rPr>
        <w:t>KG</w:t>
      </w:r>
      <w:r>
        <w:rPr>
          <w:rFonts w:hint="eastAsia"/>
        </w:rPr>
        <w:t>，长度单位：</w:t>
      </w:r>
      <w:r>
        <w:rPr>
          <w:rFonts w:hint="eastAsia"/>
        </w:rPr>
        <w:t>mm</w:t>
      </w:r>
    </w:p>
    <w:tbl>
      <w:tblPr>
        <w:tblStyle w:val="TableGrid"/>
        <w:tblW w:w="0" w:type="auto"/>
        <w:tblLook w:val="04A0"/>
      </w:tblPr>
      <w:tblGrid>
        <w:gridCol w:w="2310"/>
        <w:gridCol w:w="2310"/>
      </w:tblGrid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StackNo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堆号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序列号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SubPartNo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Qty</w:t>
            </w:r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零件数量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QtyPSeq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序列中总数量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Thk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零件厚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Wid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零件宽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SubPartLen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零件长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SubPartLenPSeq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序列中的零件长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Wt</w:t>
            </w:r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零件重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WtPSeq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序列中的零件重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HasHole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是否有孔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HoleList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孔列表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孔径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孔数量</w:t>
            </w:r>
            <w:r>
              <w:rPr>
                <w:rFonts w:hint="eastAsia"/>
              </w:rPr>
              <w:t>)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SubType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零件类型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构件号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PartLen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构件长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PartQty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构件数量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PartDesc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构件描述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(Manifest)</w:t>
            </w:r>
          </w:p>
        </w:tc>
      </w:tr>
    </w:tbl>
    <w:p w:rsidR="005360F5" w:rsidRDefault="005360F5" w:rsidP="005360F5">
      <w:pPr>
        <w:rPr>
          <w:rFonts w:hint="eastAsia"/>
        </w:rPr>
      </w:pPr>
    </w:p>
    <w:p w:rsidR="00833E27" w:rsidRDefault="00833E27" w:rsidP="00833E2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各零件类型报表</w:t>
      </w:r>
      <w:r w:rsidR="00A66AFF">
        <w:rPr>
          <w:rFonts w:hint="eastAsia"/>
        </w:rPr>
        <w:t>（略）</w:t>
      </w:r>
    </w:p>
    <w:p w:rsidR="00833E27" w:rsidRDefault="00833E27" w:rsidP="00833E2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Man_hour</w:t>
      </w:r>
      <w:proofErr w:type="spellEnd"/>
      <w:r>
        <w:rPr>
          <w:rFonts w:hint="eastAsia"/>
        </w:rPr>
        <w:t>报表</w:t>
      </w:r>
      <w:r w:rsidR="00A66AFF">
        <w:rPr>
          <w:rFonts w:hint="eastAsia"/>
        </w:rPr>
        <w:t>（工时单位：分钟）</w:t>
      </w:r>
    </w:p>
    <w:p w:rsidR="00A66AFF" w:rsidRDefault="00A66AFF" w:rsidP="00A66A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531834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FF" w:rsidRDefault="00A66AFF" w:rsidP="00A66AFF">
      <w:pPr>
        <w:rPr>
          <w:rFonts w:hint="eastAsia"/>
        </w:rPr>
      </w:pPr>
    </w:p>
    <w:p w:rsidR="00A66AFF" w:rsidRDefault="00A66AFF" w:rsidP="00A66AFF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注：此报表中的数据是预估数值，需要进一步探讨出相关算法。</w:t>
      </w:r>
    </w:p>
    <w:p w:rsidR="00A66AFF" w:rsidRDefault="00A66AFF" w:rsidP="00A66AFF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StackNo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堆号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序列号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Manhour_web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腹板制作工时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Manhour_flange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翼板制作工时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Manhour_plate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板件制作工时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Manhour_line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流水线制作工时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Manhour_HW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手工焊制作工时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构件号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PartLen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构件长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PartQty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构件数量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PartDesc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构件描述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</w:tbl>
    <w:p w:rsidR="00A66AFF" w:rsidRDefault="00A66AFF" w:rsidP="00A66AFF">
      <w:pPr>
        <w:rPr>
          <w:rFonts w:hint="eastAsia"/>
        </w:rPr>
      </w:pPr>
    </w:p>
    <w:p w:rsidR="00833E27" w:rsidRDefault="00833E27" w:rsidP="009E46A0">
      <w:pPr>
        <w:ind w:left="840" w:firstLine="42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各分报表（略）</w:t>
      </w:r>
    </w:p>
    <w:p w:rsidR="009E46A0" w:rsidRPr="00164A3D" w:rsidRDefault="009E46A0" w:rsidP="009E46A0">
      <w:pPr>
        <w:rPr>
          <w:rFonts w:hint="eastAsia"/>
        </w:rPr>
      </w:pPr>
    </w:p>
    <w:sectPr w:rsidR="009E46A0" w:rsidRPr="00164A3D" w:rsidSect="00BA092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3117"/>
    <w:multiLevelType w:val="hybridMultilevel"/>
    <w:tmpl w:val="068C7DD4"/>
    <w:lvl w:ilvl="0" w:tplc="0409000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1" w:hanging="420"/>
      </w:pPr>
      <w:rPr>
        <w:rFonts w:ascii="Wingdings" w:hAnsi="Wingdings" w:hint="default"/>
      </w:rPr>
    </w:lvl>
  </w:abstractNum>
  <w:abstractNum w:abstractNumId="1">
    <w:nsid w:val="113D0C7A"/>
    <w:multiLevelType w:val="multilevel"/>
    <w:tmpl w:val="36388C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">
    <w:nsid w:val="14A41287"/>
    <w:multiLevelType w:val="hybridMultilevel"/>
    <w:tmpl w:val="8C0E677C"/>
    <w:lvl w:ilvl="0" w:tplc="0D7A773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7221E5D"/>
    <w:multiLevelType w:val="hybridMultilevel"/>
    <w:tmpl w:val="C9266AF8"/>
    <w:lvl w:ilvl="0" w:tplc="B196406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1B9D7FF7"/>
    <w:multiLevelType w:val="hybridMultilevel"/>
    <w:tmpl w:val="7C5429D0"/>
    <w:lvl w:ilvl="0" w:tplc="3C7846D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E73424"/>
    <w:multiLevelType w:val="hybridMultilevel"/>
    <w:tmpl w:val="C3180D2C"/>
    <w:lvl w:ilvl="0" w:tplc="BFA0E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E64B54"/>
    <w:multiLevelType w:val="hybridMultilevel"/>
    <w:tmpl w:val="C1C8BA20"/>
    <w:lvl w:ilvl="0" w:tplc="ECB20B38">
      <w:start w:val="1"/>
      <w:numFmt w:val="decimal"/>
      <w:lvlText w:val="%1）"/>
      <w:lvlJc w:val="left"/>
      <w:pPr>
        <w:ind w:left="11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36F6D5F"/>
    <w:multiLevelType w:val="hybridMultilevel"/>
    <w:tmpl w:val="DC424936"/>
    <w:lvl w:ilvl="0" w:tplc="6790659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82E6CE4"/>
    <w:multiLevelType w:val="hybridMultilevel"/>
    <w:tmpl w:val="F31C2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0677EA"/>
    <w:multiLevelType w:val="multilevel"/>
    <w:tmpl w:val="4C8E61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04C4"/>
    <w:rsid w:val="000404C4"/>
    <w:rsid w:val="000A24FA"/>
    <w:rsid w:val="00150E97"/>
    <w:rsid w:val="00164A3D"/>
    <w:rsid w:val="00166BE2"/>
    <w:rsid w:val="003B1E4E"/>
    <w:rsid w:val="004A4BA1"/>
    <w:rsid w:val="005360F5"/>
    <w:rsid w:val="005453D0"/>
    <w:rsid w:val="006C5D05"/>
    <w:rsid w:val="00833E27"/>
    <w:rsid w:val="009E46A0"/>
    <w:rsid w:val="00A623BC"/>
    <w:rsid w:val="00A66AFF"/>
    <w:rsid w:val="00AA60EA"/>
    <w:rsid w:val="00BA092A"/>
    <w:rsid w:val="00FA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3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23BC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623B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B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BC"/>
    <w:rPr>
      <w:sz w:val="16"/>
      <w:szCs w:val="16"/>
    </w:rPr>
  </w:style>
  <w:style w:type="table" w:styleId="TableGrid">
    <w:name w:val="Table Grid"/>
    <w:basedOn w:val="TableNormal"/>
    <w:uiPriority w:val="59"/>
    <w:rsid w:val="00545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cszhay</dc:creator>
  <cp:lastModifiedBy>cszhay</cp:lastModifiedBy>
  <cp:revision>2</cp:revision>
  <dcterms:created xsi:type="dcterms:W3CDTF">2017-08-01T04:58:00Z</dcterms:created>
  <dcterms:modified xsi:type="dcterms:W3CDTF">2017-08-01T08:20:00Z</dcterms:modified>
</cp:coreProperties>
</file>