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31ebb5eb32e11bb1b439491ad9eedf17efdf208"/>
    <w:p>
      <w:pPr>
        <w:pStyle w:val="Heading1"/>
      </w:pPr>
      <w:r>
        <w:t xml:space="preserve">Spring Boot </w:t>
      </w:r>
      <w:r>
        <w:rPr>
          <w:rFonts w:hint="eastAsia"/>
        </w:rPr>
        <w:t xml:space="preserve">六边形架构（Hexagonal</w:t>
      </w:r>
      <w:r>
        <w:t xml:space="preserve"> </w:t>
      </w:r>
      <w:r>
        <w:rPr>
          <w:rFonts w:hint="eastAsia"/>
        </w:rPr>
        <w:t xml:space="preserve">Architecture）包结构设计指南</w:t>
      </w:r>
    </w:p>
    <w:p>
      <w:pPr>
        <w:pStyle w:val="FirstParagraph"/>
      </w:pPr>
      <w:r>
        <w:rPr>
          <w:rFonts w:hint="eastAsia"/>
        </w:rPr>
        <w:t xml:space="preserve">六边形架构（又称端口与适配器架构）是一种以业务领域为核心、将应用逻辑与外部基础设施彻底解耦的软件架构风格。在</w:t>
      </w:r>
      <w:r>
        <w:t xml:space="preserve"> Spring Boot </w:t>
      </w:r>
      <w:r>
        <w:rPr>
          <w:rFonts w:hint="eastAsia"/>
        </w:rPr>
        <w:t xml:space="preserve">项目中采用六边形架构，可以显著提升代码的可测试性、可维护性和技术栈替换的灵活性。</w:t>
      </w:r>
    </w:p>
    <w:p>
      <w:r>
        <w:pict>
          <v:rect style="width:0;height:1.5pt" o:hralign="center" o:hrstd="t" o:hr="t"/>
        </w:pict>
      </w:r>
    </w:p>
    <w:bookmarkStart w:id="9" w:name="一核心思想"/>
    <w:p>
      <w:pPr>
        <w:pStyle w:val="Heading2"/>
      </w:pPr>
      <w:r>
        <w:rPr>
          <w:rFonts w:hint="eastAsia"/>
        </w:rPr>
        <w:t xml:space="preserve">一、核心思想</w:t>
      </w:r>
    </w:p>
    <w:p>
      <w:pPr>
        <w:pStyle w:val="FirstParagraph"/>
      </w:pPr>
      <w:r>
        <w:rPr>
          <w:rFonts w:hint="eastAsia"/>
        </w:rPr>
        <w:t xml:space="preserve">六边形架构的精髓可以用一句话概括：</w:t>
      </w:r>
      <w:r>
        <w:rPr>
          <w:rFonts w:hint="eastAsia"/>
          <w:b/>
          <w:bCs/>
        </w:rPr>
        <w:t xml:space="preserve">依赖方向永远向内指向领域层。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领域层（Domain）</w:t>
      </w:r>
      <w:r>
        <w:t xml:space="preserve"> </w:t>
      </w:r>
      <w:r>
        <w:rPr>
          <w:rFonts w:hint="eastAsia"/>
        </w:rPr>
        <w:t xml:space="preserve">位于最中心，只包含纯粹的业务逻辑，不依赖任何框架。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应用层（Application）</w:t>
      </w:r>
      <w:r>
        <w:t xml:space="preserve"> </w:t>
      </w:r>
      <w:r>
        <w:rPr>
          <w:rFonts w:hint="eastAsia"/>
        </w:rPr>
        <w:t xml:space="preserve">包裹领域层，负责用例编排，定义系统与外部交互的端口（Port）。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基础设施层（Infrastructure）</w:t>
      </w:r>
      <w:r>
        <w:t xml:space="preserve"> </w:t>
      </w:r>
      <w:r>
        <w:rPr>
          <w:rFonts w:hint="eastAsia"/>
        </w:rPr>
        <w:t xml:space="preserve">位于最外层，通过适配器（Adapter）实现端口，连接数据库、消息队列、HTTP</w:t>
      </w:r>
      <w:r>
        <w:t xml:space="preserve"> </w:t>
      </w:r>
      <w:r>
        <w:rPr>
          <w:rFonts w:hint="eastAsia"/>
        </w:rPr>
        <w:t xml:space="preserve">接口等外部系统。</w:t>
      </w:r>
    </w:p>
    <w:p>
      <w:pPr>
        <w:pStyle w:val="FirstParagraph"/>
      </w:pPr>
      <w:r>
        <w:rPr>
          <w:rFonts w:hint="eastAsia"/>
        </w:rPr>
        <w:t xml:space="preserve">外层可以依赖内层，内层绝对不可依赖外层。这是六边形架构的铁律。</w:t>
      </w:r>
    </w:p>
    <w:p>
      <w:r>
        <w:pict>
          <v:rect style="width:0;height:1.5pt" o:hralign="center" o:hrstd="t" o:hr="t"/>
        </w:pict>
      </w:r>
    </w:p>
    <w:bookmarkEnd w:id="9"/>
    <w:bookmarkStart w:id="10" w:name="二包结构设计"/>
    <w:p>
      <w:pPr>
        <w:pStyle w:val="Heading2"/>
      </w:pPr>
      <w:r>
        <w:rPr>
          <w:rFonts w:hint="eastAsia"/>
        </w:rPr>
        <w:t xml:space="preserve">二、包结构设计</w:t>
      </w:r>
    </w:p>
    <w:p>
      <w:pPr>
        <w:pStyle w:val="FirstParagraph"/>
      </w:pPr>
      <w:r>
        <w:rPr>
          <w:rFonts w:hint="eastAsia"/>
        </w:rPr>
        <w:t xml:space="preserve">以下是一个完整的</w:t>
      </w:r>
      <w:r>
        <w:t xml:space="preserve"> Spring Boot </w:t>
      </w:r>
      <w:r>
        <w:rPr>
          <w:rFonts w:hint="eastAsia"/>
        </w:rPr>
        <w:t xml:space="preserve">六边形架构包结构：</w:t>
      </w:r>
    </w:p>
    <w:p>
      <w:pPr>
        <w:pStyle w:val="SourceCode"/>
      </w:pPr>
      <w:r>
        <w:rPr>
          <w:rStyle w:val="VerbatimChar"/>
        </w:rPr>
        <w:t xml:space="preserve">com.example.myapp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── domain                                  # </w:t>
      </w:r>
      <w:r>
        <w:rPr>
          <w:rStyle w:val="VerbatimChar"/>
          <w:rFonts w:hint="eastAsia"/>
        </w:rPr>
        <w:t xml:space="preserve">领域层（零框架依赖）</w:t>
      </w:r>
      <w:r>
        <w:br/>
      </w:r>
      <w:r>
        <w:rPr>
          <w:rStyle w:val="VerbatimChar"/>
        </w:rPr>
        <w:t xml:space="preserve">│   ├── model                               # </w:t>
      </w:r>
      <w:r>
        <w:rPr>
          <w:rStyle w:val="VerbatimChar"/>
          <w:rFonts w:hint="eastAsia"/>
        </w:rPr>
        <w:t xml:space="preserve">实体、值对象</w:t>
      </w:r>
      <w:r>
        <w:br/>
      </w:r>
      <w:r>
        <w:rPr>
          <w:rStyle w:val="VerbatimChar"/>
        </w:rPr>
        <w:t xml:space="preserve">│   │   ├── User.java</w:t>
      </w:r>
      <w:r>
        <w:br/>
      </w:r>
      <w:r>
        <w:rPr>
          <w:rStyle w:val="VerbatimChar"/>
        </w:rPr>
        <w:t xml:space="preserve">│   │   ├── Order.java</w:t>
      </w:r>
      <w:r>
        <w:br/>
      </w:r>
      <w:r>
        <w:rPr>
          <w:rStyle w:val="VerbatimChar"/>
        </w:rPr>
        <w:t xml:space="preserve">│   │   ── PricingPolicy.java             # </w:t>
      </w:r>
      <w:r>
        <w:rPr>
          <w:rStyle w:val="VerbatimChar"/>
          <w:rFonts w:hint="eastAsia"/>
        </w:rPr>
        <w:t xml:space="preserve">定价规则（值对象，内聚纯计算逻辑）</w:t>
      </w:r>
      <w:r>
        <w:br/>
      </w:r>
      <w:r>
        <w:rPr>
          <w:rStyle w:val="VerbatimChar"/>
        </w:rPr>
        <w:t xml:space="preserve">│   ├── event                               # </w:t>
      </w:r>
      <w:r>
        <w:rPr>
          <w:rStyle w:val="VerbatimChar"/>
          <w:rFonts w:hint="eastAsia"/>
        </w:rPr>
        <w:t xml:space="preserve">领域事件</w:t>
      </w:r>
      <w:r>
        <w:br/>
      </w:r>
      <w:r>
        <w:rPr>
          <w:rStyle w:val="VerbatimChar"/>
        </w:rPr>
        <w:t xml:space="preserve">│   │   ── OrderCreatedEvent.java</w:t>
      </w:r>
      <w:r>
        <w:br/>
      </w:r>
      <w:r>
        <w:rPr>
          <w:rStyle w:val="VerbatimChar"/>
        </w:rPr>
        <w:t xml:space="preserve">│   ── exception                           # </w:t>
      </w:r>
      <w:r>
        <w:rPr>
          <w:rStyle w:val="VerbatimChar"/>
          <w:rFonts w:hint="eastAsia"/>
        </w:rPr>
        <w:t xml:space="preserve">业务异常</w:t>
      </w:r>
      <w:r>
        <w:br/>
      </w:r>
      <w:r>
        <w:rPr>
          <w:rStyle w:val="VerbatimChar"/>
        </w:rPr>
        <w:t xml:space="preserve">│       ── InsufficientStockException.java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── application                             # </w:t>
      </w:r>
      <w:r>
        <w:rPr>
          <w:rStyle w:val="VerbatimChar"/>
          <w:rFonts w:hint="eastAsia"/>
        </w:rPr>
        <w:t xml:space="preserve">应用层</w:t>
      </w:r>
      <w:r>
        <w:br/>
      </w:r>
      <w:r>
        <w:rPr>
          <w:rStyle w:val="VerbatimChar"/>
        </w:rPr>
        <w:t xml:space="preserve">│   ├── port</w:t>
      </w:r>
      <w:r>
        <w:br/>
      </w:r>
      <w:r>
        <w:rPr>
          <w:rStyle w:val="VerbatimChar"/>
        </w:rPr>
        <w:t xml:space="preserve">│   │   ├── in                              # </w:t>
      </w:r>
      <w:r>
        <w:rPr>
          <w:rStyle w:val="VerbatimChar"/>
          <w:rFonts w:hint="eastAsia"/>
        </w:rPr>
        <w:t xml:space="preserve">入端口（Driving</w:t>
      </w:r>
      <w:r>
        <w:rPr>
          <w:rStyle w:val="VerbatimChar"/>
        </w:rPr>
        <w:t xml:space="preserve"> Port / </w:t>
      </w:r>
      <w:r>
        <w:rPr>
          <w:rStyle w:val="VerbatimChar"/>
          <w:rFonts w:hint="eastAsia"/>
        </w:rPr>
        <w:t xml:space="preserve">UseCase）</w:t>
      </w:r>
      <w:r>
        <w:br/>
      </w:r>
      <w:r>
        <w:rPr>
          <w:rStyle w:val="VerbatimChar"/>
        </w:rPr>
        <w:t xml:space="preserve">│   │   │   ├── CreateOrderUseCase.java</w:t>
      </w:r>
      <w:r>
        <w:br/>
      </w:r>
      <w:r>
        <w:rPr>
          <w:rStyle w:val="VerbatimChar"/>
        </w:rPr>
        <w:t xml:space="preserve">│   │   │   ── GetUserUseCase.java</w:t>
      </w:r>
      <w:r>
        <w:br/>
      </w:r>
      <w:r>
        <w:rPr>
          <w:rStyle w:val="VerbatimChar"/>
        </w:rPr>
        <w:t xml:space="preserve">│   │   ── out                             # </w:t>
      </w:r>
      <w:r>
        <w:rPr>
          <w:rStyle w:val="VerbatimChar"/>
          <w:rFonts w:hint="eastAsia"/>
        </w:rPr>
        <w:t xml:space="preserve">出端口（Driven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Port）</w:t>
      </w:r>
      <w:r>
        <w:br/>
      </w:r>
      <w:r>
        <w:rPr>
          <w:rStyle w:val="VerbatimChar"/>
        </w:rPr>
        <w:t xml:space="preserve">│   │       ├── OrderRepository.java</w:t>
      </w:r>
      <w:r>
        <w:br/>
      </w:r>
      <w:r>
        <w:rPr>
          <w:rStyle w:val="VerbatimChar"/>
        </w:rPr>
        <w:t xml:space="preserve">│   │       ├── UserRepository.java         # </w:t>
      </w:r>
      <w:r>
        <w:rPr>
          <w:rStyle w:val="VerbatimChar"/>
          <w:rFonts w:hint="eastAsia"/>
        </w:rPr>
        <w:t xml:space="preserve">仓库接口唯一定义处</w:t>
      </w:r>
      <w:r>
        <w:br/>
      </w:r>
      <w:r>
        <w:rPr>
          <w:rStyle w:val="VerbatimChar"/>
        </w:rPr>
        <w:t xml:space="preserve">│   │       ── EventPublisher.java</w:t>
      </w:r>
      <w:r>
        <w:br/>
      </w:r>
      <w:r>
        <w:rPr>
          <w:rStyle w:val="VerbatimChar"/>
        </w:rPr>
        <w:t xml:space="preserve">│   ├── service                             # </w:t>
      </w:r>
      <w:r>
        <w:rPr>
          <w:rStyle w:val="VerbatimChar"/>
          <w:rFonts w:hint="eastAsia"/>
        </w:rPr>
        <w:t xml:space="preserve">应用服务（用例编排）</w:t>
      </w:r>
      <w:r>
        <w:br/>
      </w:r>
      <w:r>
        <w:rPr>
          <w:rStyle w:val="VerbatimChar"/>
        </w:rPr>
        <w:t xml:space="preserve">│   │   ├── CreateOrderService.java</w:t>
      </w:r>
      <w:r>
        <w:br/>
      </w:r>
      <w:r>
        <w:rPr>
          <w:rStyle w:val="VerbatimChar"/>
        </w:rPr>
        <w:t xml:space="preserve">│   │   ├── GetUserService.java</w:t>
      </w:r>
      <w:r>
        <w:br/>
      </w:r>
      <w:r>
        <w:rPr>
          <w:rStyle w:val="VerbatimChar"/>
        </w:rPr>
        <w:t xml:space="preserve">│   │   ── PricingService.java            # </w:t>
      </w:r>
      <w:r>
        <w:rPr>
          <w:rStyle w:val="VerbatimChar"/>
          <w:rFonts w:hint="eastAsia"/>
        </w:rPr>
        <w:t xml:space="preserve">跨实体编排逻辑</w:t>
      </w:r>
      <w:r>
        <w:br/>
      </w:r>
      <w:r>
        <w:rPr>
          <w:rStyle w:val="VerbatimChar"/>
        </w:rPr>
        <w:t xml:space="preserve">│   ── dto                                 #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DTO / Command / Query</w:t>
      </w:r>
      <w:r>
        <w:br/>
      </w:r>
      <w:r>
        <w:rPr>
          <w:rStyle w:val="VerbatimChar"/>
        </w:rPr>
        <w:t xml:space="preserve">│       ├── CreateOrderCommand.java</w:t>
      </w:r>
      <w:r>
        <w:br/>
      </w:r>
      <w:r>
        <w:rPr>
          <w:rStyle w:val="VerbatimChar"/>
        </w:rPr>
        <w:t xml:space="preserve">│       ── UserDto.java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── infrastructure                          # </w:t>
      </w:r>
      <w:r>
        <w:rPr>
          <w:rStyle w:val="VerbatimChar"/>
          <w:rFonts w:hint="eastAsia"/>
        </w:rPr>
        <w:t xml:space="preserve">基础设施层（最外层）</w:t>
      </w:r>
      <w:r>
        <w:br/>
      </w:r>
      <w:r>
        <w:rPr>
          <w:rStyle w:val="VerbatimChar"/>
        </w:rPr>
        <w:t xml:space="preserve">│   ├── adapter</w:t>
      </w:r>
      <w:r>
        <w:br/>
      </w:r>
      <w:r>
        <w:rPr>
          <w:rStyle w:val="VerbatimChar"/>
        </w:rPr>
        <w:t xml:space="preserve">│   │   ├── in                              # </w:t>
      </w:r>
      <w:r>
        <w:rPr>
          <w:rStyle w:val="VerbatimChar"/>
          <w:rFonts w:hint="eastAsia"/>
        </w:rPr>
        <w:t xml:space="preserve">入站适配器（Upstream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驱动适配器）</w:t>
      </w:r>
      <w:r>
        <w:br/>
      </w:r>
      <w:r>
        <w:rPr>
          <w:rStyle w:val="VerbatimChar"/>
        </w:rPr>
        <w:t xml:space="preserve">│   │   │   ├── web</w:t>
      </w:r>
      <w:r>
        <w:br/>
      </w:r>
      <w:r>
        <w:rPr>
          <w:rStyle w:val="VerbatimChar"/>
        </w:rPr>
        <w:t xml:space="preserve">│   │   │   │   ├── controller</w:t>
      </w:r>
      <w:r>
        <w:br/>
      </w:r>
      <w:r>
        <w:rPr>
          <w:rStyle w:val="VerbatimChar"/>
        </w:rPr>
        <w:t xml:space="preserve">│   │   │   │   │   ── OrderController.java</w:t>
      </w:r>
      <w:r>
        <w:br/>
      </w:r>
      <w:r>
        <w:rPr>
          <w:rStyle w:val="VerbatimChar"/>
        </w:rPr>
        <w:t xml:space="preserve">│   │   │   │   ├── dto                     # </w:t>
      </w:r>
      <w:r>
        <w:rPr>
          <w:rStyle w:val="VerbatimChar"/>
          <w:rFonts w:hint="eastAsia"/>
        </w:rPr>
        <w:t xml:space="preserve">请求/响应</w:t>
      </w:r>
      <w:r>
        <w:rPr>
          <w:rStyle w:val="VerbatimChar"/>
        </w:rPr>
        <w:t xml:space="preserve"> DTO</w:t>
      </w:r>
      <w:r>
        <w:br/>
      </w:r>
      <w:r>
        <w:rPr>
          <w:rStyle w:val="VerbatimChar"/>
        </w:rPr>
        <w:t xml:space="preserve">│   │   │   │   │   ── OrderRequest.java</w:t>
      </w:r>
      <w:r>
        <w:br/>
      </w:r>
      <w:r>
        <w:rPr>
          <w:rStyle w:val="VerbatimChar"/>
        </w:rPr>
        <w:t xml:space="preserve">│   │   │   │   ├── mapper                  # Web </w:t>
      </w:r>
      <w:r>
        <w:rPr>
          <w:rStyle w:val="VerbatimChar"/>
          <w:rFonts w:hint="eastAsia"/>
        </w:rPr>
        <w:t xml:space="preserve">层对象映射</w:t>
      </w:r>
      <w:r>
        <w:br/>
      </w:r>
      <w:r>
        <w:rPr>
          <w:rStyle w:val="VerbatimChar"/>
        </w:rPr>
        <w:t xml:space="preserve">│   │   │   │   │   ── OrderWebMapper.java</w:t>
      </w:r>
      <w:r>
        <w:br/>
      </w:r>
      <w:r>
        <w:rPr>
          <w:rStyle w:val="VerbatimChar"/>
        </w:rPr>
        <w:t xml:space="preserve">│   │   │   │   ── exception               # </w:t>
      </w:r>
      <w:r>
        <w:rPr>
          <w:rStyle w:val="VerbatimChar"/>
          <w:rFonts w:hint="eastAsia"/>
        </w:rPr>
        <w:t xml:space="preserve">异常到</w:t>
      </w:r>
      <w:r>
        <w:rPr>
          <w:rStyle w:val="VerbatimChar"/>
        </w:rPr>
        <w:t xml:space="preserve"> HTTP </w:t>
      </w:r>
      <w:r>
        <w:rPr>
          <w:rStyle w:val="VerbatimChar"/>
          <w:rFonts w:hint="eastAsia"/>
        </w:rPr>
        <w:t xml:space="preserve">响应的映射</w:t>
      </w:r>
      <w:r>
        <w:br/>
      </w:r>
      <w:r>
        <w:rPr>
          <w:rStyle w:val="VerbatimChar"/>
        </w:rPr>
        <w:t xml:space="preserve">│   │   │   │       ── GlobalExceptionHandler.java</w:t>
      </w:r>
      <w:r>
        <w:br/>
      </w:r>
      <w:r>
        <w:rPr>
          <w:rStyle w:val="VerbatimChar"/>
        </w:rPr>
        <w:t xml:space="preserve">│   │   │   ├── messaging</w:t>
      </w:r>
      <w:r>
        <w:br/>
      </w:r>
      <w:r>
        <w:rPr>
          <w:rStyle w:val="VerbatimChar"/>
        </w:rPr>
        <w:t xml:space="preserve">│   │   │   │   ── OrderEventListener.java</w:t>
      </w:r>
      <w:r>
        <w:br/>
      </w:r>
      <w:r>
        <w:rPr>
          <w:rStyle w:val="VerbatimChar"/>
        </w:rPr>
        <w:t xml:space="preserve">│   │   │   ── scheduler</w:t>
      </w:r>
      <w:r>
        <w:br/>
      </w:r>
      <w:r>
        <w:rPr>
          <w:rStyle w:val="VerbatimChar"/>
        </w:rPr>
        <w:t xml:space="preserve">│   │   │       ── DailyReportJob.java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── out                             # </w:t>
      </w:r>
      <w:r>
        <w:rPr>
          <w:rStyle w:val="VerbatimChar"/>
          <w:rFonts w:hint="eastAsia"/>
        </w:rPr>
        <w:t xml:space="preserve">出站适配器（Downstream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被驱动适配器）</w:t>
      </w:r>
      <w:r>
        <w:br/>
      </w:r>
      <w:r>
        <w:rPr>
          <w:rStyle w:val="VerbatimChar"/>
        </w:rPr>
        <w:t xml:space="preserve">│   │       ├── persistence</w:t>
      </w:r>
      <w:r>
        <w:br/>
      </w:r>
      <w:r>
        <w:rPr>
          <w:rStyle w:val="VerbatimChar"/>
        </w:rPr>
        <w:t xml:space="preserve">│   │       │   ├── entity                  # JPA </w:t>
      </w:r>
      <w:r>
        <w:rPr>
          <w:rStyle w:val="VerbatimChar"/>
          <w:rFonts w:hint="eastAsia"/>
        </w:rPr>
        <w:t xml:space="preserve">实体</w:t>
      </w:r>
      <w:r>
        <w:br/>
      </w:r>
      <w:r>
        <w:rPr>
          <w:rStyle w:val="VerbatimChar"/>
        </w:rPr>
        <w:t xml:space="preserve">│   │       │   │   ── UserJpaEntity.java</w:t>
      </w:r>
      <w:r>
        <w:br/>
      </w:r>
      <w:r>
        <w:rPr>
          <w:rStyle w:val="VerbatimChar"/>
        </w:rPr>
        <w:t xml:space="preserve">│   │       │   ├── repository              # Spring Data JPA</w:t>
      </w:r>
      <w:r>
        <w:br/>
      </w:r>
      <w:r>
        <w:rPr>
          <w:rStyle w:val="VerbatimChar"/>
        </w:rPr>
        <w:t xml:space="preserve">│   │       │   │   ── UserJpaRepository.java</w:t>
      </w:r>
      <w:r>
        <w:br/>
      </w:r>
      <w:r>
        <w:rPr>
          <w:rStyle w:val="VerbatimChar"/>
        </w:rPr>
        <w:t xml:space="preserve">│   │       │   ├── adapter                 # </w:t>
      </w:r>
      <w:r>
        <w:rPr>
          <w:rStyle w:val="VerbatimChar"/>
          <w:rFonts w:hint="eastAsia"/>
        </w:rPr>
        <w:t xml:space="preserve">仓库适配器实现</w:t>
      </w:r>
      <w:r>
        <w:br/>
      </w:r>
      <w:r>
        <w:rPr>
          <w:rStyle w:val="VerbatimChar"/>
        </w:rPr>
        <w:t xml:space="preserve">│   │       │   │   ── UserRepositoryAdapter.java</w:t>
      </w:r>
      <w:r>
        <w:br/>
      </w:r>
      <w:r>
        <w:rPr>
          <w:rStyle w:val="VerbatimChar"/>
        </w:rPr>
        <w:t xml:space="preserve">│   │       │   ├── mapper                  # </w:t>
      </w:r>
      <w:r>
        <w:rPr>
          <w:rStyle w:val="VerbatimChar"/>
          <w:rFonts w:hint="eastAsia"/>
        </w:rPr>
        <w:t xml:space="preserve">持久化层对象映射</w:t>
      </w:r>
      <w:r>
        <w:br/>
      </w:r>
      <w:r>
        <w:rPr>
          <w:rStyle w:val="VerbatimChar"/>
        </w:rPr>
        <w:t xml:space="preserve">│   │       │   │   ── UserPersistenceMapper.java</w:t>
      </w:r>
      <w:r>
        <w:br/>
      </w:r>
      <w:r>
        <w:rPr>
          <w:rStyle w:val="VerbatimChar"/>
        </w:rPr>
        <w:t xml:space="preserve">│   │       │   ── config                  # JPA </w:t>
      </w:r>
      <w:r>
        <w:rPr>
          <w:rStyle w:val="VerbatimChar"/>
          <w:rFonts w:hint="eastAsia"/>
        </w:rPr>
        <w:t xml:space="preserve">配置（就近管理）</w:t>
      </w:r>
      <w:r>
        <w:br/>
      </w:r>
      <w:r>
        <w:rPr>
          <w:rStyle w:val="VerbatimChar"/>
        </w:rPr>
        <w:t xml:space="preserve">│   │       │       ── JpaConfig.java</w:t>
      </w:r>
      <w:r>
        <w:br/>
      </w:r>
      <w:r>
        <w:rPr>
          <w:rStyle w:val="VerbatimChar"/>
        </w:rPr>
        <w:t xml:space="preserve">│   │       ├── messaging</w:t>
      </w:r>
      <w:r>
        <w:br/>
      </w:r>
      <w:r>
        <w:rPr>
          <w:rStyle w:val="VerbatimChar"/>
        </w:rPr>
        <w:t xml:space="preserve">│   │       │   ├── KafkaEventPublisher.java</w:t>
      </w:r>
      <w:r>
        <w:br/>
      </w:r>
      <w:r>
        <w:rPr>
          <w:rStyle w:val="VerbatimChar"/>
        </w:rPr>
        <w:t xml:space="preserve">│   │       │   ── config                  # Kafka </w:t>
      </w:r>
      <w:r>
        <w:rPr>
          <w:rStyle w:val="VerbatimChar"/>
          <w:rFonts w:hint="eastAsia"/>
        </w:rPr>
        <w:t xml:space="preserve">配置（就近管理）</w:t>
      </w:r>
      <w:r>
        <w:br/>
      </w:r>
      <w:r>
        <w:rPr>
          <w:rStyle w:val="VerbatimChar"/>
        </w:rPr>
        <w:t xml:space="preserve">│   │       │       ── KafkaConfig.java</w:t>
      </w:r>
      <w:r>
        <w:br/>
      </w:r>
      <w:r>
        <w:rPr>
          <w:rStyle w:val="VerbatimChar"/>
        </w:rPr>
        <w:t xml:space="preserve">│   │       ── external</w:t>
      </w:r>
      <w:r>
        <w:br/>
      </w:r>
      <w:r>
        <w:rPr>
          <w:rStyle w:val="VerbatimChar"/>
        </w:rPr>
        <w:t xml:space="preserve">│   │           ── PaymentGatewayAdapter.java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── config                              # </w:t>
      </w:r>
      <w:r>
        <w:rPr>
          <w:rStyle w:val="VerbatimChar"/>
          <w:rFonts w:hint="eastAsia"/>
        </w:rPr>
        <w:t xml:space="preserve">仅保留跨适配器共享的全局配置</w:t>
      </w:r>
      <w:r>
        <w:br/>
      </w:r>
      <w:r>
        <w:rPr>
          <w:rStyle w:val="VerbatimChar"/>
        </w:rPr>
        <w:t xml:space="preserve">│       ── SecurityConfig.java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── test                                    # </w:t>
      </w:r>
      <w:r>
        <w:rPr>
          <w:rStyle w:val="VerbatimChar"/>
          <w:rFonts w:hint="eastAsia"/>
        </w:rPr>
        <w:t xml:space="preserve">测试分层</w:t>
      </w:r>
      <w:r>
        <w:br/>
      </w:r>
      <w:r>
        <w:rPr>
          <w:rStyle w:val="VerbatimChar"/>
        </w:rPr>
        <w:t xml:space="preserve">│   ├── unit                                # </w:t>
      </w:r>
      <w:r>
        <w:rPr>
          <w:rStyle w:val="VerbatimChar"/>
          <w:rFonts w:hint="eastAsia"/>
        </w:rPr>
        <w:t xml:space="preserve">纯逻辑测试，零容器</w:t>
      </w:r>
      <w:r>
        <w:br/>
      </w:r>
      <w:r>
        <w:rPr>
          <w:rStyle w:val="VerbatimChar"/>
        </w:rPr>
        <w:t xml:space="preserve">│   │   ├── domain</w:t>
      </w:r>
      <w:r>
        <w:br/>
      </w:r>
      <w:r>
        <w:rPr>
          <w:rStyle w:val="VerbatimChar"/>
        </w:rPr>
        <w:t xml:space="preserve">│   │   │   ── PricingPolicyTest.java</w:t>
      </w:r>
      <w:r>
        <w:br/>
      </w:r>
      <w:r>
        <w:rPr>
          <w:rStyle w:val="VerbatimChar"/>
        </w:rPr>
        <w:t xml:space="preserve">│   │   ── application</w:t>
      </w:r>
      <w:r>
        <w:br/>
      </w:r>
      <w:r>
        <w:rPr>
          <w:rStyle w:val="VerbatimChar"/>
        </w:rPr>
        <w:t xml:space="preserve">│   │       ── CreateOrderServiceTest.java</w:t>
      </w:r>
      <w:r>
        <w:br/>
      </w:r>
      <w:r>
        <w:rPr>
          <w:rStyle w:val="VerbatimChar"/>
        </w:rPr>
        <w:t xml:space="preserve">│   ├── integration                         # </w:t>
      </w:r>
      <w:r>
        <w:rPr>
          <w:rStyle w:val="VerbatimChar"/>
          <w:rFonts w:hint="eastAsia"/>
        </w:rPr>
        <w:t xml:space="preserve">适配器集成测试</w:t>
      </w:r>
      <w:r>
        <w:br/>
      </w:r>
      <w:r>
        <w:rPr>
          <w:rStyle w:val="VerbatimChar"/>
        </w:rPr>
        <w:t xml:space="preserve">│   │   ── UserRepositoryAdapterTest.java</w:t>
      </w:r>
      <w:r>
        <w:br/>
      </w:r>
      <w:r>
        <w:rPr>
          <w:rStyle w:val="VerbatimChar"/>
        </w:rPr>
        <w:t xml:space="preserve">│   ── e2e                                 # </w:t>
      </w:r>
      <w:r>
        <w:rPr>
          <w:rStyle w:val="VerbatimChar"/>
          <w:rFonts w:hint="eastAsia"/>
        </w:rPr>
        <w:t xml:space="preserve">端到端测试</w:t>
      </w:r>
      <w:r>
        <w:br/>
      </w:r>
      <w:r>
        <w:rPr>
          <w:rStyle w:val="VerbatimChar"/>
        </w:rPr>
        <w:t xml:space="preserve">│       ── OrderFlowTest.java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── MyAppApplication.java                   # Spring Boot </w:t>
      </w:r>
      <w:r>
        <w:rPr>
          <w:rStyle w:val="VerbatimChar"/>
          <w:rFonts w:hint="eastAsia"/>
        </w:rPr>
        <w:t xml:space="preserve">启动类</w:t>
      </w:r>
    </w:p>
    <w:p>
      <w:r>
        <w:pict>
          <v:rect style="width:0;height:1.5pt" o:hralign="center" o:hrstd="t" o:hr="t"/>
        </w:pict>
      </w:r>
    </w:p>
    <w:bookmarkEnd w:id="10"/>
    <w:bookmarkStart w:id="11" w:name="三upstream-与-downstream-的定位"/>
    <w:p>
      <w:pPr>
        <w:pStyle w:val="Heading2"/>
      </w:pPr>
      <w:r>
        <w:rPr>
          <w:rFonts w:hint="eastAsia"/>
        </w:rPr>
        <w:t xml:space="preserve">三、Upstream</w:t>
      </w:r>
      <w:r>
        <w:t xml:space="preserve"> </w:t>
      </w:r>
      <w:r>
        <w:rPr>
          <w:rFonts w:hint="eastAsia"/>
        </w:rPr>
        <w:t xml:space="preserve">与</w:t>
      </w:r>
      <w:r>
        <w:t xml:space="preserve"> Downstream </w:t>
      </w:r>
      <w:r>
        <w:rPr>
          <w:rFonts w:hint="eastAsia"/>
        </w:rPr>
        <w:t xml:space="preserve">的定位</w:t>
      </w:r>
    </w:p>
    <w:p>
      <w:pPr>
        <w:pStyle w:val="FirstParagraph"/>
      </w:pPr>
      <w:r>
        <w:rPr>
          <w:rFonts w:hint="eastAsia"/>
        </w:rPr>
        <w:t xml:space="preserve">在六边形架构中，外部系统与应用的交互方向决定了上下游关系：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178"/>
        <w:gridCol w:w="1584"/>
        <w:gridCol w:w="118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六边形术语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</w:t>
            </w:r>
          </w:p>
        </w:tc>
        <w:tc>
          <w:tcPr/>
          <w:p>
            <w:pPr>
              <w:pStyle w:val="Compact"/>
            </w:pPr>
            <w:r>
              <w:t xml:space="preserve">Driving </w:t>
            </w:r>
            <w:r>
              <w:rPr>
                <w:rFonts w:hint="eastAsia"/>
              </w:rPr>
              <w:t xml:space="preserve">Adapter（驱动适配器）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infrastructure/adapter/in/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外部系统驱动你的应用</w:t>
            </w:r>
          </w:p>
        </w:tc>
        <w:tc>
          <w:tcPr/>
          <w:p>
            <w:pPr>
              <w:pStyle w:val="Compact"/>
            </w:pPr>
            <w:r>
              <w:t xml:space="preserve">REST </w:t>
            </w:r>
            <w:r>
              <w:rPr>
                <w:rFonts w:hint="eastAsia"/>
              </w:rPr>
              <w:t xml:space="preserve">Controller、消息消费者、定时任务、CLI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Downstream</w:t>
            </w:r>
          </w:p>
        </w:tc>
        <w:tc>
          <w:tcPr/>
          <w:p>
            <w:pPr>
              <w:pStyle w:val="Compact"/>
            </w:pPr>
            <w:r>
              <w:t xml:space="preserve">Driven </w:t>
            </w:r>
            <w:r>
              <w:rPr>
                <w:rFonts w:hint="eastAsia"/>
              </w:rPr>
              <w:t xml:space="preserve">Adapter（被驱动适配器）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infrastructure/adapter/out/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你的应用驱动外部系统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数据库、消息生产者、外部</w:t>
            </w:r>
            <w:r>
              <w:t xml:space="preserve"> </w:t>
            </w:r>
            <w:r>
              <w:rPr>
                <w:rFonts w:hint="eastAsia"/>
              </w:rPr>
              <w:t xml:space="preserve">API、文件存储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依赖流向如下：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Upstream（外部系统）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─调用──→</w:t>
      </w:r>
      <w:r>
        <w:rPr>
          <w:rStyle w:val="VerbatimChar"/>
        </w:rPr>
        <w:t xml:space="preserve"> Application </w:t>
      </w:r>
      <w:r>
        <w:rPr>
          <w:rStyle w:val="VerbatimChar"/>
          <w:rFonts w:hint="eastAsia"/>
        </w:rPr>
        <w:t xml:space="preserve">─调用──→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Downstream（外部系统）</w:t>
      </w:r>
      <w:r>
        <w:br/>
      </w:r>
      <w:r>
        <w:rPr>
          <w:rStyle w:val="VerbatimChar"/>
        </w:rPr>
        <w:t xml:space="preserve">   Controller/Consumer              Service              </w:t>
      </w:r>
      <w:r>
        <w:rPr>
          <w:rStyle w:val="VerbatimChar"/>
          <w:rFonts w:hint="eastAsia"/>
        </w:rPr>
        <w:t xml:space="preserve">DB/MQ/外部API</w:t>
      </w:r>
    </w:p>
    <w:p>
      <w:r>
        <w:pict>
          <v:rect style="width:0;height:1.5pt" o:hralign="center" o:hrstd="t" o:hr="t"/>
        </w:pict>
      </w:r>
    </w:p>
    <w:bookmarkEnd w:id="11"/>
    <w:bookmarkStart w:id="25" w:name="四各层代码示例"/>
    <w:p>
      <w:pPr>
        <w:pStyle w:val="Heading2"/>
      </w:pPr>
      <w:r>
        <w:rPr>
          <w:rFonts w:hint="eastAsia"/>
        </w:rPr>
        <w:t xml:space="preserve">四、各层代码示例</w:t>
      </w:r>
    </w:p>
    <w:bookmarkStart w:id="15" w:name="领域层零框架依赖"/>
    <w:p>
      <w:pPr>
        <w:pStyle w:val="Heading3"/>
      </w:pPr>
      <w:r>
        <w:t xml:space="preserve">4.1 </w:t>
      </w:r>
      <w:r>
        <w:rPr>
          <w:rFonts w:hint="eastAsia"/>
        </w:rPr>
        <w:t xml:space="preserve">领域层（零框架依赖）</w:t>
      </w:r>
    </w:p>
    <w:p>
      <w:pPr>
        <w:pStyle w:val="FirstParagraph"/>
      </w:pPr>
      <w:r>
        <w:rPr>
          <w:rFonts w:hint="eastAsia"/>
        </w:rPr>
        <w:t xml:space="preserve">领域层只包含纯</w:t>
      </w:r>
      <w:r>
        <w:t xml:space="preserve"> Java </w:t>
      </w:r>
      <w:r>
        <w:rPr>
          <w:rFonts w:hint="eastAsia"/>
        </w:rPr>
        <w:t xml:space="preserve">代码，不引入</w:t>
      </w:r>
      <w:r>
        <w:t xml:space="preserve"> Spring </w:t>
      </w:r>
      <w:r>
        <w:rPr>
          <w:rFonts w:hint="eastAsia"/>
        </w:rPr>
        <w:t xml:space="preserve">或其他框架依赖。</w:t>
      </w:r>
    </w:p>
    <w:bookmarkStart w:id="12" w:name="实体与值对象"/>
    <w:p>
      <w:pPr>
        <w:pStyle w:val="Heading4"/>
      </w:pPr>
      <w:r>
        <w:rPr>
          <w:rFonts w:hint="eastAsia"/>
        </w:rPr>
        <w:t xml:space="preserve">实体与值对象</w:t>
      </w:r>
    </w:p>
    <w:p>
      <w:pPr>
        <w:pStyle w:val="SourceCode"/>
      </w:pPr>
      <w:r>
        <w:rPr>
          <w:rStyle w:val="CommentTok"/>
        </w:rPr>
        <w:t xml:space="preserve">// domain/model/UserId.java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 must not be blank"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domain/model/Email.java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w.-]+@[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w.-]+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.[a-zA-Z]{2,}$"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email: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domain/model/User.java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UserId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 email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 newEmail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newName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newName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 must not be blank"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UserId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Email 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"/>
    <w:bookmarkStart w:id="13" w:name="值对象承载纯计算逻辑"/>
    <w:p>
      <w:pPr>
        <w:pStyle w:val="Heading4"/>
      </w:pPr>
      <w:r>
        <w:rPr>
          <w:rFonts w:hint="eastAsia"/>
        </w:rPr>
        <w:t xml:space="preserve">值对象承载纯计算逻辑</w:t>
      </w:r>
    </w:p>
    <w:p>
      <w:pPr>
        <w:pStyle w:val="FirstParagraph"/>
      </w:pPr>
      <w:r>
        <w:rPr>
          <w:rFonts w:hint="eastAsia"/>
        </w:rPr>
        <w:t xml:space="preserve">原可能放在</w:t>
      </w:r>
      <w:r>
        <w:t xml:space="preserve"> </w:t>
      </w:r>
      <w:r>
        <w:rPr>
          <w:rStyle w:val="VerbatimChar"/>
        </w:rPr>
        <w:t xml:space="preserve">domain.service</w:t>
      </w:r>
      <w:r>
        <w:t xml:space="preserve"> </w:t>
      </w:r>
      <w:r>
        <w:rPr>
          <w:rFonts w:hint="eastAsia"/>
        </w:rPr>
        <w:t xml:space="preserve">中的纯计算逻辑，内聚到值对象中，领域层不再包含「服务」：</w:t>
      </w:r>
    </w:p>
    <w:p>
      <w:pPr>
        <w:pStyle w:val="SourceCode"/>
      </w:pPr>
      <w:r>
        <w:rPr>
          <w:rStyle w:val="CommentTok"/>
        </w:rPr>
        <w:t xml:space="preserve">// domain/model/PricingPolicy.java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PricingPolicy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basePrice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discountRate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PricingPolicy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basePrice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discountRate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basePrice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"Base price must not be negative"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discountRate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discountRate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"Discount rate must be between 0 and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discountRate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discountRate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纯计算逻辑，无需外部依赖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calculateFinalPrice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basePrice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subtotal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discountRate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subtotal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领域事件与业务异常"/>
    <w:p>
      <w:pPr>
        <w:pStyle w:val="Heading4"/>
      </w:pPr>
      <w:r>
        <w:rPr>
          <w:rFonts w:hint="eastAsia"/>
        </w:rPr>
        <w:t xml:space="preserve">领域事件与业务异常</w:t>
      </w:r>
    </w:p>
    <w:p>
      <w:pPr>
        <w:pStyle w:val="SourceCode"/>
      </w:pPr>
      <w:r>
        <w:rPr>
          <w:rStyle w:val="CommentTok"/>
        </w:rPr>
        <w:t xml:space="preserve">// domain/event/OrderCreatedEvent.java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OrderCreatedEvent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totalAmount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createdAt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// domain/exception/InsufficientStockException.java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InsufficientStockException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requested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InsufficientStockException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requested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"Insufficient stock for product %s: requested %d, available %d"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Getters...</w:t>
      </w:r>
      <w:r>
        <w:br/>
      </w:r>
      <w:r>
        <w:rPr>
          <w:rStyle w:val="OperatorTok"/>
        </w:rPr>
        <w:t xml:space="preserve">}</w:t>
      </w:r>
    </w:p>
    <w:bookmarkEnd w:id="14"/>
    <w:bookmarkEnd w:id="15"/>
    <w:bookmarkStart w:id="20" w:name="应用层端口定义与用例编排"/>
    <w:p>
      <w:pPr>
        <w:pStyle w:val="Heading3"/>
      </w:pPr>
      <w:r>
        <w:t xml:space="preserve">4.2 </w:t>
      </w:r>
      <w:r>
        <w:rPr>
          <w:rFonts w:hint="eastAsia"/>
        </w:rPr>
        <w:t xml:space="preserve">应用层（端口定义与用例编排）</w:t>
      </w:r>
    </w:p>
    <w:p>
      <w:pPr>
        <w:pStyle w:val="FirstParagraph"/>
      </w:pPr>
      <w:r>
        <w:rPr>
          <w:rFonts w:hint="eastAsia"/>
        </w:rPr>
        <w:t xml:space="preserve">应用层通过端口声明系统需要什么能力，但不关心具体实现。</w:t>
      </w:r>
    </w:p>
    <w:bookmarkStart w:id="16" w:name="入端口usecase-接口"/>
    <w:p>
      <w:pPr>
        <w:pStyle w:val="Heading4"/>
      </w:pPr>
      <w:r>
        <w:rPr>
          <w:rFonts w:hint="eastAsia"/>
        </w:rPr>
        <w:t xml:space="preserve">入端口（UseCase</w:t>
      </w:r>
      <w:r>
        <w:t xml:space="preserve"> </w:t>
      </w:r>
      <w:r>
        <w:rPr>
          <w:rFonts w:hint="eastAsia"/>
        </w:rPr>
        <w:t xml:space="preserve">接口）</w:t>
      </w:r>
    </w:p>
    <w:p>
      <w:pPr>
        <w:pStyle w:val="SourceCode"/>
      </w:pPr>
      <w:r>
        <w:rPr>
          <w:rStyle w:val="CommentTok"/>
        </w:rPr>
        <w:t xml:space="preserve">// application/port/in/GetUserUseCase.java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GetUserUseCase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UserDto </w:t>
      </w:r>
      <w:r>
        <w:rPr>
          <w:rStyle w:val="FunctionTok"/>
        </w:rPr>
        <w:t xml:space="preserve">getUserById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application/port/in/CreateOrderUseCase.java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CreateOrderUseCase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OrderDto </w:t>
      </w:r>
      <w:r>
        <w:rPr>
          <w:rStyle w:val="FunctionTok"/>
        </w:rPr>
        <w:t xml:space="preserve">createOrder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CreateOrderCommand command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出端口driven-port-仓库接口唯一定义处"/>
    <w:p>
      <w:pPr>
        <w:pStyle w:val="Heading4"/>
      </w:pPr>
      <w:r>
        <w:rPr>
          <w:rFonts w:hint="eastAsia"/>
        </w:rPr>
        <w:t xml:space="preserve">出端口（Driven</w:t>
      </w:r>
      <w:r>
        <w:t xml:space="preserve"> </w:t>
      </w:r>
      <w:r>
        <w:rPr>
          <w:rFonts w:hint="eastAsia"/>
        </w:rPr>
        <w:t xml:space="preserve">Port）——</w:t>
      </w:r>
      <w:r>
        <w:t xml:space="preserve"> </w:t>
      </w:r>
      <w:r>
        <w:rPr>
          <w:rFonts w:hint="eastAsia"/>
        </w:rPr>
        <w:t xml:space="preserve">仓库接口唯一定义处</w:t>
      </w:r>
    </w:p>
    <w:p>
      <w:pPr>
        <w:pStyle w:val="SourceCode"/>
      </w:pPr>
      <w:r>
        <w:rPr>
          <w:rStyle w:val="CommentTok"/>
        </w:rPr>
        <w:t xml:space="preserve">// application/port/out/UserRepository.java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application/port/out/OrderRepository.java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OrderRepository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Order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OrderId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application/port/out/EventPublisher.java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EventPublisher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domainEvent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关键设计决策</w:t>
      </w:r>
      <w:r>
        <w:rPr>
          <w:rFonts w:hint="eastAsia"/>
        </w:rPr>
        <w:t xml:space="preserve">：仓库接口只在此处定义一份，领域层不再重复定义。适配器实现此接口即可，消除了两份签名几乎一致的接口带来的维护隐患。</w:t>
      </w:r>
    </w:p>
    <w:bookmarkEnd w:id="17"/>
    <w:bookmarkStart w:id="18" w:name="应用层-dto-command"/>
    <w:p>
      <w:pPr>
        <w:pStyle w:val="Heading4"/>
      </w:pPr>
      <w:r>
        <w:rPr>
          <w:rFonts w:hint="eastAsia"/>
        </w:rPr>
        <w:t xml:space="preserve">应用层</w:t>
      </w:r>
      <w:r>
        <w:t xml:space="preserve"> DTO / Command</w:t>
      </w:r>
    </w:p>
    <w:p>
      <w:pPr>
        <w:pStyle w:val="SourceCode"/>
      </w:pPr>
      <w:r>
        <w:rPr>
          <w:rStyle w:val="CommentTok"/>
        </w:rPr>
        <w:t xml:space="preserve">// application/dto/CreateOrderCommand.java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CreateOrderCommand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OrderItemCommand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// application/dto/UserDto.java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UserDto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UserDto 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UserDto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应用服务用例编排"/>
    <w:p>
      <w:pPr>
        <w:pStyle w:val="Heading4"/>
      </w:pPr>
      <w:r>
        <w:rPr>
          <w:rFonts w:hint="eastAsia"/>
        </w:rPr>
        <w:t xml:space="preserve">应用服务（用例编排）</w:t>
      </w:r>
    </w:p>
    <w:p>
      <w:pPr>
        <w:pStyle w:val="FirstParagraph"/>
      </w:pPr>
      <w:r>
        <w:rPr>
          <w:rFonts w:hint="eastAsia"/>
        </w:rPr>
        <w:t xml:space="preserve">跨实体编排逻辑放在应用层服务中，而非领域层：</w:t>
      </w:r>
    </w:p>
    <w:p>
      <w:pPr>
        <w:pStyle w:val="SourceCode"/>
      </w:pPr>
      <w:r>
        <w:rPr>
          <w:rStyle w:val="CommentTok"/>
        </w:rPr>
        <w:t xml:space="preserve">// application/service/GetUserService.java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GetUserService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GetUserUseCase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UserRepository userRepository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注入出端口接口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UserDto </w:t>
      </w:r>
      <w:r>
        <w:rPr>
          <w:rStyle w:val="FunctionTok"/>
        </w:rPr>
        <w:t xml:space="preserve">getUserById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UserNotFoundException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application/service/PricingService.java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PricingService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OrderRepository orderRepository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跨实体编排：需要查询订单历史来计算阶梯折扣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calculateOrderDiscount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previousOrderCount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volumeDiscount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determineVolumeDiscount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previousOrderCount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组合计算逻辑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volumeDiscount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application/service/CreateOrderService.java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CreateOrderService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CreateOrderUseCase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UserRepository userRepository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OrderRepository orderRepository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EventPublisher eventPublisher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PricingService pricingService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OrderDto </w:t>
      </w:r>
      <w:r>
        <w:rPr>
          <w:rStyle w:val="FunctionTok"/>
        </w:rPr>
        <w:t xml:space="preserve">createOrder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CreateOrderCommand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UserNotFoundException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编排领域对象完成业务</w:t>
      </w:r>
      <w:r>
        <w:br/>
      </w:r>
      <w:r>
        <w:rPr>
          <w:rStyle w:val="NormalTok"/>
        </w:rPr>
        <w:t xml:space="preserve">        Order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跨实体编排：定价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calculateOrderDiscount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applyDiscount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Order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发布领域事件</w:t>
      </w:r>
      <w:r>
        <w:br/>
      </w:r>
      <w:r>
        <w:rPr>
          <w:rStyle w:val="NormalTok"/>
        </w:rPr>
        <w:t xml:space="preserve">        eventPublisher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OrderCreatedEvent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saved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saved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getTotalAmount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"/>
    <w:bookmarkEnd w:id="20"/>
    <w:bookmarkStart w:id="24" w:name="基础设施层适配器实现"/>
    <w:p>
      <w:pPr>
        <w:pStyle w:val="Heading3"/>
      </w:pPr>
      <w:r>
        <w:t xml:space="preserve">4.3 </w:t>
      </w:r>
      <w:r>
        <w:rPr>
          <w:rFonts w:hint="eastAsia"/>
        </w:rPr>
        <w:t xml:space="preserve">基础设施层（适配器实现）</w:t>
      </w:r>
    </w:p>
    <w:p>
      <w:pPr>
        <w:pStyle w:val="FirstParagraph"/>
      </w:pPr>
      <w:r>
        <w:rPr>
          <w:rFonts w:hint="eastAsia"/>
        </w:rPr>
        <w:t xml:space="preserve">基础设施层实现应用层定义的端口，将具体技术细节隔离在外。</w:t>
      </w:r>
    </w:p>
    <w:bookmarkStart w:id="21" w:name="出站适配器-持久化"/>
    <w:p>
      <w:pPr>
        <w:pStyle w:val="Heading4"/>
      </w:pPr>
      <w:r>
        <w:rPr>
          <w:rFonts w:hint="eastAsia"/>
        </w:rPr>
        <w:t xml:space="preserve">出站适配器</w:t>
      </w:r>
      <w:r>
        <w:t xml:space="preserve"> —— </w:t>
      </w:r>
      <w:r>
        <w:rPr>
          <w:rFonts w:hint="eastAsia"/>
        </w:rPr>
        <w:t xml:space="preserve">持久化</w:t>
      </w:r>
    </w:p>
    <w:p>
      <w:pPr>
        <w:pStyle w:val="SourceCode"/>
      </w:pPr>
      <w:r>
        <w:rPr>
          <w:rStyle w:val="CommentTok"/>
        </w:rPr>
        <w:t xml:space="preserve">// infrastructure/adapter/out/persistence/entity/UserJpaEntity.java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UserJpaEntity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Getters, Setters...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infrastructure/adapter/out/persistence/repository/UserJpaRepository.java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UserJpaRepository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UserJpaEntity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infrastructure/adapter/out/persistence/mapper/UserPersistenceMapper.java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UserPersistenceMapper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toDomain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UserJpaEntity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UserJpaEntity </w:t>
      </w:r>
      <w:r>
        <w:rPr>
          <w:rStyle w:val="FunctionTok"/>
        </w:rPr>
        <w:t xml:space="preserve">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UserJpaEntity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UserJpaEntity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infrastructure/adapter/out/persistence/adapter/UserRepositoryAdapter.java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UserRepositoryAdapter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UserRepository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实现 application.port.out 的接口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UserJpaRepository jpaRepository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UserPersistenceMapper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toDomain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UserJpaEntity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UserPersistenceMapper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UserJpaEntity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UserPersistenceMapper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infrastructure/adapter/out/persistence/config/JpaConfig.java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@EntityScan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"com.example.myapp.infrastructure.adapter.out.persistence.entity"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@EnableJpaRepositories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"com.example.myapp.infrastructure.adapter.out.persistence.repository"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JpaConfig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出站适配器-消息"/>
    <w:p>
      <w:pPr>
        <w:pStyle w:val="Heading4"/>
      </w:pPr>
      <w:r>
        <w:rPr>
          <w:rFonts w:hint="eastAsia"/>
        </w:rPr>
        <w:t xml:space="preserve">出站适配器</w:t>
      </w:r>
      <w:r>
        <w:t xml:space="preserve"> —— </w:t>
      </w:r>
      <w:r>
        <w:rPr>
          <w:rFonts w:hint="eastAsia"/>
        </w:rPr>
        <w:t xml:space="preserve">消息</w:t>
      </w:r>
    </w:p>
    <w:p>
      <w:pPr>
        <w:pStyle w:val="SourceCode"/>
      </w:pPr>
      <w:r>
        <w:rPr>
          <w:rStyle w:val="CommentTok"/>
        </w:rPr>
        <w:t xml:space="preserve">// infrastructure/adapter/out/messaging/KafkaEventPublisher.java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KafkaEventPublisher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EventPublisher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KafkaTemplate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kafkaTemplate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domainEvent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domainEvent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kafkaTemplate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infrastructure/adapter/out/messaging/config/KafkaConfig.java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KafkaConfig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ProducerFactory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producerFactory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ProducerConfig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BOOTSTRAP_SERVERS_CONFIG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"localhost:9092"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ProducerConfig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KEY_SERIALIZER_CLASS_CONFIG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ProducerConfig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VALUE_SERIALIZER_CLASS_CONFIG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DefaultKafkaProducerFactory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KafkaTemplate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kafkaTemplate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KafkaTemplate</w:t>
      </w:r>
      <w:r>
        <w:rPr>
          <w:rStyle w:val="OperatorTok"/>
        </w:rPr>
        <w:t xml:space="preserve">&lt;&gt;(</w:t>
      </w:r>
      <w:r>
        <w:rPr>
          <w:rStyle w:val="FunctionTok"/>
        </w:rPr>
        <w:t xml:space="preserve">producerFactory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入站适配器-web"/>
    <w:p>
      <w:pPr>
        <w:pStyle w:val="Heading4"/>
      </w:pPr>
      <w:r>
        <w:rPr>
          <w:rFonts w:hint="eastAsia"/>
        </w:rPr>
        <w:t xml:space="preserve">入站适配器</w:t>
      </w:r>
      <w:r>
        <w:t xml:space="preserve"> —— Web</w:t>
      </w:r>
    </w:p>
    <w:p>
      <w:pPr>
        <w:pStyle w:val="SourceCode"/>
      </w:pPr>
      <w:r>
        <w:rPr>
          <w:rStyle w:val="CommentTok"/>
        </w:rPr>
        <w:t xml:space="preserve">// infrastructure/adapter/in/web/dto/UserResponse.java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UserResponse 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infrastructure/adapter/in/web/mapper/UserWebMapper.java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UserWebMapper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UserResponse </w:t>
      </w:r>
      <w:r>
        <w:rPr>
          <w:rStyle w:val="FunctionTok"/>
        </w:rPr>
        <w:t xml:space="preserve">toResponse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infrastructure/adapter/in/web/controller/UserController.java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GetUserUseCase getUserUseCase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依赖入端口接口，不依赖实现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UserDto 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getUserUseCase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UserWebMapper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infrastructure/adapter/in/web/exception/GlobalExceptionHandler.java</w:t>
      </w:r>
      <w:r>
        <w:br/>
      </w:r>
      <w:r>
        <w:rPr>
          <w:rStyle w:val="AttributeTok"/>
        </w:rPr>
        <w:t xml:space="preserve">@RestControllerAdvice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GlobalExceptionHandler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UserNotFoundException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handleUserNotFound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UserNotFoundException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NOT_FOUND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"USER_NOT_FOUND"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InsufficientStockException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领域异常在此映射为 HTTP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handleInsufficientStock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InsufficientStockException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"INSUFFICIENT_STOCK"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handleBadRequest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"BAD_REQUEST"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五与-ddd-分层架构的关系"/>
    <w:p>
      <w:pPr>
        <w:pStyle w:val="Heading2"/>
      </w:pPr>
      <w:r>
        <w:rPr>
          <w:rFonts w:hint="eastAsia"/>
        </w:rPr>
        <w:t xml:space="preserve">五、与</w:t>
      </w:r>
      <w:r>
        <w:t xml:space="preserve"> DDD </w:t>
      </w:r>
      <w:r>
        <w:rPr>
          <w:rFonts w:hint="eastAsia"/>
        </w:rPr>
        <w:t xml:space="preserve">分层架构的关系</w:t>
      </w:r>
    </w:p>
    <w:p>
      <w:pPr>
        <w:pStyle w:val="FirstParagraph"/>
      </w:pPr>
      <w:r>
        <w:rPr>
          <w:rFonts w:hint="eastAsia"/>
        </w:rPr>
        <w:t xml:space="preserve">六边形架构与领域驱动设计（DDD）的分层架构高度契合：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96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DDD </w:t>
            </w:r>
            <w:r>
              <w:rPr>
                <w:rFonts w:hint="eastAsia"/>
              </w:rPr>
              <w:t xml:space="preserve">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六边形架构对应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用户接口层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adapter.in</w:t>
            </w:r>
            <w:r>
              <w:rPr>
                <w:rFonts w:hint="eastAsia"/>
              </w:rPr>
              <w:t xml:space="preserve">（Upstream）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接收外部请求，转换为应用层指令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编排用例，协调领域对象完成业务目标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封装核心业务规则与领域知识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adapter.out</w:t>
            </w:r>
            <w:r>
              <w:rPr>
                <w:rFonts w:hint="eastAsia"/>
              </w:rPr>
              <w:t xml:space="preserve">（Downstream）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提供技术能力支撑，如持久化、消息、外部调用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六异常处理分层策略"/>
    <w:p>
      <w:pPr>
        <w:pStyle w:val="Heading2"/>
      </w:pPr>
      <w:r>
        <w:rPr>
          <w:rFonts w:hint="eastAsia"/>
        </w:rPr>
        <w:t xml:space="preserve">六、异常处理分层策略</w:t>
      </w:r>
    </w:p>
    <w:p>
      <w:pPr>
        <w:pStyle w:val="FirstParagraph"/>
      </w:pPr>
      <w:r>
        <w:rPr>
          <w:rFonts w:hint="eastAsia"/>
        </w:rPr>
        <w:t xml:space="preserve">异常在不同层级有不同的职责：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领域层</w:t>
      </w:r>
      <w:r>
        <w:rPr>
          <w:rFonts w:hint="eastAsia"/>
        </w:rPr>
        <w:t xml:space="preserve">：定义业务异常（如</w:t>
      </w:r>
      <w:r>
        <w:t xml:space="preserve"> </w:t>
      </w:r>
      <w:r>
        <w:rPr>
          <w:rStyle w:val="VerbatimChar"/>
        </w:rPr>
        <w:t xml:space="preserve">InsufficientStockException</w:t>
      </w:r>
      <w:r>
        <w:rPr>
          <w:rFonts w:hint="eastAsia"/>
        </w:rPr>
        <w:t xml:space="preserve">），表达业务规则的违反。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应用层</w:t>
      </w:r>
      <w:r>
        <w:rPr>
          <w:rFonts w:hint="eastAsia"/>
        </w:rPr>
        <w:t xml:space="preserve">：捕获领域异常，必要时包装为应用级异常，但不应吞掉原始异常信息。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基础设施层入站适配器</w:t>
      </w:r>
      <w:r>
        <w:rPr>
          <w:rFonts w:hint="eastAsia"/>
        </w:rPr>
        <w:t xml:space="preserve">：负责将异常映射为具体的传输协议响应（如</w:t>
      </w:r>
      <w:r>
        <w:t xml:space="preserve"> HTTP </w:t>
      </w:r>
      <w:r>
        <w:rPr>
          <w:rFonts w:hint="eastAsia"/>
        </w:rPr>
        <w:t xml:space="preserve">状态码），通过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 </w:t>
      </w:r>
      <w:r>
        <w:rPr>
          <w:rFonts w:hint="eastAsia"/>
        </w:rPr>
        <w:t xml:space="preserve">统一管理。</w:t>
      </w:r>
    </w:p>
    <w:p>
      <w:pPr>
        <w:pStyle w:val="SourceCode"/>
      </w:pPr>
      <w:r>
        <w:rPr>
          <w:rStyle w:val="VerbatimChar"/>
          <w:rFonts w:hint="eastAsia"/>
        </w:rPr>
        <w:t xml:space="preserve">领域异常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─抛出──→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应用服务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─传播──→</w:t>
      </w:r>
      <w:r>
        <w:rPr>
          <w:rStyle w:val="VerbatimChar"/>
        </w:rPr>
        <w:t xml:space="preserve"> Controller </w:t>
      </w:r>
      <w:r>
        <w:rPr>
          <w:rStyle w:val="VerbatimChar"/>
          <w:rFonts w:hint="eastAsia"/>
        </w:rPr>
        <w:t xml:space="preserve">─映射──→</w:t>
      </w:r>
      <w:r>
        <w:rPr>
          <w:rStyle w:val="VerbatimChar"/>
        </w:rPr>
        <w:t xml:space="preserve"> HTTP </w:t>
      </w:r>
      <w:r>
        <w:rPr>
          <w:rStyle w:val="VerbatimChar"/>
          <w:rFonts w:hint="eastAsia"/>
        </w:rPr>
        <w:t xml:space="preserve">响应</w:t>
      </w:r>
    </w:p>
    <w:p>
      <w:r>
        <w:pict>
          <v:rect style="width:0;height:1.5pt" o:hralign="center" o:hrstd="t" o:hr="t"/>
        </w:pict>
      </w:r>
    </w:p>
    <w:bookmarkEnd w:id="27"/>
    <w:bookmarkStart w:id="31" w:name="七测试分层策略"/>
    <w:p>
      <w:pPr>
        <w:pStyle w:val="Heading2"/>
      </w:pPr>
      <w:r>
        <w:rPr>
          <w:rFonts w:hint="eastAsia"/>
        </w:rPr>
        <w:t xml:space="preserve">七、测试分层策略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320"/>
        <w:gridCol w:w="198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领域单元测试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test/unit/domain/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零依赖</w:t>
            </w:r>
          </w:p>
        </w:tc>
        <w:tc>
          <w:tcPr/>
          <w:p>
            <w:pPr>
              <w:pStyle w:val="Compact"/>
            </w:pPr>
            <w:r>
              <w:t xml:space="preserve">JUnit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测试实体行为、值对象计算逻辑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应用服务测试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test/unit/application/</w:t>
            </w:r>
          </w:p>
        </w:tc>
        <w:tc>
          <w:tcPr/>
          <w:p>
            <w:pPr>
              <w:pStyle w:val="Compact"/>
            </w:pPr>
            <w:r>
              <w:t xml:space="preserve">domain + mock</w:t>
            </w:r>
          </w:p>
        </w:tc>
        <w:tc>
          <w:tcPr/>
          <w:p>
            <w:pPr>
              <w:pStyle w:val="Compact"/>
            </w:pPr>
            <w:r>
              <w:t xml:space="preserve">JUnit 5 + Mockito</w:t>
            </w:r>
          </w:p>
        </w:tc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出端口，验证用例编排逻辑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适配器集成测试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test/integration/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</w:t>
            </w:r>
          </w:p>
        </w:tc>
        <w:tc>
          <w:tcPr/>
          <w:p>
            <w:pPr>
              <w:pStyle w:val="Compact"/>
            </w:pPr>
            <w:r>
              <w:t xml:space="preserve">@SpringBootTest</w:t>
            </w:r>
            <w:r>
              <w:t xml:space="preserve"> </w:t>
            </w:r>
            <w:r>
              <w:t xml:space="preserve">+ Testcontainers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验证适配器与真实基础设施的交互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test/e2e/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</w:t>
            </w:r>
          </w:p>
        </w:tc>
        <w:tc>
          <w:tcPr/>
          <w:p>
            <w:pPr>
              <w:pStyle w:val="Compact"/>
            </w:pPr>
            <w:r>
              <w:t xml:space="preserve">@SpringBootTest</w:t>
            </w:r>
            <w:r>
              <w:t xml:space="preserve"> </w:t>
            </w:r>
            <w:r>
              <w:t xml:space="preserve">+ MockMvc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验证完整请求链路</w:t>
            </w:r>
          </w:p>
        </w:tc>
      </w:tr>
    </w:tbl>
    <w:bookmarkStart w:id="28" w:name="领域层单元测试零依赖"/>
    <w:p>
      <w:pPr>
        <w:pStyle w:val="Heading3"/>
      </w:pPr>
      <w:r>
        <w:rPr>
          <w:rFonts w:hint="eastAsia"/>
        </w:rPr>
        <w:t xml:space="preserve">领域层单元测试（零依赖）</w:t>
      </w:r>
    </w:p>
    <w:p>
      <w:pPr>
        <w:pStyle w:val="SourceCode"/>
      </w:pPr>
      <w:r>
        <w:rPr>
          <w:rStyle w:val="CommentTok"/>
        </w:rPr>
        <w:t xml:space="preserve">// test/unit/domain/PricingPolicyTest.java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PricingPolicyTest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calculateFinalPrice_withQuantityAndDiscount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PricingPolicy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PricingPolicy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"100.00"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"0.10"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calculateFinalPrice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100 * 5 = 500, 500 * 0.10 = 50, 500 - 50 = 450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isEqualByComparingTo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"450.00"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constructor_rejectsNegativeBasePrice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assertThatThrownBy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PricingPolicy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isInstanceOf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应用服务测试mock-出端口"/>
    <w:p>
      <w:pPr>
        <w:pStyle w:val="Heading3"/>
      </w:pPr>
      <w:r>
        <w:rPr>
          <w:rFonts w:hint="eastAsia"/>
        </w:rPr>
        <w:t xml:space="preserve">应用服务测试（Mock</w:t>
      </w:r>
      <w:r>
        <w:t xml:space="preserve"> </w:t>
      </w:r>
      <w:r>
        <w:rPr>
          <w:rFonts w:hint="eastAsia"/>
        </w:rPr>
        <w:t xml:space="preserve">出端口）</w:t>
      </w:r>
    </w:p>
    <w:p>
      <w:pPr>
        <w:pStyle w:val="SourceCode"/>
      </w:pPr>
      <w:r>
        <w:rPr>
          <w:rStyle w:val="CommentTok"/>
        </w:rPr>
        <w:t xml:space="preserve">// test/unit/application/CreateOrderServiceTest.java</w:t>
      </w:r>
      <w:r>
        <w:br/>
      </w:r>
      <w:r>
        <w:rPr>
          <w:rStyle w:val="AttributeTok"/>
        </w:rPr>
        <w:t xml:space="preserve">@ExtendWith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MockitoExtension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CreateOrderServiceTest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rPr>
          <w:rStyle w:val="NormalTok"/>
        </w:rPr>
        <w:t xml:space="preserve"> UserRepository userRepository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rPr>
          <w:rStyle w:val="NormalTok"/>
        </w:rPr>
        <w:t xml:space="preserve"> OrderRepository orderRepository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rPr>
          <w:rStyle w:val="NormalTok"/>
        </w:rPr>
        <w:t xml:space="preserve"> EventPublisher eventPublisher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rPr>
          <w:rStyle w:val="NormalTok"/>
        </w:rPr>
        <w:t xml:space="preserve"> PricingService pricingService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@InjectMocks</w:t>
      </w:r>
      <w:r>
        <w:br/>
      </w:r>
      <w:r>
        <w:rPr>
          <w:rStyle w:val="NormalTok"/>
        </w:rPr>
        <w:t xml:space="preserve">    CreateOrderService createOrderService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createOrder_success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Given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())).</w:t>
      </w:r>
      <w:r>
        <w:rPr>
          <w:rStyle w:val="FunctionTok"/>
        </w:rPr>
        <w:t xml:space="preserve">thenAnswer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getArgument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calculateOrderDiscount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anyList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"10.00"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CreateOrderCommand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CreateOrderCommand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 items */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When</w:t>
      </w:r>
      <w:r>
        <w:br/>
      </w:r>
      <w:r>
        <w:rPr>
          <w:rStyle w:val="NormalTok"/>
        </w:rPr>
        <w:t xml:space="preserve">        OrderDto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isNotNull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eventPublisher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OrderCreatedEvent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createOrder_userNotFound_throwsException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CreateOrderCommand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CreateOrderCommand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assertThatThrownBy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createOrderService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isInstanceOf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UserNotFoundException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适配器集成测试testcontainers"/>
    <w:p>
      <w:pPr>
        <w:pStyle w:val="Heading3"/>
      </w:pPr>
      <w:r>
        <w:rPr>
          <w:rFonts w:hint="eastAsia"/>
        </w:rPr>
        <w:t xml:space="preserve">适配器集成测试（Testcontainers）</w:t>
      </w:r>
    </w:p>
    <w:p>
      <w:pPr>
        <w:pStyle w:val="SourceCode"/>
      </w:pPr>
      <w:r>
        <w:rPr>
          <w:rStyle w:val="CommentTok"/>
        </w:rPr>
        <w:t xml:space="preserve">// test/integration/UserRepositoryAdapterTest.java</w:t>
      </w:r>
      <w:r>
        <w:br/>
      </w:r>
      <w:r>
        <w:rPr>
          <w:rStyle w:val="AttributeTok"/>
        </w:rPr>
        <w:t xml:space="preserve">@SpringBootTest</w:t>
      </w:r>
      <w:r>
        <w:br/>
      </w:r>
      <w:r>
        <w:rPr>
          <w:rStyle w:val="AttributeTok"/>
        </w:rPr>
        <w:t xml:space="preserve">@Testcontainers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UserRepositoryAdapterTest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@Container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PostgreSQLContainer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postgres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PostgreSQLContainer</w:t>
      </w:r>
      <w:r>
        <w:rPr>
          <w:rStyle w:val="OperatorTok"/>
        </w:rPr>
        <w:t xml:space="preserve">&lt;&gt;(</w:t>
      </w:r>
      <w:r>
        <w:rPr>
          <w:rStyle w:val="StringTok"/>
        </w:rPr>
        <w:t xml:space="preserve">"postgres:15"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@DynamicPropertySource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configureProperties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DynamicPropertyRegistry 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"spring.datasource.url"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postgres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getJdbcUrl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"spring.datasource.username"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postgres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getUsername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"spring.datasource.password"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postgres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UserRepository userRepository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注入的是适配器实现，但面向接口编程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save_and_findById_roundTrip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isPresent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八依赖方向速查"/>
    <w:p>
      <w:pPr>
        <w:pStyle w:val="Heading2"/>
      </w:pPr>
      <w:r>
        <w:rPr>
          <w:rFonts w:hint="eastAsia"/>
        </w:rPr>
        <w:t xml:space="preserve">八、依赖方向速查</w:t>
      </w:r>
    </w:p>
    <w:p>
      <w:pPr>
        <w:pStyle w:val="SourceCode"/>
      </w:pPr>
      <w:r>
        <w:rPr>
          <w:rStyle w:val="VerbatimChar"/>
        </w:rPr>
        <w:t xml:space="preserve">adapter.in </w:t>
      </w:r>
      <w:r>
        <w:rPr>
          <w:rStyle w:val="VerbatimChar"/>
          <w:rFonts w:hint="eastAsia"/>
        </w:rPr>
        <w:t xml:space="preserve">─调用──→</w:t>
      </w:r>
      <w:r>
        <w:rPr>
          <w:rStyle w:val="VerbatimChar"/>
        </w:rPr>
        <w:t xml:space="preserve"> application.port.in </w:t>
      </w:r>
      <w:r>
        <w:rPr>
          <w:rStyle w:val="VerbatimChar"/>
          <w:rFonts w:hint="eastAsia"/>
        </w:rPr>
        <w:t xml:space="preserve">─调用──→</w:t>
      </w:r>
      <w:r>
        <w:rPr>
          <w:rStyle w:val="VerbatimChar"/>
        </w:rPr>
        <w:t xml:space="preserve"> application.port.out </w:t>
      </w:r>
      <w:r>
        <w:rPr>
          <w:rStyle w:val="VerbatimChar"/>
          <w:rFonts w:hint="eastAsia"/>
        </w:rPr>
        <w:t xml:space="preserve">←──实现──</w:t>
      </w:r>
      <w:r>
        <w:rPr>
          <w:rStyle w:val="VerbatimChar"/>
        </w:rPr>
        <w:t xml:space="preserve"> adapter.out</w:t>
      </w:r>
      <w:r>
        <w:br/>
      </w:r>
      <w:r>
        <w:rPr>
          <w:rStyle w:val="VerbatimChar"/>
        </w:rPr>
        <w:t xml:space="preserve"> (Controller)          (UseCase </w:t>
      </w:r>
      <w:r>
        <w:rPr>
          <w:rStyle w:val="VerbatimChar"/>
          <w:rFonts w:hint="eastAsia"/>
        </w:rPr>
        <w:t xml:space="preserve">接口)</w:t>
      </w:r>
      <w:r>
        <w:rPr>
          <w:rStyle w:val="VerbatimChar"/>
        </w:rPr>
        <w:t xml:space="preserve">          (Repository </w:t>
      </w:r>
      <w:r>
        <w:rPr>
          <w:rStyle w:val="VerbatimChar"/>
          <w:rFonts w:hint="eastAsia"/>
        </w:rPr>
        <w:t xml:space="preserve">接口)</w:t>
      </w:r>
      <w:r>
        <w:rPr>
          <w:rStyle w:val="VerbatimChar"/>
        </w:rPr>
        <w:t xml:space="preserve">        (Persistence Adapter)</w:t>
      </w:r>
      <w:r>
        <w:br/>
      </w:r>
      <w:r>
        <w:rPr>
          <w:rStyle w:val="VerbatimChar"/>
        </w:rPr>
        <w:t xml:space="preserve">                            │                         │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─────调用──→</w:t>
      </w:r>
      <w:r>
        <w:rPr>
          <w:rStyle w:val="VerbatimChar"/>
        </w:rPr>
        <w:t xml:space="preserve"> domain.model </w:t>
      </w:r>
      <w:r>
        <w:rPr>
          <w:rStyle w:val="VerbatimChar"/>
          <w:rFonts w:hint="eastAsia"/>
        </w:rPr>
        <w:t xml:space="preserve">←────引用────</w:t>
      </w:r>
    </w:p>
    <w:p>
      <w:pPr>
        <w:pStyle w:val="FirstParagraph"/>
      </w:pPr>
      <w:r>
        <w:rPr>
          <w:rFonts w:hint="eastAsia"/>
        </w:rPr>
        <w:t xml:space="preserve">所有箭头最终指向</w:t>
      </w:r>
      <w:r>
        <w:t xml:space="preserve"> </w:t>
      </w:r>
      <w:r>
        <w:rPr>
          <w:rStyle w:val="VerbatimChar"/>
        </w:rPr>
        <w:t xml:space="preserve">domain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domain</w:t>
      </w:r>
      <w:r>
        <w:t xml:space="preserve"> </w:t>
      </w:r>
      <w:r>
        <w:rPr>
          <w:rFonts w:hint="eastAsia"/>
        </w:rPr>
        <w:t xml:space="preserve">不指向任何外层。</w:t>
      </w:r>
    </w:p>
    <w:p>
      <w:r>
        <w:pict>
          <v:rect style="width:0;height:1.5pt" o:hralign="center" o:hrstd="t" o:hr="t"/>
        </w:pict>
      </w:r>
    </w:p>
    <w:bookmarkEnd w:id="32"/>
    <w:bookmarkStart w:id="33" w:name="九常见误区与最佳实践"/>
    <w:p>
      <w:pPr>
        <w:pStyle w:val="Heading2"/>
      </w:pPr>
      <w:r>
        <w:rPr>
          <w:rFonts w:hint="eastAsia"/>
        </w:rPr>
        <w:t xml:space="preserve">九、常见误区与最佳实践</w:t>
      </w:r>
    </w:p>
    <w:p>
      <w:pPr>
        <w:pStyle w:val="FirstParagraph"/>
      </w:pPr>
      <w:r>
        <w:rPr>
          <w:rFonts w:hint="eastAsia"/>
          <w:b/>
          <w:bCs/>
        </w:rPr>
        <w:t xml:space="preserve">误区一：将</w:t>
      </w:r>
      <w:r>
        <w:rPr>
          <w:b/>
          <w:bCs/>
        </w:rPr>
        <w:t xml:space="preserve"> Spring Data JPA </w:t>
      </w:r>
      <w:r>
        <w:rPr>
          <w:rFonts w:hint="eastAsia"/>
          <w:b/>
          <w:bCs/>
        </w:rPr>
        <w:t xml:space="preserve">接口放在领域层</w:t>
      </w:r>
      <w:r>
        <w:t xml:space="preserve"> </w:t>
      </w:r>
      <w:r>
        <w:rPr>
          <w:rStyle w:val="VerbatimChar"/>
        </w:rPr>
        <w:t xml:space="preserve">JpaRepository</w:t>
      </w:r>
      <w:r>
        <w:t xml:space="preserve"> </w:t>
      </w:r>
      <w:r>
        <w:rPr>
          <w:rFonts w:hint="eastAsia"/>
        </w:rPr>
        <w:t xml:space="preserve">属于框架特定接口，领域层应只定义纯接口。仓库接口统一放在</w:t>
      </w:r>
      <w:r>
        <w:t xml:space="preserve"> </w:t>
      </w:r>
      <w:r>
        <w:rPr>
          <w:rStyle w:val="VerbatimChar"/>
        </w:rPr>
        <w:t xml:space="preserve">application.port.out</w:t>
      </w:r>
      <w:r>
        <w:t xml:space="preserve"> </w:t>
      </w:r>
      <w:r>
        <w:rPr>
          <w:rFonts w:hint="eastAsia"/>
        </w:rPr>
        <w:t xml:space="preserve">中，具体实现放在</w:t>
      </w:r>
      <w:r>
        <w:t xml:space="preserve"> </w:t>
      </w:r>
      <w:r>
        <w:rPr>
          <w:rStyle w:val="VerbatimChar"/>
        </w:rPr>
        <w:t xml:space="preserve">infrastructure/adapter/out/persistence/adapter/</w:t>
      </w:r>
      <w:r>
        <w:t xml:space="preserve"> </w:t>
      </w:r>
      <w:r>
        <w:rPr>
          <w:rFonts w:hint="eastAsia"/>
        </w:rPr>
        <w:t xml:space="preserve">中。</w:t>
      </w:r>
    </w:p>
    <w:p>
      <w:pPr>
        <w:pStyle w:val="BodyText"/>
      </w:pPr>
      <w:r>
        <w:rPr>
          <w:rFonts w:hint="eastAsia"/>
          <w:b/>
          <w:bCs/>
        </w:rPr>
        <w:t xml:space="preserve">误区二：Controller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直接调用领域服务</w:t>
      </w:r>
      <w:r>
        <w:t xml:space="preserve"> </w:t>
      </w:r>
      <w:r>
        <w:t xml:space="preserve">Controller </w:t>
      </w:r>
      <w:r>
        <w:rPr>
          <w:rFonts w:hint="eastAsia"/>
        </w:rPr>
        <w:t xml:space="preserve">必须通过应用服务（UseCase）进行编排，保持领域层的独立性和完整性。</w:t>
      </w:r>
    </w:p>
    <w:p>
      <w:pPr>
        <w:pStyle w:val="BodyText"/>
      </w:pPr>
      <w:r>
        <w:rPr>
          <w:rFonts w:hint="eastAsia"/>
          <w:b/>
          <w:bCs/>
        </w:rPr>
        <w:t xml:space="preserve">误区三：DTO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混用不分层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application.dto</w:t>
      </w:r>
      <w:r>
        <w:rPr>
          <w:rFonts w:hint="eastAsia"/>
        </w:rPr>
        <w:t xml:space="preserve">：应用层内部传递的</w:t>
      </w:r>
      <w:r>
        <w:t xml:space="preserve"> Command、Query、DTO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infrastructure.adapter.in.web.dto</w:t>
      </w:r>
      <w:r>
        <w:rPr>
          <w:rFonts w:hint="eastAsia"/>
        </w:rPr>
        <w:t xml:space="preserve">：HTTP</w:t>
      </w:r>
      <w:r>
        <w:t xml:space="preserve"> </w:t>
      </w:r>
      <w:r>
        <w:rPr>
          <w:rFonts w:hint="eastAsia"/>
        </w:rPr>
        <w:t xml:space="preserve">请求和响应对象</w:t>
      </w:r>
    </w:p>
    <w:p>
      <w:pPr>
        <w:pStyle w:val="BodyText"/>
      </w:pPr>
      <w:r>
        <w:rPr>
          <w:rFonts w:hint="eastAsia"/>
        </w:rPr>
        <w:t xml:space="preserve">两者职责不同，应分开管理。</w:t>
      </w:r>
    </w:p>
    <w:p>
      <w:pPr>
        <w:pStyle w:val="BodyText"/>
      </w:pPr>
      <w:r>
        <w:rPr>
          <w:rFonts w:hint="eastAsia"/>
          <w:b/>
          <w:bCs/>
        </w:rPr>
        <w:t xml:space="preserve">误区四：端口命名不清晰</w:t>
      </w:r>
      <w:r>
        <w:t xml:space="preserve"> </w:t>
      </w:r>
      <w:r>
        <w:rPr>
          <w:rFonts w:hint="eastAsia"/>
        </w:rPr>
        <w:t xml:space="preserve">推荐使用</w:t>
      </w:r>
      <w:r>
        <w:t xml:space="preserve"> </w:t>
      </w:r>
      <w:r>
        <w:rPr>
          <w:rStyle w:val="VerbatimChar"/>
        </w:rPr>
        <w:t xml:space="preserve">port.in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port.out</w:t>
      </w:r>
      <w:r>
        <w:t xml:space="preserve"> </w:t>
      </w:r>
      <w:r>
        <w:rPr>
          <w:rFonts w:hint="eastAsia"/>
        </w:rPr>
        <w:t xml:space="preserve">明确表达交互方向，比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spi</w:t>
      </w:r>
      <w:r>
        <w:t xml:space="preserve"> </w:t>
      </w:r>
      <w:r>
        <w:rPr>
          <w:rFonts w:hint="eastAsia"/>
        </w:rPr>
        <w:t xml:space="preserve">更加直观易懂。</w:t>
      </w:r>
    </w:p>
    <w:p>
      <w:pPr>
        <w:pStyle w:val="BodyText"/>
      </w:pPr>
      <w:r>
        <w:rPr>
          <w:rFonts w:hint="eastAsia"/>
          <w:b/>
          <w:bCs/>
        </w:rPr>
        <w:t xml:space="preserve">误区五：领域层包含「服务」</w:t>
      </w:r>
      <w:r>
        <w:t xml:space="preserve"> </w:t>
      </w:r>
      <w:r>
        <w:rPr>
          <w:rFonts w:hint="eastAsia"/>
        </w:rPr>
        <w:t xml:space="preserve">领域层应只包含实体自身行为和值对象。跨实体的编排逻辑属于应用层的职责，应放在</w:t>
      </w:r>
      <w:r>
        <w:t xml:space="preserve"> </w:t>
      </w:r>
      <w:r>
        <w:rPr>
          <w:rStyle w:val="VerbatimChar"/>
        </w:rPr>
        <w:t xml:space="preserve">application.service</w:t>
      </w:r>
      <w:r>
        <w:t xml:space="preserve"> </w:t>
      </w:r>
      <w:r>
        <w:rPr>
          <w:rFonts w:hint="eastAsia"/>
        </w:rPr>
        <w:t xml:space="preserve">中。纯计算逻辑可以内聚到值对象中。</w:t>
      </w:r>
    </w:p>
    <w:p>
      <w:pPr>
        <w:pStyle w:val="BodyText"/>
      </w:pPr>
      <w:r>
        <w:rPr>
          <w:rFonts w:hint="eastAsia"/>
          <w:b/>
          <w:bCs/>
        </w:rPr>
        <w:t xml:space="preserve">误区六：映射逻辑散落各处</w:t>
      </w:r>
      <w:r>
        <w:t xml:space="preserve"> </w:t>
      </w:r>
      <w:r>
        <w:rPr>
          <w:rStyle w:val="VerbatimChar"/>
        </w:rPr>
        <w:t xml:space="preserve">toDomain()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from()</w:t>
      </w:r>
      <w:r>
        <w:t xml:space="preserve"> </w:t>
      </w:r>
      <w:r>
        <w:rPr>
          <w:rFonts w:hint="eastAsia"/>
        </w:rPr>
        <w:t xml:space="preserve">等转换方法应集中在各适配器下的</w:t>
      </w:r>
      <w:r>
        <w:t xml:space="preserve"> </w:t>
      </w:r>
      <w:r>
        <w:rPr>
          <w:rStyle w:val="VerbatimChar"/>
        </w:rPr>
        <w:t xml:space="preserve">mapper/</w:t>
      </w:r>
      <w:r>
        <w:t xml:space="preserve"> </w:t>
      </w:r>
      <w:r>
        <w:rPr>
          <w:rFonts w:hint="eastAsia"/>
        </w:rPr>
        <w:t xml:space="preserve">目录中，避免散落在适配器实现类内部。</w:t>
      </w:r>
    </w:p>
    <w:p>
      <w:pPr>
        <w:pStyle w:val="BodyText"/>
      </w:pPr>
      <w:r>
        <w:rPr>
          <w:rFonts w:hint="eastAsia"/>
          <w:b/>
          <w:bCs/>
        </w:rPr>
        <w:t xml:space="preserve">误区七：配置类集中堆放</w:t>
      </w:r>
      <w:r>
        <w:t xml:space="preserve"> </w:t>
      </w:r>
      <w:r>
        <w:rPr>
          <w:rFonts w:hint="eastAsia"/>
        </w:rPr>
        <w:t xml:space="preserve">各适配器的私有配置（如</w:t>
      </w:r>
      <w:r>
        <w:t xml:space="preserve"> </w:t>
      </w:r>
      <w:r>
        <w:rPr>
          <w:rStyle w:val="VerbatimChar"/>
        </w:rPr>
        <w:t xml:space="preserve">JpaConfig</w:t>
      </w:r>
      <w:r>
        <w:t xml:space="preserve">、</w:t>
      </w:r>
      <w:r>
        <w:rPr>
          <w:rStyle w:val="VerbatimChar"/>
        </w:rPr>
        <w:t xml:space="preserve">KafkaConfig</w:t>
      </w:r>
      <w:r>
        <w:rPr>
          <w:rFonts w:hint="eastAsia"/>
        </w:rPr>
        <w:t xml:space="preserve">）应放在对应适配器目录下就近管理，顶层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rPr>
          <w:rFonts w:hint="eastAsia"/>
        </w:rPr>
        <w:t xml:space="preserve">仅保留跨适配器共享的全局配置。</w:t>
      </w:r>
    </w:p>
    <w:p>
      <w:r>
        <w:pict>
          <v:rect style="width:0;height:1.5pt" o:hralign="center" o:hrstd="t" o:hr="t"/>
        </w:pict>
      </w:r>
    </w:p>
    <w:bookmarkEnd w:id="33"/>
    <w:bookmarkStart w:id="42" w:name="十多模块项目结构进阶"/>
    <w:p>
      <w:pPr>
        <w:pStyle w:val="Heading2"/>
      </w:pPr>
      <w:r>
        <w:rPr>
          <w:rFonts w:hint="eastAsia"/>
        </w:rPr>
        <w:t xml:space="preserve">十、多模块项目结构（进阶）</w:t>
      </w:r>
    </w:p>
    <w:p>
      <w:pPr>
        <w:pStyle w:val="FirstParagraph"/>
      </w:pPr>
      <w:r>
        <w:rPr>
          <w:rFonts w:hint="eastAsia"/>
        </w:rPr>
        <w:t xml:space="preserve">对于大型项目，可将六边形架构进一步拆分为</w:t>
      </w:r>
      <w:r>
        <w:t xml:space="preserve"> Maven </w:t>
      </w:r>
      <w:r>
        <w:rPr>
          <w:rFonts w:hint="eastAsia"/>
        </w:rPr>
        <w:t xml:space="preserve">多模块：</w:t>
      </w:r>
    </w:p>
    <w:p>
      <w:pPr>
        <w:pStyle w:val="SourceCode"/>
      </w:pPr>
      <w:r>
        <w:rPr>
          <w:rStyle w:val="VerbatimChar"/>
        </w:rPr>
        <w:t xml:space="preserve">myapp/</w:t>
      </w:r>
      <w:r>
        <w:br/>
      </w:r>
      <w:r>
        <w:rPr>
          <w:rStyle w:val="VerbatimChar"/>
        </w:rPr>
        <w:t xml:space="preserve">── domain/          # </w:t>
      </w:r>
      <w:r>
        <w:rPr>
          <w:rStyle w:val="VerbatimChar"/>
          <w:rFonts w:hint="eastAsia"/>
        </w:rPr>
        <w:t xml:space="preserve">纯</w:t>
      </w:r>
      <w:r>
        <w:rPr>
          <w:rStyle w:val="VerbatimChar"/>
        </w:rPr>
        <w:t xml:space="preserve"> Java </w:t>
      </w:r>
      <w:r>
        <w:rPr>
          <w:rStyle w:val="VerbatimChar"/>
          <w:rFonts w:hint="eastAsia"/>
        </w:rPr>
        <w:t xml:space="preserve">模块，零框架依赖</w:t>
      </w:r>
      <w:r>
        <w:br/>
      </w:r>
      <w:r>
        <w:rPr>
          <w:rStyle w:val="VerbatimChar"/>
        </w:rPr>
        <w:t xml:space="preserve">── application/     #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domain，定义入/出端口</w:t>
      </w:r>
      <w:r>
        <w:br/>
      </w:r>
      <w:r>
        <w:rPr>
          <w:rStyle w:val="VerbatimChar"/>
        </w:rPr>
        <w:t xml:space="preserve">── infrastructure/  #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application + </w:t>
      </w:r>
      <w:r>
        <w:rPr>
          <w:rStyle w:val="VerbatimChar"/>
          <w:rFonts w:hint="eastAsia"/>
        </w:rPr>
        <w:t xml:space="preserve">domain，引入</w:t>
      </w:r>
      <w:r>
        <w:rPr>
          <w:rStyle w:val="VerbatimChar"/>
        </w:rPr>
        <w:t xml:space="preserve"> Spring Boot</w:t>
      </w:r>
      <w:r>
        <w:br/>
      </w:r>
      <w:r>
        <w:rPr>
          <w:rStyle w:val="VerbatimChar"/>
        </w:rPr>
        <w:t xml:space="preserve">── bootstrap/       # </w:t>
      </w:r>
      <w:r>
        <w:rPr>
          <w:rStyle w:val="VerbatimChar"/>
          <w:rFonts w:hint="eastAsia"/>
        </w:rPr>
        <w:t xml:space="preserve">启动模块，聚合所有依赖</w:t>
      </w:r>
    </w:p>
    <w:p>
      <w:pPr>
        <w:pStyle w:val="FirstParagraph"/>
      </w:pPr>
      <w:r>
        <w:rPr>
          <w:rFonts w:hint="eastAsia"/>
        </w:rPr>
        <w:t xml:space="preserve">这种结构的优势在于：单元测试可以仅依赖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rPr>
          <w:rFonts w:hint="eastAsia"/>
        </w:rPr>
        <w:t xml:space="preserve">模块，完全脱离数据库和</w:t>
      </w:r>
      <w:r>
        <w:t xml:space="preserve"> Web </w:t>
      </w:r>
      <w:r>
        <w:rPr>
          <w:rFonts w:hint="eastAsia"/>
        </w:rPr>
        <w:t xml:space="preserve">容器运行，测试速度极快，且不受基础设施变更的影响。</w:t>
      </w:r>
    </w:p>
    <w:bookmarkStart w:id="34" w:name="父-pom多模块聚合"/>
    <w:p>
      <w:pPr>
        <w:pStyle w:val="Heading3"/>
      </w:pPr>
      <w:r>
        <w:t xml:space="preserve">10.1 </w:t>
      </w:r>
      <w:r>
        <w:rPr>
          <w:rFonts w:hint="eastAsia"/>
        </w:rPr>
        <w:t xml:space="preserve">父</w:t>
      </w:r>
      <w:r>
        <w:t xml:space="preserve"> </w:t>
      </w:r>
      <w:r>
        <w:rPr>
          <w:rFonts w:hint="eastAsia"/>
        </w:rPr>
        <w:t xml:space="preserve">POM（多模块聚合）</w:t>
      </w:r>
    </w:p>
    <w:p>
      <w:pPr>
        <w:pStyle w:val="SourceCode"/>
      </w:pPr>
      <w:r>
        <w:rPr>
          <w:rStyle w:val="CommentTok"/>
        </w:rPr>
        <w:t xml:space="preserve">&lt;!-- myapp/pom.xml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&gt;4.0.0&lt;/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&gt;com.example&lt;/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&gt;myapp&lt;/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&gt;1.0.0-SNAPSHOT&lt;/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packaging</w:t>
      </w:r>
      <w:r>
        <w:rPr>
          <w:rStyle w:val="NormalTok"/>
        </w:rPr>
        <w:t xml:space="preserve">&gt;pom&lt;/</w:t>
      </w:r>
      <w:r>
        <w:rPr>
          <w:rStyle w:val="KeywordTok"/>
        </w:rPr>
        <w:t xml:space="preserve">packaging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modules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&gt;domain&lt;/</w:t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&gt;application&lt;/</w:t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&gt;infrastructure&lt;/</w:t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&gt;bootstrap&lt;/</w:t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modules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java.version</w:t>
      </w:r>
      <w:r>
        <w:rPr>
          <w:rStyle w:val="NormalTok"/>
        </w:rPr>
        <w:t xml:space="preserve">&gt;21&lt;/</w:t>
      </w:r>
      <w:r>
        <w:rPr>
          <w:rStyle w:val="KeywordTok"/>
        </w:rPr>
        <w:t xml:space="preserve">java.version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spring-boot.version</w:t>
      </w:r>
      <w:r>
        <w:rPr>
          <w:rStyle w:val="NormalTok"/>
        </w:rPr>
        <w:t xml:space="preserve">&gt;3.3.5&lt;/</w:t>
      </w:r>
      <w:r>
        <w:rPr>
          <w:rStyle w:val="KeywordTok"/>
        </w:rPr>
        <w:t xml:space="preserve">spring-boot.version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project.build.sourceEncoding</w:t>
      </w:r>
      <w:r>
        <w:rPr>
          <w:rStyle w:val="NormalTok"/>
        </w:rPr>
        <w:t xml:space="preserve">&gt;UTF-8&lt;/</w:t>
      </w:r>
      <w:r>
        <w:rPr>
          <w:rStyle w:val="KeywordTok"/>
        </w:rPr>
        <w:t xml:space="preserve">project.build.sourceEncoding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统一依赖版本管理，子模块不写版本号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dependencyManagement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&gt;spring-boot-dependencies&lt;/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&gt;${spring-boot.version}&lt;/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&gt;pom&lt;/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&gt;import&lt;/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dependencyManagement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plugins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&gt;org.apache.maven.plugins&lt;/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&gt;maven-compiler-plugin&lt;/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&gt;3.13.0&lt;/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&gt;${java.version}&lt;/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target</w:t>
      </w:r>
      <w:r>
        <w:rPr>
          <w:rStyle w:val="NormalTok"/>
        </w:rPr>
        <w:t xml:space="preserve">&gt;${java.version}&lt;/</w:t>
      </w:r>
      <w:r>
        <w:rPr>
          <w:rStyle w:val="KeywordTok"/>
        </w:rPr>
        <w:t xml:space="preserve">target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plugins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34"/>
    <w:bookmarkStart w:id="35" w:name="domain-模块零框架依赖"/>
    <w:p>
      <w:pPr>
        <w:pStyle w:val="Heading3"/>
      </w:pPr>
      <w:r>
        <w:t xml:space="preserve">10.2 Domain </w:t>
      </w:r>
      <w:r>
        <w:rPr>
          <w:rFonts w:hint="eastAsia"/>
        </w:rPr>
        <w:t xml:space="preserve">模块（零框架依赖）</w:t>
      </w:r>
    </w:p>
    <w:p>
      <w:pPr>
        <w:pStyle w:val="SourceCode"/>
      </w:pPr>
      <w:r>
        <w:rPr>
          <w:rStyle w:val="CommentTok"/>
        </w:rPr>
        <w:t xml:space="preserve">&lt;!-- myapp/domain/pom.xml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&gt;4.0.0&lt;/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&gt;com.example&lt;/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&gt;myapp&lt;/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&gt;1.0.0-SNAPSHOT&lt;/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&gt;domain&lt;/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&gt;领域层：纯 Java，零框架依赖&lt;/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单元测试（领域层测试零依赖）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&gt;org.junit.jupiter&lt;/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&gt;junit-jupiter&lt;/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&gt;test&lt;/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35"/>
    <w:bookmarkStart w:id="36" w:name="application-模块依赖-domain定义端口"/>
    <w:p>
      <w:pPr>
        <w:pStyle w:val="Heading3"/>
      </w:pPr>
      <w:r>
        <w:t xml:space="preserve">10.3 Application </w:t>
      </w:r>
      <w:r>
        <w:rPr>
          <w:rFonts w:hint="eastAsia"/>
        </w:rPr>
        <w:t xml:space="preserve">模块（依赖</w:t>
      </w:r>
      <w:r>
        <w:t xml:space="preserve"> </w:t>
      </w:r>
      <w:r>
        <w:rPr>
          <w:rFonts w:hint="eastAsia"/>
        </w:rPr>
        <w:t xml:space="preserve">domain，定义端口）</w:t>
      </w:r>
    </w:p>
    <w:p>
      <w:pPr>
        <w:pStyle w:val="SourceCode"/>
      </w:pPr>
      <w:r>
        <w:rPr>
          <w:rStyle w:val="CommentTok"/>
        </w:rPr>
        <w:t xml:space="preserve">&lt;!-- myapp/application/pom.xml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&gt;4.0.0&lt;/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&gt;com.example&lt;/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&gt;myapp&lt;/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&gt;1.0.0-SNAPSHOT&lt;/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&gt;application&lt;/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&gt;应用层：定义入/出端口，编排用例&lt;/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内部依赖：领域层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&gt;com.example&lt;/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&gt;domain&lt;/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&gt;${project.version}&lt;/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仅声明接口所需的 JDK 类型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&gt;jakarta.annotation&lt;/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&gt;jakarta.annotation-api&lt;/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单元测试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&gt;org.junit.jupiter&lt;/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&gt;junit-jupiter&lt;/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&gt;test&lt;/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&gt;org.mockito&lt;/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&gt;mockito-core&lt;/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&gt;test&lt;/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&gt;org.mockito&lt;/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&gt;mockito-junit-jupiter&lt;/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&gt;test&lt;/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36"/>
    <w:bookmarkStart w:id="37" w:name="Xeb40a50d78514a695f87168ef8a7636192d18d6"/>
    <w:p>
      <w:pPr>
        <w:pStyle w:val="Heading3"/>
      </w:pPr>
      <w:r>
        <w:t xml:space="preserve">10.4 Infrastructure </w:t>
      </w:r>
      <w:r>
        <w:rPr>
          <w:rFonts w:hint="eastAsia"/>
        </w:rPr>
        <w:t xml:space="preserve">模块（依赖</w:t>
      </w:r>
      <w:r>
        <w:t xml:space="preserve"> application + </w:t>
      </w:r>
      <w:r>
        <w:rPr>
          <w:rFonts w:hint="eastAsia"/>
        </w:rPr>
        <w:t xml:space="preserve">domain，引入</w:t>
      </w:r>
      <w:r>
        <w:t xml:space="preserve"> Spring </w:t>
      </w:r>
      <w:r>
        <w:rPr>
          <w:rFonts w:hint="eastAsia"/>
        </w:rPr>
        <w:t xml:space="preserve">Boot）</w:t>
      </w:r>
    </w:p>
    <w:p>
      <w:pPr>
        <w:pStyle w:val="SourceCode"/>
      </w:pPr>
      <w:r>
        <w:rPr>
          <w:rStyle w:val="CommentTok"/>
        </w:rPr>
        <w:t xml:space="preserve">&lt;!-- myapp/infrastructure/pom.xml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&gt;4.0.0&lt;/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&gt;com.example&lt;/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&gt;myapp&lt;/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&gt;1.0.0-SNAPSHOT&lt;/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&gt;infrastructure&lt;/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&gt;基础设施层：适配器实现，引入 Spring Boot 及中间件&lt;/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内部依赖：应用层 + 领域层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&gt;com.example&lt;/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&gt;application&lt;/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&gt;${project.version}&lt;/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&gt;com.example&lt;/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&gt;domain&lt;/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&gt;${project.version}&lt;/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Spring Boot Starter Web（入站适配器）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Spring Boot Starter Data JPA（出站持久化）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&gt;spring-boot-starter-data-jpa&lt;/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Spring Boot Starter Kafka（出站消息）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&gt;spring-boot-starter-kafka&lt;/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数据库驱动（按实际选用，此处以 PostgreSQL 为例）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&gt;org.postgresql&lt;/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&gt;postgresql&lt;/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&gt;runtime&lt;/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单元测试：Spring Boot Test + Testcontainers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&gt;spring-boot-starter-test&lt;/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&gt;test&lt;/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&gt;org.testcontainers&lt;/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&gt;junit-jupiter&lt;/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&gt;test&lt;/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&gt;org.testcontainers&lt;/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&gt;postgresql&lt;/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&gt;test&lt;/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&gt;org.testcontainers&lt;/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&gt;kafka&lt;/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&gt;test&lt;/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37"/>
    <w:bookmarkStart w:id="38" w:name="bootstrap-模块启动模块聚合所有依赖"/>
    <w:p>
      <w:pPr>
        <w:pStyle w:val="Heading3"/>
      </w:pPr>
      <w:r>
        <w:t xml:space="preserve">10.5 Bootstrap </w:t>
      </w:r>
      <w:r>
        <w:rPr>
          <w:rFonts w:hint="eastAsia"/>
        </w:rPr>
        <w:t xml:space="preserve">模块（启动模块，聚合所有依赖）</w:t>
      </w:r>
    </w:p>
    <w:p>
      <w:pPr>
        <w:pStyle w:val="SourceCode"/>
      </w:pPr>
      <w:r>
        <w:rPr>
          <w:rStyle w:val="CommentTok"/>
        </w:rPr>
        <w:t xml:space="preserve">&lt;!-- myapp/bootstrap/pom.xml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&gt;4.0.0&lt;/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&gt;com.example&lt;/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&gt;myapp&lt;/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&gt;1.0.0-SNAPSHOT&lt;/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&gt;bootstrap&lt;/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&gt;启动模块：聚合所有依赖，包含 Spring Boot 启动类&lt;/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内部依赖：基础设施层（它已传递依赖 application + domain）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&gt;com.example&lt;/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&gt;infrastructure&lt;/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&gt;${project.version}&lt;/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Spring Boot 打包插件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plugins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&gt;spring-boot-maven-plugin&lt;/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mainClass</w:t>
      </w:r>
      <w:r>
        <w:rPr>
          <w:rStyle w:val="NormalTok"/>
        </w:rPr>
        <w:t xml:space="preserve">&gt;com.example.myapp.MyAppApplication&lt;/</w:t>
      </w:r>
      <w:r>
        <w:rPr>
          <w:rStyle w:val="KeywordTok"/>
        </w:rPr>
        <w:t xml:space="preserve">mainClass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executions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execution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</w:t>
      </w:r>
      <w:r>
        <w:rPr>
          <w:rStyle w:val="KeywordTok"/>
        </w:rPr>
        <w:t xml:space="preserve">goals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goal</w:t>
      </w:r>
      <w:r>
        <w:rPr>
          <w:rStyle w:val="NormalTok"/>
        </w:rPr>
        <w:t xml:space="preserve">&gt;repackage&lt;/</w:t>
      </w:r>
      <w:r>
        <w:rPr>
          <w:rStyle w:val="KeywordTok"/>
        </w:rPr>
        <w:t xml:space="preserve">goal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&lt;/</w:t>
      </w:r>
      <w:r>
        <w:rPr>
          <w:rStyle w:val="KeywordTok"/>
        </w:rPr>
        <w:t xml:space="preserve">goals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&lt;/</w:t>
      </w:r>
      <w:r>
        <w:rPr>
          <w:rStyle w:val="KeywordTok"/>
        </w:rPr>
        <w:t xml:space="preserve">execution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executions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plugins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38"/>
    <w:bookmarkStart w:id="39" w:name="模块间依赖关系总览"/>
    <w:p>
      <w:pPr>
        <w:pStyle w:val="Heading3"/>
      </w:pPr>
      <w:r>
        <w:t xml:space="preserve">10.6 </w:t>
      </w:r>
      <w:r>
        <w:rPr>
          <w:rFonts w:hint="eastAsia"/>
        </w:rPr>
        <w:t xml:space="preserve">模块间依赖关系总览</w:t>
      </w:r>
    </w:p>
    <w:p>
      <w:pPr>
        <w:pStyle w:val="SourceCode"/>
      </w:pPr>
      <w:r>
        <w:rPr>
          <w:rStyle w:val="VerbatimChar"/>
        </w:rPr>
        <w:t xml:space="preserve">bootstrap </w:t>
      </w:r>
      <w:r>
        <w:rPr>
          <w:rStyle w:val="VerbatimChar"/>
          <w:rFonts w:hint="eastAsia"/>
        </w:rPr>
        <w:t xml:space="preserve">─依赖──→</w:t>
      </w:r>
      <w:r>
        <w:rPr>
          <w:rStyle w:val="VerbatimChar"/>
        </w:rPr>
        <w:t xml:space="preserve"> infrastructure </w:t>
      </w:r>
      <w:r>
        <w:rPr>
          <w:rStyle w:val="VerbatimChar"/>
          <w:rFonts w:hint="eastAsia"/>
        </w:rPr>
        <w:t xml:space="preserve">─依赖──→</w:t>
      </w:r>
      <w:r>
        <w:rPr>
          <w:rStyle w:val="VerbatimChar"/>
        </w:rPr>
        <w:t xml:space="preserve"> application </w:t>
      </w:r>
      <w:r>
        <w:rPr>
          <w:rStyle w:val="VerbatimChar"/>
          <w:rFonts w:hint="eastAsia"/>
        </w:rPr>
        <w:t xml:space="preserve">─依赖──→</w:t>
      </w:r>
      <w:r>
        <w:rPr>
          <w:rStyle w:val="VerbatimChar"/>
        </w:rPr>
        <w:t xml:space="preserve"> domain</w:t>
      </w:r>
      <w:r>
        <w:br/>
      </w:r>
      <w:r>
        <w:rPr>
          <w:rStyle w:val="VerbatimChar"/>
        </w:rPr>
        <w:t xml:space="preserve">   │                      │                       │</w:t>
      </w:r>
      <w:r>
        <w:br/>
      </w:r>
      <w:r>
        <w:rPr>
          <w:rStyle w:val="VerbatimChar"/>
        </w:rPr>
        <w:t xml:space="preserve">   ── </w:t>
      </w:r>
      <w:r>
        <w:rPr>
          <w:rStyle w:val="VerbatimChar"/>
          <w:rFonts w:hint="eastAsia"/>
        </w:rPr>
        <w:t xml:space="preserve">启动类</w:t>
      </w:r>
      <w:r>
        <w:rPr>
          <w:rStyle w:val="VerbatimChar"/>
        </w:rPr>
        <w:t xml:space="preserve">              ├── Spring Boot         ├── JDK </w:t>
      </w:r>
      <w:r>
        <w:rPr>
          <w:rStyle w:val="VerbatimChar"/>
          <w:rFonts w:hint="eastAsia"/>
        </w:rPr>
        <w:t xml:space="preserve">类型</w:t>
      </w:r>
      <w:r>
        <w:br/>
      </w:r>
      <w:r>
        <w:rPr>
          <w:rStyle w:val="VerbatimChar"/>
        </w:rPr>
        <w:t xml:space="preserve">                           ├── JPA / Kafka         ── </w:t>
      </w:r>
      <w:r>
        <w:rPr>
          <w:rStyle w:val="VerbatimChar"/>
          <w:rFonts w:hint="eastAsia"/>
        </w:rPr>
        <w:t xml:space="preserve">零框架依赖</w:t>
      </w:r>
      <w:r>
        <w:br/>
      </w:r>
      <w:r>
        <w:rPr>
          <w:rStyle w:val="VerbatimChar"/>
        </w:rPr>
        <w:t xml:space="preserve">                           ── </w:t>
      </w:r>
      <w:r>
        <w:rPr>
          <w:rStyle w:val="VerbatimChar"/>
          <w:rFonts w:hint="eastAsia"/>
        </w:rPr>
        <w:t xml:space="preserve">测试容器</w:t>
      </w:r>
    </w:p>
    <w:p>
      <w:pPr>
        <w:pStyle w:val="FirstParagraph"/>
      </w:pPr>
      <w:r>
        <w:rPr>
          <w:rFonts w:hint="eastAsia"/>
          <w:b/>
          <w:bCs/>
        </w:rPr>
        <w:t xml:space="preserve">关键设计决策：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bootstrap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只依赖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infrastructure</w:t>
      </w:r>
      <w:r>
        <w:rPr>
          <w:rFonts w:hint="eastAsia"/>
        </w:rPr>
        <w:t xml:space="preserve">：因为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 </w:t>
      </w:r>
      <w:r>
        <w:rPr>
          <w:rFonts w:hint="eastAsia"/>
        </w:rPr>
        <w:t xml:space="preserve">已经通过内部依赖传递引入了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domain</w:t>
      </w:r>
      <w:r>
        <w:rPr>
          <w:rFonts w:hint="eastAsia"/>
        </w:rPr>
        <w:t xml:space="preserve">，无需重复声明。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domain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模块零框架依赖</w:t>
      </w:r>
      <w:r>
        <w:rPr>
          <w:rFonts w:hint="eastAsia"/>
        </w:rPr>
        <w:t xml:space="preserve">：不引入</w:t>
      </w:r>
      <w:r>
        <w:t xml:space="preserve"> Spring、Hibernate、Kafka </w:t>
      </w:r>
      <w:r>
        <w:rPr>
          <w:rFonts w:hint="eastAsia"/>
        </w:rPr>
        <w:t xml:space="preserve">等任何框架，仅保留</w:t>
      </w:r>
      <w:r>
        <w:t xml:space="preserve"> JUnit </w:t>
      </w:r>
      <w:r>
        <w:rPr>
          <w:rFonts w:hint="eastAsia"/>
        </w:rPr>
        <w:t xml:space="preserve">用于单元测试。这使得领域层可以在纯</w:t>
      </w:r>
      <w:r>
        <w:t xml:space="preserve"> JVM </w:t>
      </w:r>
      <w:r>
        <w:rPr>
          <w:rFonts w:hint="eastAsia"/>
        </w:rPr>
        <w:t xml:space="preserve">环境下以毫秒级速度运行测试。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application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模块不引入</w:t>
      </w:r>
      <w:r>
        <w:rPr>
          <w:b/>
          <w:bCs/>
        </w:rPr>
        <w:t xml:space="preserve"> Spring</w:t>
      </w:r>
      <w:r>
        <w:rPr>
          <w:rFonts w:hint="eastAsia"/>
        </w:rPr>
        <w:t xml:space="preserve">：应用层只依赖</w:t>
      </w:r>
      <w:r>
        <w:t xml:space="preserve"> JDK </w:t>
      </w:r>
      <w:r>
        <w:rPr>
          <w:rFonts w:hint="eastAsia"/>
        </w:rPr>
        <w:t xml:space="preserve">类型和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rPr>
          <w:rFonts w:hint="eastAsia"/>
        </w:rPr>
        <w:t xml:space="preserve">模块。</w:t>
      </w:r>
      <w:r>
        <w:rPr>
          <w:rStyle w:val="VerbatimChar"/>
        </w:rPr>
        <w:t xml:space="preserve">@Service</w:t>
      </w:r>
      <w:r>
        <w:t xml:space="preserve">、</w:t>
      </w:r>
      <w:r>
        <w:rPr>
          <w:rStyle w:val="VerbatimChar"/>
        </w:rPr>
        <w:t xml:space="preserve">@RequiredArgsConstructor</w:t>
      </w:r>
      <w:r>
        <w:t xml:space="preserve"> </w:t>
      </w:r>
      <w:r>
        <w:rPr>
          <w:rFonts w:hint="eastAsia"/>
        </w:rPr>
        <w:t xml:space="preserve">等注解从应用层移除，改用纯</w:t>
      </w:r>
      <w:r>
        <w:t xml:space="preserve"> POJO + </w:t>
      </w:r>
      <w:r>
        <w:rPr>
          <w:rFonts w:hint="eastAsia"/>
        </w:rPr>
        <w:t xml:space="preserve">构造函数注入，由基础设施层通过</w:t>
      </w:r>
      <w:r>
        <w:t xml:space="preserve"> Spring </w:t>
      </w:r>
      <w:r>
        <w:rPr>
          <w:rFonts w:hint="eastAsia"/>
        </w:rPr>
        <w:t xml:space="preserve">容器组装。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测试依赖隔离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infrastructure</w:t>
      </w:r>
      <w:r>
        <w:t xml:space="preserve"> </w:t>
      </w:r>
      <w:r>
        <w:rPr>
          <w:rFonts w:hint="eastAsia"/>
        </w:rPr>
        <w:t xml:space="preserve">模块引入</w:t>
      </w:r>
      <w:r>
        <w:t xml:space="preserve"> </w:t>
      </w:r>
      <w:r>
        <w:rPr>
          <w:rFonts w:hint="eastAsia"/>
        </w:rPr>
        <w:t xml:space="preserve">Testcontainers，但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rPr>
          <w:rFonts w:hint="eastAsia"/>
        </w:rPr>
        <w:t xml:space="preserve">模块的测试不依赖容器，实现分层测试速度的最大化。</w:t>
      </w:r>
    </w:p>
    <w:bookmarkEnd w:id="39"/>
    <w:bookmarkStart w:id="40" w:name="多模块下的包扫描配置"/>
    <w:p>
      <w:pPr>
        <w:pStyle w:val="Heading3"/>
      </w:pPr>
      <w:r>
        <w:t xml:space="preserve">10.7 </w:t>
      </w:r>
      <w:r>
        <w:rPr>
          <w:rFonts w:hint="eastAsia"/>
        </w:rPr>
        <w:t xml:space="preserve">多模块下的包扫描配置</w:t>
      </w:r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Spring Boot </w:t>
      </w:r>
      <w:r>
        <w:rPr>
          <w:rFonts w:hint="eastAsia"/>
        </w:rPr>
        <w:t xml:space="preserve">启动类在</w:t>
      </w:r>
      <w:r>
        <w:t xml:space="preserve"> </w:t>
      </w:r>
      <w:r>
        <w:rPr>
          <w:rStyle w:val="VerbatimChar"/>
        </w:rPr>
        <w:t xml:space="preserve">bootstrap</w:t>
      </w:r>
      <w:r>
        <w:t xml:space="preserve"> </w:t>
      </w:r>
      <w:r>
        <w:rPr>
          <w:rFonts w:hint="eastAsia"/>
        </w:rPr>
        <w:t xml:space="preserve">模块，而组件分布在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 </w:t>
      </w:r>
      <w:r>
        <w:rPr>
          <w:rFonts w:hint="eastAsia"/>
        </w:rPr>
        <w:t xml:space="preserve">模块中，需要确保包扫描覆盖正确：</w:t>
      </w:r>
    </w:p>
    <w:p>
      <w:pPr>
        <w:pStyle w:val="SourceCode"/>
      </w:pPr>
      <w:r>
        <w:rPr>
          <w:rStyle w:val="CommentTok"/>
        </w:rPr>
        <w:t xml:space="preserve">// bootstrap/MyAppApplication.java</w:t>
      </w:r>
      <w:r>
        <w:br/>
      </w: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myapp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SpringBootApplication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@SpringBootApplication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"com.example.myapp"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MyAppApplication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MyAppApplication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同时，</w:t>
      </w:r>
      <w:r>
        <w:rPr>
          <w:rStyle w:val="VerbatimChar"/>
        </w:rPr>
        <w:t xml:space="preserve">infrastructure</w:t>
      </w:r>
      <w:r>
        <w:t xml:space="preserve"> </w:t>
      </w:r>
      <w:r>
        <w:rPr>
          <w:rFonts w:hint="eastAsia"/>
        </w:rPr>
        <w:t xml:space="preserve">模块中的配置类应使用精确的包扫描，避免扫描到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rPr>
          <w:rFonts w:hint="eastAsia"/>
        </w:rPr>
        <w:t xml:space="preserve">中的类：</w:t>
      </w:r>
    </w:p>
    <w:p>
      <w:pPr>
        <w:pStyle w:val="SourceCode"/>
      </w:pPr>
      <w:r>
        <w:rPr>
          <w:rStyle w:val="CommentTok"/>
        </w:rPr>
        <w:t xml:space="preserve">// infrastructure/adapter/out/persistence/config/JpaConfig.java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@EntityScan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"com.example.myapp.infrastructure.adapter.out.persistence.entity"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@EnableJpaRepositories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"com.example.myapp.infrastructure.adapter.out.persistence.repository"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JpaConfig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多模块测试策略"/>
    <w:p>
      <w:pPr>
        <w:pStyle w:val="Heading3"/>
      </w:pPr>
      <w:r>
        <w:t xml:space="preserve">10.8 </w:t>
      </w:r>
      <w:r>
        <w:rPr>
          <w:rFonts w:hint="eastAsia"/>
        </w:rPr>
        <w:t xml:space="preserve">多模块测试策略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领域单元测试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domain/src/test/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零依赖</w:t>
            </w:r>
          </w:p>
        </w:tc>
        <w:tc>
          <w:tcPr/>
          <w:p>
            <w:pPr>
              <w:pStyle w:val="Compact"/>
            </w:pPr>
            <w:r>
              <w:t xml:space="preserve">JUnit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测试实体行为、值对象计算逻辑，毫秒级执行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应用服务测试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application/src/test/</w:t>
            </w:r>
          </w:p>
        </w:tc>
        <w:tc>
          <w:tcPr/>
          <w:p>
            <w:pPr>
              <w:pStyle w:val="Compact"/>
            </w:pPr>
            <w:r>
              <w:t xml:space="preserve">domain + mock</w:t>
            </w:r>
          </w:p>
        </w:tc>
        <w:tc>
          <w:tcPr/>
          <w:p>
            <w:pPr>
              <w:pStyle w:val="Compact"/>
            </w:pPr>
            <w:r>
              <w:t xml:space="preserve">JUnit 5 + Mockito</w:t>
            </w:r>
          </w:p>
        </w:tc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出端口，验证用例编排逻辑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适配器集成测试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infrastructure/src/test/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</w:t>
            </w:r>
          </w:p>
        </w:tc>
        <w:tc>
          <w:tcPr/>
          <w:p>
            <w:pPr>
              <w:pStyle w:val="Compact"/>
            </w:pPr>
            <w:r>
              <w:t xml:space="preserve">@SpringBootTest</w:t>
            </w:r>
            <w:r>
              <w:t xml:space="preserve"> </w:t>
            </w:r>
            <w:r>
              <w:t xml:space="preserve">+ Testcontainers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验证适配器与真实基础设施的交互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bootstrap/src/test/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</w:t>
            </w:r>
          </w:p>
        </w:tc>
        <w:tc>
          <w:tcPr/>
          <w:p>
            <w:pPr>
              <w:pStyle w:val="Compact"/>
            </w:pPr>
            <w:r>
              <w:t xml:space="preserve">@SpringBootTest</w:t>
            </w:r>
            <w:r>
              <w:t xml:space="preserve"> </w:t>
            </w:r>
            <w:r>
              <w:t xml:space="preserve">+ MockMvc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验证完整请求链路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application</w:t>
      </w:r>
      <w:r>
        <w:t xml:space="preserve"> </w:t>
      </w:r>
      <w:r>
        <w:rPr>
          <w:rFonts w:hint="eastAsia"/>
        </w:rPr>
        <w:t xml:space="preserve">模块的测试不应启动</w:t>
      </w:r>
      <w:r>
        <w:t xml:space="preserve"> Spring </w:t>
      </w:r>
      <w:r>
        <w:rPr>
          <w:rFonts w:hint="eastAsia"/>
        </w:rPr>
        <w:t xml:space="preserve">容器。如果需要</w:t>
      </w:r>
      <w:r>
        <w:t xml:space="preserve"> </w:t>
      </w:r>
      <w:r>
        <w:rPr>
          <w:rStyle w:val="VerbatimChar"/>
        </w:rPr>
        <w:t xml:space="preserve">@SpringBootTest</w:t>
      </w:r>
      <w:r>
        <w:rPr>
          <w:rFonts w:hint="eastAsia"/>
        </w:rPr>
        <w:t xml:space="preserve">，应放在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bootstrap</w:t>
      </w:r>
      <w:r>
        <w:t xml:space="preserve"> </w:t>
      </w:r>
      <w:r>
        <w:rPr>
          <w:rFonts w:hint="eastAsia"/>
        </w:rPr>
        <w:t xml:space="preserve">模块中。</w:t>
      </w:r>
      <w:r>
        <w:rPr>
          <w:rStyle w:val="VerbatimChar"/>
        </w:rPr>
        <w:t xml:space="preserve">application</w:t>
      </w:r>
      <w:r>
        <w:t xml:space="preserve"> </w:t>
      </w:r>
      <w:r>
        <w:rPr>
          <w:rFonts w:hint="eastAsia"/>
        </w:rPr>
        <w:t xml:space="preserve">模块的测试应使用</w:t>
      </w:r>
      <w:r>
        <w:t xml:space="preserve"> </w:t>
      </w:r>
      <w:r>
        <w:rPr>
          <w:rStyle w:val="VerbatimChar"/>
        </w:rPr>
        <w:t xml:space="preserve">@ExtendWith(MockitoExtension.class)</w:t>
      </w:r>
      <w:r>
        <w:t xml:space="preserve"> </w:t>
      </w:r>
      <w:r>
        <w:rPr>
          <w:rFonts w:hint="eastAsia"/>
        </w:rPr>
        <w:t xml:space="preserve">纯</w:t>
      </w:r>
      <w:r>
        <w:t xml:space="preserve"> JUnit </w:t>
      </w:r>
      <w:r>
        <w:rPr>
          <w:rFonts w:hint="eastAsia"/>
        </w:rPr>
        <w:t xml:space="preserve">测试。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十一总结"/>
    <w:p>
      <w:pPr>
        <w:pStyle w:val="Heading2"/>
      </w:pPr>
      <w:r>
        <w:rPr>
          <w:rFonts w:hint="eastAsia"/>
        </w:rPr>
        <w:t xml:space="preserve">十一、总结</w:t>
      </w:r>
    </w:p>
    <w:p>
      <w:pPr>
        <w:pStyle w:val="FirstParagraph"/>
      </w:pPr>
      <w:r>
        <w:rPr>
          <w:rFonts w:hint="eastAsia"/>
        </w:rPr>
        <w:t xml:space="preserve">六边形架构通过端口与适配器的模式，将业务逻辑牢牢锁定在领域层中心，使外部技术细节成为可插拔的组件。在</w:t>
      </w:r>
      <w:r>
        <w:t xml:space="preserve"> Spring Boot </w:t>
      </w:r>
      <w:r>
        <w:rPr>
          <w:rFonts w:hint="eastAsia"/>
        </w:rPr>
        <w:t xml:space="preserve">项目中，遵循以下原则：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依赖向内</w:t>
      </w:r>
      <w:r>
        <w:rPr>
          <w:rFonts w:hint="eastAsia"/>
        </w:rPr>
        <w:t xml:space="preserve">：外层依赖内层，领域层零框架依赖。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端口隔离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port.in</w:t>
      </w:r>
      <w:r>
        <w:t xml:space="preserve"> </w:t>
      </w:r>
      <w:r>
        <w:rPr>
          <w:rFonts w:hint="eastAsia"/>
        </w:rPr>
        <w:t xml:space="preserve">声明系统提供的能力，用</w:t>
      </w:r>
      <w:r>
        <w:t xml:space="preserve"> </w:t>
      </w:r>
      <w:r>
        <w:rPr>
          <w:rStyle w:val="VerbatimChar"/>
        </w:rPr>
        <w:t xml:space="preserve">port.out</w:t>
      </w:r>
      <w:r>
        <w:t xml:space="preserve"> </w:t>
      </w:r>
      <w:r>
        <w:rPr>
          <w:rFonts w:hint="eastAsia"/>
        </w:rPr>
        <w:t xml:space="preserve">声明系统需要的能力。仓库接口统一定义在</w:t>
      </w:r>
      <w:r>
        <w:t xml:space="preserve"> </w:t>
      </w:r>
      <w:r>
        <w:rPr>
          <w:rStyle w:val="VerbatimChar"/>
        </w:rPr>
        <w:t xml:space="preserve">application.port.out</w:t>
      </w:r>
      <w:r>
        <w:t xml:space="preserve"> </w:t>
      </w:r>
      <w:r>
        <w:rPr>
          <w:rFonts w:hint="eastAsia"/>
        </w:rPr>
        <w:t xml:space="preserve">中，不重复定义。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适配器实现</w:t>
      </w:r>
      <w:r>
        <w:rPr>
          <w:rFonts w:hint="eastAsia"/>
        </w:rPr>
        <w:t xml:space="preserve">：Upstream</w:t>
      </w:r>
      <w:r>
        <w:t xml:space="preserve"> </w:t>
      </w:r>
      <w:r>
        <w:rPr>
          <w:rFonts w:hint="eastAsia"/>
        </w:rPr>
        <w:t xml:space="preserve">放在</w:t>
      </w:r>
      <w:r>
        <w:t xml:space="preserve"> </w:t>
      </w:r>
      <w:r>
        <w:rPr>
          <w:rStyle w:val="VerbatimChar"/>
        </w:rPr>
        <w:t xml:space="preserve">adapter.in/</w:t>
      </w:r>
      <w:r>
        <w:rPr>
          <w:rFonts w:hint="eastAsia"/>
        </w:rPr>
        <w:t xml:space="preserve">，Downstream</w:t>
      </w:r>
      <w:r>
        <w:t xml:space="preserve"> </w:t>
      </w:r>
      <w:r>
        <w:rPr>
          <w:rFonts w:hint="eastAsia"/>
        </w:rPr>
        <w:t xml:space="preserve">放在</w:t>
      </w:r>
      <w:r>
        <w:t xml:space="preserve"> </w:t>
      </w:r>
      <w:r>
        <w:rPr>
          <w:rStyle w:val="VerbatimChar"/>
        </w:rPr>
        <w:t xml:space="preserve">adapter.out/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用例驱动</w:t>
      </w:r>
      <w:r>
        <w:rPr>
          <w:rFonts w:hint="eastAsia"/>
        </w:rPr>
        <w:t xml:space="preserve">：以应用服务为核心编排业务流程，Controller</w:t>
      </w:r>
      <w:r>
        <w:t xml:space="preserve"> </w:t>
      </w:r>
      <w:r>
        <w:rPr>
          <w:rFonts w:hint="eastAsia"/>
        </w:rPr>
        <w:t xml:space="preserve">和</w:t>
      </w:r>
      <w:r>
        <w:t xml:space="preserve"> Repository </w:t>
      </w:r>
      <w:r>
        <w:rPr>
          <w:rFonts w:hint="eastAsia"/>
        </w:rPr>
        <w:t xml:space="preserve">都只是适配器。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领域纯粹</w:t>
      </w:r>
      <w:r>
        <w:rPr>
          <w:rFonts w:hint="eastAsia"/>
        </w:rPr>
        <w:t xml:space="preserve">：领域层只包含实体、值对象、领域事件和业务异常，不包含服务和仓库接口。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映射集中</w:t>
      </w:r>
      <w:r>
        <w:rPr>
          <w:rFonts w:hint="eastAsia"/>
        </w:rPr>
        <w:t xml:space="preserve">：对象转换逻辑集中在各适配器的</w:t>
      </w:r>
      <w:r>
        <w:t xml:space="preserve"> </w:t>
      </w:r>
      <w:r>
        <w:rPr>
          <w:rStyle w:val="VerbatimChar"/>
        </w:rPr>
        <w:t xml:space="preserve">mapper/</w:t>
      </w:r>
      <w:r>
        <w:t xml:space="preserve"> </w:t>
      </w:r>
      <w:r>
        <w:rPr>
          <w:rFonts w:hint="eastAsia"/>
        </w:rPr>
        <w:t xml:space="preserve">目录中。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配置就近</w:t>
      </w:r>
      <w:r>
        <w:rPr>
          <w:rFonts w:hint="eastAsia"/>
        </w:rPr>
        <w:t xml:space="preserve">：适配器私有配置放在适配器目录下，全局配置才放顶层。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异常分层</w:t>
      </w:r>
      <w:r>
        <w:rPr>
          <w:rFonts w:hint="eastAsia"/>
        </w:rPr>
        <w:t xml:space="preserve">：领域异常由入站适配器统一映射为传输协议响应。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多模块分层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domain</w:t>
      </w:r>
      <w:r>
        <w:t xml:space="preserve"> </w:t>
      </w:r>
      <w:r>
        <w:rPr>
          <w:rFonts w:hint="eastAsia"/>
        </w:rPr>
        <w:t xml:space="preserve">零框架依赖，</w:t>
      </w:r>
      <w:r>
        <w:rPr>
          <w:rStyle w:val="VerbatimChar"/>
        </w:rPr>
        <w:t xml:space="preserve">application</w:t>
      </w:r>
      <w:r>
        <w:t xml:space="preserve"> </w:t>
      </w:r>
      <w:r>
        <w:rPr>
          <w:rFonts w:hint="eastAsia"/>
        </w:rPr>
        <w:t xml:space="preserve">仅依赖</w:t>
      </w:r>
      <w:r>
        <w:t xml:space="preserve"> </w:t>
      </w:r>
      <w:r>
        <w:rPr>
          <w:rFonts w:hint="eastAsia"/>
        </w:rPr>
        <w:t xml:space="preserve">domain，</w:t>
      </w:r>
      <w:r>
        <w:rPr>
          <w:rStyle w:val="VerbatimChar"/>
        </w:rPr>
        <w:t xml:space="preserve">infrastructure</w:t>
      </w:r>
      <w:r>
        <w:t xml:space="preserve"> </w:t>
      </w:r>
      <w:r>
        <w:rPr>
          <w:rFonts w:hint="eastAsia"/>
        </w:rPr>
        <w:t xml:space="preserve">引入</w:t>
      </w:r>
      <w:r>
        <w:t xml:space="preserve"> Spring </w:t>
      </w:r>
      <w:r>
        <w:rPr>
          <w:rFonts w:hint="eastAsia"/>
        </w:rPr>
        <w:t xml:space="preserve">Boot，</w:t>
      </w:r>
      <w:r>
        <w:rPr>
          <w:rStyle w:val="VerbatimChar"/>
        </w:rPr>
        <w:t xml:space="preserve">bootstrap</w:t>
      </w:r>
      <w:r>
        <w:t xml:space="preserve"> </w:t>
      </w:r>
      <w:r>
        <w:rPr>
          <w:rFonts w:hint="eastAsia"/>
        </w:rPr>
        <w:t xml:space="preserve">聚合启动。</w:t>
      </w:r>
    </w:p>
    <w:p>
      <w:pPr>
        <w:pStyle w:val="FirstParagraph"/>
      </w:pPr>
      <w:r>
        <w:rPr>
          <w:rFonts w:hint="eastAsia"/>
        </w:rPr>
        <w:t xml:space="preserve">掌握这套包结构设计，你的</w:t>
      </w:r>
      <w:r>
        <w:t xml:space="preserve"> Spring Boot </w:t>
      </w:r>
      <w:r>
        <w:rPr>
          <w:rFonts w:hint="eastAsia"/>
        </w:rPr>
        <w:t xml:space="preserve">项目将拥有清晰的边界、高度的可测试性，以及从容应对技术栈演进的能力。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2026-08-17T23:56:58Z</dcterms:created>
  <dcterms:modified xsi:type="dcterms:W3CDTF">2026-08-17T23:56:58Z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