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spacing w:line="216" w:lineRule="auto"/>
      </w:pPr>
      <w:bookmarkStart w:id="1" w:name="_GoBack"/>
      <w:bookmarkEnd w:id="1"/>
      <w:r>
        <w:rPr>
          <w:b/>
          <w:sz w:val="32"/>
        </w:rPr>
        <w:t>LEE JEONG-WOO</w:t>
      </w:r>
    </w:p>
    <w:p>
      <w:pPr>
        <w:pStyle w:val="0"/>
        <w:widowControl w:val="off"/>
        <w:spacing w:line="216" w:lineRule="auto"/>
        <w:jc w:val="left"/>
      </w:pPr>
      <w:r>
        <w:rPr>
          <w:sz w:val="18"/>
        </w:rPr>
        <w:t>FRONT-END DEVELOPER</w:t>
      </w:r>
    </w:p>
    <w:p>
      <w:pPr>
        <w:pStyle w:val="0"/>
        <w:widowControl w:val="off"/>
        <w:spacing w:line="216" w:lineRule="auto"/>
      </w:pPr>
    </w:p>
    <w:p>
      <w:pPr>
        <w:pStyle w:val="0"/>
        <w:widowControl w:val="off"/>
        <w:spacing w:after="160" w:line="216"/>
      </w:pPr>
      <w:r>
        <w:rPr>
          <w:b/>
        </w:rPr>
        <w:t>"Add a special to the generalist."</w:t>
      </w:r>
    </w:p>
    <w:p>
      <w:pPr>
        <w:pStyle w:val="0"/>
        <w:widowControl w:val="off"/>
        <w:spacing w:after="160" w:line="216"/>
      </w:pPr>
      <w:r>
        <w:rPr/>
        <w:t>A generalist is a person who is good at many things at the level of a specialist. For services for people, planning, design, and development must be organically linked, and the generalist is the most perfect person for collaboration.</w:t>
      </w:r>
    </w:p>
    <w:p>
      <w:pPr>
        <w:pStyle w:val="0"/>
        <w:widowControl w:val="off"/>
        <w:spacing w:after="160" w:line="216"/>
      </w:pPr>
    </w:p>
    <w:p>
      <w:pPr>
        <w:pStyle w:val="0"/>
        <w:widowControl w:val="off"/>
        <w:spacing w:after="160" w:line="216"/>
      </w:pPr>
      <w:r>
        <w:rPr/>
        <w:t>The deep understanding of project planning, which was created by finding and developing ideas directly and supplementing the deficiencies, was the best advantage of improving the quality of the project. With the knowledge of design and programming, I was able to communicate with the design and development team so that the planning naturally melts into the UI/UX design and development focus.</w:t>
      </w:r>
    </w:p>
    <w:p>
      <w:pPr>
        <w:pStyle w:val="0"/>
        <w:widowControl w:val="off"/>
        <w:spacing w:after="160" w:line="216"/>
      </w:pPr>
    </w:p>
    <w:p>
      <w:pPr>
        <w:pStyle w:val="0"/>
        <w:widowControl w:val="off"/>
        <w:spacing w:after="160" w:line="216"/>
      </w:pPr>
      <w:r>
        <w:rPr/>
        <w:t>The experience in realizing this advantage is 'Count tab', an accounting book management service for nonprofit organizations. As I thought there was a problem with the reliability of accounting books of some non-profit organizations, I set up a public interest project that I planned and designed, UI/UX, and front-end.</w:t>
      </w:r>
    </w:p>
    <w:p>
      <w:pPr>
        <w:pStyle w:val="0"/>
        <w:widowControl w:val="off"/>
        <w:spacing w:after="160" w:line="216"/>
      </w:pPr>
    </w:p>
    <w:p>
      <w:pPr>
        <w:pStyle w:val="0"/>
        <w:widowControl w:val="off"/>
        <w:spacing w:after="160" w:line="216"/>
      </w:pPr>
      <w:r>
        <w:rPr/>
        <w:t>My team members and I, who lacked experience, made trial and error while working on the project, and there were many drastic changes.</w:t>
      </w:r>
    </w:p>
    <w:p>
      <w:pPr>
        <w:pStyle w:val="0"/>
        <w:widowControl w:val="off"/>
        <w:spacing w:after="160" w:line="216"/>
      </w:pPr>
    </w:p>
    <w:p>
      <w:pPr>
        <w:pStyle w:val="0"/>
        <w:widowControl w:val="off"/>
        <w:spacing w:after="160" w:line="216"/>
      </w:pPr>
      <w:r>
        <w:rPr/>
        <w:t>Nevertheless, the reason why it was possible to proceed successfully was because of smooth communication. Because I had all the knowledge of planning, design, and development, I was able to find the best points of efficient development and intuitive design and melt the plan in it.</w:t>
      </w:r>
    </w:p>
    <w:p>
      <w:pPr>
        <w:pStyle w:val="0"/>
        <w:widowControl w:val="off"/>
        <w:spacing w:after="160" w:line="216"/>
      </w:pPr>
    </w:p>
    <w:p>
      <w:pPr>
        <w:pStyle w:val="0"/>
        <w:widowControl w:val="off"/>
        <w:spacing w:after="160" w:line="216"/>
      </w:pPr>
      <w:r>
        <w:rPr/>
        <w:t>Through this experience, I learned that the central role in the project's progress as well as the conduit for connecting users and services is the development of front end, and I judged that it is the job that can best demonstrate my aptitude as a generalist.</w:t>
      </w:r>
    </w:p>
    <w:p>
      <w:pPr>
        <w:pStyle w:val="0"/>
        <w:widowControl w:val="off"/>
        <w:spacing w:after="160" w:line="216"/>
      </w:pPr>
    </w:p>
    <w:p>
      <w:pPr>
        <w:pStyle w:val="0"/>
        <w:widowControl w:val="off"/>
        <w:spacing w:after="160" w:line="216"/>
      </w:pPr>
      <w:r>
        <w:rPr>
          <w:b/>
        </w:rPr>
        <w:t>"Technology is for people."</w:t>
      </w:r>
    </w:p>
    <w:p>
      <w:pPr>
        <w:pStyle w:val="0"/>
        <w:widowControl w:val="off"/>
        <w:spacing w:after="160" w:line="216"/>
      </w:pPr>
    </w:p>
    <w:p>
      <w:pPr>
        <w:pStyle w:val="0"/>
        <w:widowControl w:val="off"/>
        <w:spacing w:after="160" w:line="216"/>
      </w:pPr>
      <w:r>
        <w:rPr/>
        <w:t>In the office of the unit, where he served as an administrative officer of the military command, he always worked extra hours until after 8 p.m., complaining about both soldiers and officers.</w:t>
      </w:r>
    </w:p>
    <w:p>
      <w:pPr>
        <w:pStyle w:val="0"/>
        <w:widowControl w:val="off"/>
        <w:spacing w:after="160" w:line="216"/>
      </w:pPr>
    </w:p>
    <w:p>
      <w:pPr>
        <w:pStyle w:val="0"/>
        <w:widowControl w:val="off"/>
        <w:spacing w:after="160" w:line="216"/>
      </w:pPr>
      <w:r>
        <w:rPr/>
        <w:t>To improve this environment, we learned functions and Visual Basic by referring to the help in Excel. The concept of programming first led to many trials and errors, but after a great deal of effort, we have successfully automated all the offices in the unit.</w:t>
      </w:r>
    </w:p>
    <w:p>
      <w:pPr>
        <w:pStyle w:val="0"/>
        <w:widowControl w:val="off"/>
        <w:spacing w:after="160" w:line="216"/>
      </w:pPr>
    </w:p>
    <w:p>
      <w:pPr>
        <w:pStyle w:val="0"/>
        <w:widowControl w:val="off"/>
        <w:spacing w:after="160" w:line="216"/>
      </w:pPr>
      <w:r>
        <w:rPr/>
        <w:t>The secret to success was self-taught development, but I was interested in human psychology enough to see psychology major as a hobby, so I was studying how to look intuitive to users when using the service.</w:t>
      </w:r>
    </w:p>
    <w:p>
      <w:pPr>
        <w:pStyle w:val="0"/>
        <w:widowControl w:val="off"/>
        <w:spacing w:after="160" w:line="216"/>
      </w:pPr>
    </w:p>
    <w:p>
      <w:pPr>
        <w:pStyle w:val="0"/>
        <w:widowControl w:val="off"/>
        <w:spacing w:after="160" w:line="216"/>
      </w:pPr>
      <w:r>
        <w:rPr/>
        <w:t xml:space="preserve">As a result, the night shift in the office was eliminated and the office burden was reduced, resulting in a special reward vacation from the commander for greatly improving the combat capabilities of the troops. </w:t>
      </w:r>
    </w:p>
    <w:p>
      <w:pPr>
        <w:pStyle w:val="0"/>
        <w:widowControl w:val="off"/>
        <w:spacing w:after="160" w:line="216"/>
      </w:pPr>
    </w:p>
    <w:p>
      <w:pPr>
        <w:pStyle w:val="0"/>
        <w:widowControl w:val="off"/>
        <w:spacing w:after="160" w:line="216"/>
      </w:pPr>
      <w:r>
        <w:rPr/>
        <w:t>We'll take advantage of the experience that helps users work conveniently and easily so that the cloud platform can be the most efficient when they work.</w:t>
      </w:r>
    </w:p>
    <w:p>
      <w:pPr>
        <w:pStyle w:val="0"/>
        <w:widowControl w:val="off"/>
        <w:spacing w:after="160" w:line="216"/>
      </w:pPr>
    </w:p>
    <w:p>
      <w:pPr>
        <w:pStyle w:val="0"/>
        <w:widowControl w:val="off"/>
        <w:spacing w:after="160" w:line="216"/>
      </w:pPr>
      <w:r>
        <w:rPr>
          <w:b/>
        </w:rPr>
        <w:t>"To have an altruistic sense of improvement"</w:t>
      </w:r>
    </w:p>
    <w:p>
      <w:pPr>
        <w:pStyle w:val="0"/>
        <w:widowControl w:val="off"/>
        <w:spacing w:after="160" w:line="216"/>
      </w:pPr>
    </w:p>
    <w:p>
      <w:pPr>
        <w:pStyle w:val="0"/>
        <w:widowControl w:val="off"/>
        <w:spacing w:after="160" w:line="216"/>
      </w:pPr>
      <w:r>
        <w:rPr/>
        <w:t xml:space="preserve">A senior developer actively taught me programming. Thanks to you, I was able to get ahead of my friends who started coding faster than me. </w:t>
      </w:r>
    </w:p>
    <w:p>
      <w:pPr>
        <w:pStyle w:val="0"/>
        <w:widowControl w:val="off"/>
        <w:spacing w:after="160" w:line="216"/>
      </w:pPr>
    </w:p>
    <w:p>
      <w:pPr>
        <w:pStyle w:val="0"/>
        <w:widowControl w:val="off"/>
        <w:spacing w:after="160" w:line="216"/>
      </w:pPr>
      <w:r>
        <w:rPr/>
        <w:t>I thought I should continue the virtuous cycle as much as I got help from others, so I started to tell my friends what I learned, and they became a strong team member who was working on the project together.</w:t>
      </w:r>
    </w:p>
    <w:p>
      <w:pPr>
        <w:pStyle w:val="0"/>
        <w:widowControl w:val="off"/>
        <w:spacing w:after="160" w:line="216"/>
      </w:pPr>
    </w:p>
    <w:p>
      <w:pPr>
        <w:pStyle w:val="0"/>
        <w:widowControl w:val="off"/>
        <w:spacing w:after="160" w:line="216"/>
      </w:pPr>
      <w:r>
        <w:rPr/>
        <w:t>This virtuous cycle has led to a much better user experience as they grow with their team members, and the virtuous cycle that will continue in the company after employment can lead to better service.</w:t>
      </w:r>
    </w:p>
    <w:p>
      <w:pPr>
        <w:pStyle w:val="0"/>
        <w:widowControl w:val="off"/>
        <w:spacing w:after="160" w:line="216"/>
      </w:pPr>
    </w:p>
    <w:tbl>
      <w:tblPr>
        <w:tblOverlap w:val="never"/>
        <w:tblW w:w="9026" w:type="dxa"/>
        <w:tblBorders>
          <w:top w:val="single" w:color="0a0000" w:sz="3"/>
          <w:left w:val="single" w:color="0a0000" w:sz="3"/>
          <w:bottom w:val="single" w:color="0a0000" w:sz="3"/>
          <w:right w:val="single" w:color="0a0000" w:sz="3"/>
        </w:tblBorders>
        <w:shd w:val="clear" w:color="000000" w:fill="ffffff"/>
        <w:tblLayout w:type="fixed"/>
        <w:tblCellMar>
          <w:top w:w="0" w:type="dxa"/>
          <w:left w:w="108" w:type="dxa"/>
          <w:bottom w:w="0" w:type="dxa"/>
          <w:right w:w="108" w:type="dxa"/>
        </w:tblCellMar>
      </w:tblPr>
      <w:tblGrid>
        <w:gridCol w:w="9026"/>
      </w:tblGrid>
      <w:tr>
        <w:trPr>
          <w:trHeight w:val="0"/>
        </w:trPr>
        <w:tc>
          <w:tcPr>
            <w:tcW w:w="9026" w:type="dxa"/>
            <w:tcBorders>
              <w:top w:val="single" w:color="d9d9d9" w:sz="3"/>
              <w:left w:val="none" w:color="000000" w:sz="2"/>
              <w:bottom w:val="none" w:color="000000" w:sz="2"/>
              <w:right w:val="none" w:color="000000" w:sz="2"/>
            </w:tcBorders>
            <w:shd w:val="clear" w:fill="ffffff"/>
            <w:vAlign w:val="top"/>
          </w:tcPr>
          <w:p>
            <w:pPr>
              <w:pStyle w:val="0"/>
              <w:widowControl w:val="off"/>
              <w:jc w:val="center"/>
            </w:pPr>
          </w:p>
          <w:p>
            <w:pPr>
              <w:pStyle w:val="0"/>
              <w:widowControl w:val="off"/>
              <w:jc w:val="center"/>
            </w:pPr>
            <w:r>
              <w:rPr/>
              <w:t>We confirm that all of the above statements are true.</w:t>
            </w:r>
          </w:p>
          <w:tbl>
            <w:tblPr>
              <w:jc w:val="center"/>
              <w:tblOverlap w:val="never"/>
              <w:tblW w:w="9026" w:type="dxa"/>
              <w:tblBorders>
                <w:top w:val="single" w:color="ffffff" w:sz="2"/>
                <w:left w:val="single" w:color="ffffff" w:sz="2"/>
                <w:bottom w:val="single" w:color="ffffff" w:sz="2"/>
                <w:right w:val="single" w:color="ffffff" w:sz="2"/>
              </w:tblBorders>
              <w:shd w:val="clear" w:color="000000" w:fill="ffffff"/>
              <w:tblLayout w:type="fixed"/>
              <w:tblCellMar>
                <w:top w:w="0" w:type="dxa"/>
                <w:left w:w="0" w:type="dxa"/>
                <w:bottom w:w="0" w:type="dxa"/>
                <w:right w:w="0" w:type="dxa"/>
              </w:tblCellMar>
            </w:tblPr>
            <w:tblGrid>
              <w:gridCol w:w="9026"/>
            </w:tblGrid>
            <w:tr>
              <w:trPr>
                <w:trHeight w:val="38"/>
              </w:trPr>
              <w:tc>
                <w:tcPr>
                  <w:tcW w:w="9026" w:type="dxa"/>
                  <w:tcBorders>
                    <w:top w:val="single" w:color="ffffff" w:sz="2"/>
                    <w:left w:val="single" w:color="ffffff" w:sz="2"/>
                    <w:bottom w:val="single" w:color="ffffff" w:sz="2"/>
                    <w:right w:val="single" w:color="ffffff" w:sz="2"/>
                  </w:tcBorders>
                  <w:tcMar>
                    <w:top w:w="150" w:type="dxa"/>
                    <w:left w:w="150" w:type="dxa"/>
                    <w:bottom w:w="150" w:type="dxa"/>
                    <w:right w:w="150" w:type="dxa"/>
                  </w:tcMar>
                  <w:vAlign w:val="center"/>
                </w:tcPr>
                <w:p>
                  <w:pPr>
                    <w:pStyle w:val="0"/>
                    <w:widowControl w:val="off"/>
                    <w:jc w:val="center"/>
                  </w:pPr>
                  <w:r>
                    <w:rPr>
                      <w:rFonts w:ascii="gulim"/>
                    </w:rPr>
                    <w:t>Author: Lee Jeong-woo</w:t>
                  </w:r>
                </w:p>
              </w:tc>
            </w:tr>
          </w:tbl>
          <w:p>
            <w:pPr>
              <w:pStyle w:val="0"/>
              <w:widowControl w:val="off"/>
            </w:pPr>
          </w:p>
        </w:tc>
      </w:tr>
    </w:tbl>
    <w:p>
      <w:pPr>
        <w:pStyle w:val="0"/>
        <w:widowControl w:val="off"/>
        <w:spacing w:line="216" w:lineRule="auto"/>
      </w:pPr>
    </w:p>
    <w:sectPr>
      <w:footnotePr>
        <w:numFmt w:val="lowerRoman"/>
        <w:numRestart w:val="continuous"/>
      </w:footnotePr>
      <w:endnotePr>
        <w:pos w:val="docEnd"/>
        <w:numFmt w:val="decimal"/>
        <w:numRestart w:val="continuous"/>
      </w:endnotePr>
      <w:pgSz w:w="11906" w:h="16838"/>
      <w:pgMar w:top="1701" w:right="1440" w:bottom="1440" w:left="1440" w:header="851" w:footer="992" w:gutter="0"/>
      <w:cols w:space="0"/>
    </w:sectPr>
  </w:body>
</w:document>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85"/>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20"/>
    </w:rPr>
  </w:style>
  <w:style w:type="paragraph" w:styleId="1">
    <w:name w:val="Balloon Text"/>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18"/>
    </w:rPr>
  </w:style>
  <w:style w:type="character" w:styleId="2">
    <w:name w:val="Default Paragraph Font"/>
    <w:uiPriority w:val="2"/>
    <w:rPr>
      <w:rFonts w:ascii="맑은 고딕" w:eastAsia="맑은 고딕"/>
      <w:color w:val="000000"/>
      <w:sz w:val="20"/>
    </w:rPr>
  </w:style>
  <w:style w:type="character" w:styleId="3">
    <w:name w:val="Hyperlink"/>
    <w:uiPriority w:val="3"/>
    <w:rPr>
      <w:rFonts w:ascii="맑은 고딕" w:eastAsia="맑은 고딕"/>
      <w:color w:val="0000ff"/>
      <w:sz w:val="20"/>
      <w:u w:val="single" w:color="0000ff"/>
    </w:rPr>
  </w:style>
  <w:style w:type="paragraph" w:styleId="4">
    <w:name w:val="No List"/>
    <w:uiPriority w:val="4"/>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0" w:line="240" w:lineRule="auto"/>
      <w:ind w:left="0" w:right="0" w:firstLine="0"/>
      <w:jc w:val="left"/>
      <w:textAlignment w:val="baseline"/>
    </w:pPr>
    <w:rPr>
      <w:rFonts w:ascii="맑은 고딕" w:eastAsia="맑은 고딕"/>
      <w:color w:val="000000"/>
      <w:sz w:val="20"/>
    </w:rPr>
  </w:style>
  <w:style w:type="paragraph" w:styleId="5">
    <w:name w:val="No Spacing"/>
    <w:uiPriority w:val="5"/>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0" w:line="240" w:lineRule="auto"/>
      <w:ind w:left="0" w:right="0" w:firstLine="0"/>
      <w:jc w:val="left"/>
      <w:textAlignment w:val="baseline"/>
    </w:pPr>
    <w:rPr>
      <w:rFonts w:ascii="맑은 고딕" w:eastAsia="맑은 고딕"/>
      <w:color w:val="000000"/>
      <w:sz w:val="22"/>
    </w:rPr>
  </w:style>
  <w:style w:type="paragraph" w:styleId="6">
    <w:name w:val="footer"/>
    <w:uiPriority w:val="6"/>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paragraph" w:styleId="7">
    <w:name w:val="header"/>
    <w:uiPriority w:val="7"/>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character" w:styleId="8">
    <w:name w:val="간격 없음 Char"/>
    <w:uiPriority w:val="8"/>
    <w:rPr>
      <w:rFonts w:ascii="맑은 고딕" w:eastAsia="맑은 고딕"/>
      <w:color w:val="000000"/>
      <w:sz w:val="22"/>
    </w:rPr>
  </w:style>
  <w:style w:type="character" w:styleId="9">
    <w:name w:val="머리글 Char"/>
    <w:uiPriority w:val="9"/>
    <w:rPr>
      <w:rFonts w:ascii="맑은 고딕" w:eastAsia="맑은 고딕"/>
      <w:color w:val="000000"/>
      <w:sz w:val="20"/>
    </w:rPr>
  </w:style>
  <w:style w:type="character" w:styleId="10">
    <w:name w:val="바닥글 Char"/>
    <w:uiPriority w:val="10"/>
    <w:rPr>
      <w:rFonts w:ascii="맑은 고딕" w:eastAsia="맑은 고딕"/>
      <w:color w:val="000000"/>
      <w:sz w:val="20"/>
    </w:rPr>
  </w:style>
  <w:style w:type="paragraph" w:styleId="11">
    <w:name w:val="세부활동내용"/>
    <w:uiPriority w:val="11"/>
    <w:pPr>
      <w:widowControl w:val="off"/>
      <w:pBdr>
        <w:top w:val="none" w:color="000000" w:sz="2" w:space="0"/>
        <w:left w:val="none" w:color="000000" w:sz="2" w:space="0"/>
        <w:bottom w:val="none" w:color="000000" w:sz="2" w:space="0"/>
        <w:right w:val="none" w:color="000000" w:sz="2" w:space="0"/>
      </w:pBdr>
      <w:tabs>
        <w:tab w:val="left" w:leader="none" w:pos="284"/>
      </w:tabs>
      <w:wordWrap w:val="0"/>
      <w:autoSpaceDE w:val="off"/>
      <w:autoSpaceDN w:val="off"/>
      <w:snapToGrid/>
      <w:spacing w:before="0" w:after="0" w:line="276" w:lineRule="auto"/>
      <w:ind w:left="0" w:right="0" w:firstLine="0"/>
      <w:jc w:val="both"/>
      <w:textAlignment w:val="baseline"/>
    </w:pPr>
    <w:rPr>
      <w:rFonts w:ascii="나눔고딕" w:eastAsia="나눔고딕"/>
      <w:color w:val="000000"/>
      <w:kern w:val="1"/>
      <w:sz w:val="16"/>
      <w:u w:val="single"/>
    </w:rPr>
  </w:style>
  <w:style w:type="character" w:styleId="12">
    <w:name w:val="세부활동내용 Char"/>
    <w:uiPriority w:val="12"/>
    <w:rPr>
      <w:rFonts w:ascii="나눔고딕" w:eastAsia="나눔고딕"/>
      <w:color w:val="000000"/>
      <w:sz w:val="16"/>
      <w:u w:val="single"/>
    </w:rPr>
  </w:style>
  <w:style w:type="paragraph" w:styleId="13">
    <w:name w:val="수신/발신인정보"/>
    <w:uiPriority w:val="13"/>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80" w:lineRule="exact"/>
      <w:ind w:left="0" w:right="0" w:firstLine="0"/>
      <w:jc w:val="both"/>
      <w:textAlignment w:val="baseline"/>
    </w:pPr>
    <w:rPr>
      <w:rFonts w:ascii="나눔고딕" w:eastAsia="나눔고딕"/>
      <w:color w:val="000000"/>
      <w:kern w:val="1"/>
      <w:sz w:val="16"/>
    </w:rPr>
  </w:style>
  <w:style w:type="character" w:styleId="14">
    <w:name w:val="수신/발신인정보 Char"/>
    <w:uiPriority w:val="14"/>
    <w:rPr>
      <w:rFonts w:ascii="나눔고딕" w:eastAsia="나눔고딕"/>
      <w:color w:val="000000"/>
      <w:sz w:val="16"/>
    </w:rPr>
  </w:style>
  <w:style w:type="paragraph" w:styleId="15">
    <w:name w:val="스타일1"/>
    <w:uiPriority w:val="15"/>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left"/>
      <w:textAlignment w:val="baseline"/>
    </w:pPr>
    <w:rPr>
      <w:rFonts w:ascii="맑은 고딕" w:eastAsia="맑은 고딕"/>
      <w:color w:val="666666"/>
      <w:spacing w:val="-10"/>
      <w:kern w:val="1"/>
      <w:sz w:val="16"/>
    </w:rPr>
  </w:style>
  <w:style w:type="character" w:styleId="16">
    <w:name w:val="스타일1 Char"/>
    <w:uiPriority w:val="16"/>
    <w:rPr>
      <w:rFonts w:ascii="맑은 고딕" w:eastAsia="맑은 고딕"/>
      <w:color w:val="666666"/>
      <w:spacing w:val="-10"/>
      <w:sz w:val="16"/>
    </w:rPr>
  </w:style>
  <w:style w:type="paragraph" w:styleId="17">
    <w:name w:val="스타일2"/>
    <w:uiPriority w:val="1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240" w:lineRule="auto"/>
      <w:ind w:left="0" w:right="0" w:firstLine="0"/>
      <w:jc w:val="both"/>
      <w:textAlignment w:val="baseline"/>
    </w:pPr>
    <w:rPr>
      <w:rFonts w:ascii="나눔고딕" w:eastAsia="맑은 고딕"/>
      <w:b/>
      <w:color w:val="00afec"/>
      <w:spacing w:val="-9"/>
      <w:kern w:val="1"/>
      <w:sz w:val="22"/>
    </w:rPr>
  </w:style>
  <w:style w:type="character" w:styleId="18">
    <w:name w:val="스타일2 Char"/>
    <w:uiPriority w:val="18"/>
    <w:rPr>
      <w:rFonts w:ascii="나눔고딕" w:eastAsia="맑은 고딕"/>
      <w:b/>
      <w:color w:val="00afec"/>
      <w:spacing w:val="-9"/>
      <w:sz w:val="22"/>
    </w:rPr>
  </w:style>
  <w:style w:type="paragraph" w:styleId="19">
    <w:name w:val="주요업무 활동내용"/>
    <w:uiPriority w:val="19"/>
    <w:pPr>
      <w:widowControl w:val="off"/>
      <w:pBdr>
        <w:top w:val="none" w:color="000000" w:sz="2" w:space="0"/>
        <w:left w:val="none" w:color="000000" w:sz="2" w:space="0"/>
        <w:bottom w:val="none" w:color="000000" w:sz="2" w:space="0"/>
        <w:right w:val="none" w:color="000000" w:sz="2" w:space="0"/>
      </w:pBdr>
      <w:tabs>
        <w:tab w:val="left" w:leader="none" w:pos="284"/>
      </w:tabs>
      <w:wordWrap w:val="0"/>
      <w:autoSpaceDE w:val="off"/>
      <w:autoSpaceDN w:val="off"/>
      <w:snapToGrid/>
      <w:spacing w:before="0" w:after="0" w:line="276" w:lineRule="auto"/>
      <w:ind w:left="0" w:right="0" w:firstLine="0"/>
      <w:jc w:val="both"/>
      <w:textAlignment w:val="baseline"/>
    </w:pPr>
    <w:rPr>
      <w:rFonts w:ascii="나눔명조 ExtraBold" w:eastAsia="나눔명조 ExtraBold"/>
      <w:color w:val="000000"/>
      <w:kern w:val="1"/>
      <w:sz w:val="18"/>
      <w:u w:val="single"/>
    </w:rPr>
  </w:style>
  <w:style w:type="character" w:styleId="20">
    <w:name w:val="주요업무 활동내용 Char"/>
    <w:uiPriority w:val="20"/>
    <w:rPr>
      <w:rFonts w:ascii="나눔명조 ExtraBold" w:eastAsia="나눔명조 ExtraBold"/>
      <w:color w:val="000000"/>
      <w:sz w:val="18"/>
      <w:u w:val="single"/>
    </w:rPr>
  </w:style>
  <w:style w:type="paragraph" w:styleId="21">
    <w:name w:val="카테고리제목"/>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240" w:lineRule="auto"/>
      <w:ind w:left="0" w:right="0" w:firstLine="0"/>
      <w:jc w:val="both"/>
      <w:textAlignment w:val="baseline"/>
    </w:pPr>
    <w:rPr>
      <w:rFonts w:ascii="나눔고딕" w:eastAsia="나눔고딕"/>
      <w:b/>
      <w:color w:val="000000"/>
      <w:spacing w:val="-7"/>
      <w:kern w:val="1"/>
      <w:sz w:val="18"/>
    </w:rPr>
  </w:style>
  <w:style w:type="character" w:styleId="22">
    <w:name w:val="카테고리제목 Char"/>
    <w:uiPriority w:val="22"/>
    <w:rPr>
      <w:rFonts w:ascii="나눔고딕" w:eastAsia="나눔고딕"/>
      <w:b/>
      <w:color w:val="000000"/>
      <w:spacing w:val="-7"/>
      <w:sz w:val="18"/>
    </w:rPr>
  </w:style>
  <w:style w:type="paragraph" w:styleId="23">
    <w:name w:val="표 본문"/>
    <w:uiPriority w:val="23"/>
    <w:pPr>
      <w:widowControl w:val="off"/>
      <w:pBdr>
        <w:top w:val="none" w:color="000000" w:sz="2" w:space="1"/>
        <w:left w:val="none" w:color="000000" w:sz="2" w:space="4"/>
        <w:bottom w:val="none" w:color="000000" w:sz="2" w:space="1"/>
        <w:right w:val="none" w:color="000000" w:sz="2" w:space="4"/>
      </w:pBdr>
      <w:tabs>
        <w:tab w:val="left" w:leader="none" w:pos="284"/>
      </w:tabs>
      <w:wordWrap w:val="0"/>
      <w:autoSpaceDE w:val="off"/>
      <w:autoSpaceDN w:val="off"/>
      <w:snapToGrid/>
      <w:spacing w:before="0" w:after="0" w:line="240" w:lineRule="auto"/>
      <w:ind w:left="0" w:right="0" w:firstLine="0"/>
      <w:jc w:val="left"/>
      <w:textAlignment w:val="baseline"/>
    </w:pPr>
    <w:rPr>
      <w:rFonts w:ascii="나눔고딕" w:eastAsia="나눔고딕"/>
      <w:color w:val="000000"/>
      <w:kern w:val="1"/>
      <w:sz w:val="18"/>
    </w:rPr>
  </w:style>
  <w:style w:type="character" w:styleId="24">
    <w:name w:val="표 본문 Char"/>
    <w:uiPriority w:val="24"/>
    <w:rPr>
      <w:rFonts w:ascii="나눔고딕" w:eastAsia="나눔고딕"/>
      <w:color w:val="000000"/>
      <w:sz w:val="18"/>
    </w:rPr>
  </w:style>
  <w:style w:type="paragraph" w:styleId="25">
    <w:name w:val="표본문 강조"/>
    <w:uiPriority w:val="25"/>
    <w:pPr>
      <w:widowControl w:val="off"/>
      <w:pBdr>
        <w:top w:val="none" w:color="000000" w:sz="2" w:space="1"/>
        <w:left w:val="none" w:color="000000" w:sz="2" w:space="4"/>
        <w:bottom w:val="none" w:color="000000" w:sz="2" w:space="1"/>
        <w:right w:val="none" w:color="000000" w:sz="2" w:space="4"/>
      </w:pBdr>
      <w:tabs>
        <w:tab w:val="left" w:leader="none" w:pos="284"/>
      </w:tabs>
      <w:wordWrap w:val="0"/>
      <w:autoSpaceDE w:val="off"/>
      <w:autoSpaceDN w:val="off"/>
      <w:snapToGrid/>
      <w:spacing w:before="0" w:after="0" w:line="276" w:lineRule="auto"/>
      <w:ind w:left="0" w:right="0" w:firstLine="0"/>
      <w:jc w:val="both"/>
      <w:textAlignment w:val="baseline"/>
    </w:pPr>
    <w:rPr>
      <w:rFonts w:ascii="나눔고딕 ExtraBold" w:eastAsia="나눔고딕 ExtraBold"/>
      <w:color w:val="000000"/>
      <w:kern w:val="1"/>
      <w:sz w:val="18"/>
    </w:rPr>
  </w:style>
  <w:style w:type="character" w:styleId="26">
    <w:name w:val="표본문 강조 Char"/>
    <w:uiPriority w:val="26"/>
    <w:rPr>
      <w:rFonts w:ascii="나눔고딕 ExtraBold" w:eastAsia="나눔고딕 ExtraBold"/>
      <w:color w:val="000000"/>
      <w:sz w:val="18"/>
    </w:rPr>
  </w:style>
  <w:style w:type="character" w:styleId="27">
    <w:name w:val="풍선 도움말 텍스트 Char"/>
    <w:uiPriority w:val="27"/>
    <w:rPr>
      <w:rFonts w:ascii="맑은 고딕" w:eastAsia="맑은 고딕"/>
      <w:color w:val="000000"/>
      <w:sz w:val="18"/>
    </w:rPr>
  </w:style>
  <w:style w:type="paragraph" w:styleId="28">
    <w:name w:val="MS바탕글"/>
    <w:uiPriority w:val="2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256" w:lineRule="auto"/>
      <w:ind w:left="0" w:right="0" w:firstLine="0"/>
      <w:jc w:val="both"/>
      <w:textAlignment w:val="baseline"/>
    </w:pPr>
    <w:rPr>
      <w:rFonts w:ascii="맑은 고딕" w:eastAsia="맑은 고딕"/>
      <w:color w:val="000000"/>
      <w:sz w:val="2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0500.0400.01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CSJ</dc:creator>
  <cp:lastModifiedBy>awm</cp:lastModifiedBy>
  <dcterms:created xsi:type="dcterms:W3CDTF">2020-04-09T01:28:00.000</dcterms:created>
  <dcterms:modified xsi:type="dcterms:W3CDTF">2020-12-24T07:19:53.492</dcterms:modified>
</cp:coreProperties>
</file>