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323548796" style="v-text-anchor:top;z-index:3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  <w: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b004396d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bookmarkStart w:id="1" w:name="_GoBack"/>
      <w:bookmarkEnd w:id="1"/>
    </w:p>
    <w:p>
      <w:pPr>
        <w:pStyle w:val="0"/>
        <w:widowControl w:val="off"/>
      </w:pP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5"/>
      </w:tblGrid>
      <w:tr>
        <w:trPr>
          <w:trHeight w:val="567"/>
        </w:trPr>
        <w:tc>
          <w:tcPr>
            <w:tcW w:w="9225" w:type="dxa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자기소개서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  <w:spacing w:after="160"/>
      </w:pPr>
      <w:r>
        <w:rPr>
          <w:b/>
        </w:rPr>
        <w:t>“제너럴리스트에 스페셜을 더하다.”</w:t>
      </w:r>
    </w:p>
    <w:p>
      <w:pPr>
        <w:pStyle w:val="0"/>
        <w:widowControl w:val="off"/>
        <w:spacing w:after="160"/>
      </w:pPr>
      <w:r>
        <w:rPr/>
        <w:t>제너럴리스트란 여러 가지를 스페셜리스트 수준으로 잘하는 사람입니다. 사람들을 위한 서비스를 위해서는 기획과 디자인, 개발이 유기적으로 연계되어야하고, 제너럴리스트는 협업을 위한 가장 완벽한 인재입니다.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직접 아이디어를 찾아 발전시키고 부족한 곳을 보완하여 만들어진 프로젝트 기획에 대한 깊은 이해도는 프로젝트의 퀄리티를 높이는 최고의 장점이었습니다. 디자인과 프로그래밍을 복수전공하며 배운 지식으로 디자인, 개발팀과 소통하여 UI/UX 설계와 개발 중점사항에 자연스레 기획이 녹아들게 만들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 장점을 실현시킨 경험이 비영리단체를 위한 회계장부관리 서비스 ‘카운트탭‘입니다. 일부 비영리단체의 회계장부 신뢰성에 문제가 있다고 생각하여 기획한 공익성 프로젝트로 기획과 디자인, 개발팀을 꾸리고 직접 기획과 UI/UX 설계, 프론트엔드 개발을 맡아 진행했습니다.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경험이 부족했던 저와 팀원들은 프로젝트를 진행하며 시행착오가 생겼고, 급격한 변화가 많을 수밖에 없었습니다.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그럼에도 성공적인 진행이 가능했던 이유는 원활한 소통덕분이었습니다. 기획, 디자인, 개발에 대한 지식이 모두 있었기 때문에 팀원 간의 소통창구가 되어 효율적인</w:t>
      </w:r>
      <w:r>
        <w:rPr>
          <w:color w:val="ff0000"/>
        </w:rPr>
        <w:t xml:space="preserve"> </w:t>
      </w:r>
      <w:r>
        <w:rPr/>
        <w:t>개발과 직관적인 디자인의 최적점을 찾고, 그 안에 기획을 녹여낼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 경험을 통해서 유저와 서비스를 이어주는 통로이자 프로젝트의 진행에 있어 가장 중심이 되는 직무가 프론트엔드 개발이라는 것을 알게 되었고, 제너럴리스트로서의 적성을 가장 잘 발휘할 수 직무라고 판단하였습니다.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“기술은 사람을 위한다.”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군시절, 군사령부의 행정병으로 근무했던 부대 내 사무실에서는 주먹구구식 사무처리로 언제나 오후 8시이후까지 추가근무을 하여, 병사와 간부 모두의 불만이 심했습니다.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환경을 개선하고싶어 엑셀 내의 도움말을 참고하며 함수와 Visual Basic을 배워보았습니다. 프로그래밍의 개념을 처음 접해 많은 시행착오를 거치게 되었지만, 많은 노력끝에 부대 내 모든 사무실의 효율적인 사무자동화를 성공시켰습니다.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성공비결은 독학으로 공부한 개발능력도 있었지만, 심리학전공서를 취미로 볼 정도로 사람의 심리에 대한 관심이 많아 평소 서비스를 사용할 때 사용자에게 직관적으로 보이려면 어떻게 해야하는 지 연구하던 습관에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 xml:space="preserve">그 결과 사무실의 야간근무는 없어졌고, 사무부담이 줄어들어 부대의 전투력이 크게 향상되었다는 공로로 지휘관에게 특별포상휴가를 받았습니다. 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사용자들로 하여금 편리하고 쉽게 업무할 수 있도록 도운 경험을 살려 클라우드 플랫폼도 사용자가 업무를 처리할 때 가장 효율적으로 할 수 있도록 만들겠습니다.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“이타적인 향상심을 품어보다”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 xml:space="preserve">개발자인 선배가 적극적으로 프로그래밍을 가르쳐주었습니다. 덕분에 저는 저보다 빠르게 코딩을 시작한 친구들에게도 실력이 앞설 수 있었습니다. 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남의 도움을 받은 만큼, 혹은 그 이상의 선순환을 다시 이어 나가야 한다고 생각했기에 친구들에게 배운 것들을 알려주기 시작했고, 그 친구들이 함께 프로젝트를 진행해 나가는 든든한 팀원이 되었습니다.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선순환으로 팀원과 함께 성장하며 훨씬 뛰어난 사용자 경험을 가진 결과물을 이끌어 낼 수 있었고, 취업 후 회사에서 이어나갈 선순환은 더 뛰어난 서비스를 이끌어 낼 수 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</w:p>
    <w:tbl>
      <w:tblPr>
        <w:tblOverlap w:val="never"/>
        <w:tblW w:w="902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>
          <w:trHeight w:val="0"/>
        </w:trPr>
        <w:tc>
          <w:tcPr>
            <w:tcW w:w="9026" w:type="dxa"/>
            <w:tcBorders>
              <w:top w:val="single" w:color="d9d9d9" w:sz="3"/>
              <w:left w:val="none" w:color="000000" w:sz="2"/>
              <w:bottom w:val="none" w:color="000000" w:sz="2"/>
              <w:right w:val="none" w:color="000000" w:sz="2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  <w:p>
            <w:pPr>
              <w:pStyle w:val="0"/>
              <w:widowControl w:val="off"/>
              <w:jc w:val="center"/>
            </w:pPr>
            <w:r>
              <w:rPr/>
              <w:t>위의 모든 기재사항은 사실과 다름없음을 확인합니다.</w:t>
            </w:r>
          </w:p>
          <w:tbl>
            <w:tblPr>
              <w:jc w:val="center"/>
              <w:tblOverlap w:val="never"/>
              <w:tblW w:w="9026" w:type="dxa"/>
              <w:tblBorders>
                <w:top w:val="single" w:color="ffffff" w:sz="2"/>
                <w:left w:val="single" w:color="ffffff" w:sz="2"/>
                <w:bottom w:val="single" w:color="ffffff" w:sz="2"/>
                <w:right w:val="single" w:color="ffffff" w:sz="2"/>
              </w:tblBorders>
              <w:shd w:val="clear" w:color="000000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6"/>
            </w:tblGrid>
            <w:tr>
              <w:trPr>
                <w:trHeight w:val="38"/>
              </w:trPr>
              <w:tc>
                <w:tcPr>
                  <w:tcW w:w="9026" w:type="dxa"/>
                  <w:tcBorders>
                    <w:top w:val="single" w:color="ffffff" w:sz="2"/>
                    <w:left w:val="single" w:color="ffffff" w:sz="2"/>
                    <w:bottom w:val="single" w:color="ffffff" w:sz="2"/>
                    <w:right w:val="single" w:color="ffffff" w:sz="2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jc w:val="center"/>
                  </w:pPr>
                  <w:r>
                    <w:rPr>
                      <w:rFonts w:ascii="gulim"/>
                    </w:rPr>
                    <w:t>작성자 : 이정우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awm</cp:lastModifiedBy>
  <dcterms:created xsi:type="dcterms:W3CDTF">2020-04-09T01:28:00.000</dcterms:created>
  <dcterms:modified xsi:type="dcterms:W3CDTF">2020-12-24T07:14:53.000</dcterms:modified>
</cp:coreProperties>
</file>