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StandaloneProxyPool v1.0</w:t>
        <w:br/>
        <w:t>Xray 动态 Outbound / Balancer 设计评审报告</w:t>
      </w:r>
    </w:p>
    <w:p>
      <w:pPr>
        <w:jc w:val="center"/>
      </w:pPr>
      <w:r>
        <w:rPr>
          <w:i/>
        </w:rPr>
        <w:t>评审重点：AddOutbound / RemoveOutbound、Balancer 动态纳入、连接无损生命周期</w:t>
      </w:r>
    </w:p>
    <w:p>
      <w:r>
        <w:t>基于：2026-08-26-Spec-StandaloneProxyPool-v1.0.md，以及本轮针对 Xray Core 运行时 Outbound/Balancer 关系的设计讨论。</w:t>
      </w:r>
    </w:p>
    <w:p>
      <w:pPr>
        <w:pStyle w:val="Heading1"/>
      </w:pPr>
      <w:r>
        <w:t>1. 评审结论</w:t>
      </w:r>
    </w:p>
    <w:p>
      <w:r>
        <w:t>总体结论：架构方向正确，建议保留“控制面静态、成员 Outbound 动态注入”的核心设计。Spec 已明确独立 Xray 进程、静态 balancer/selector/observatory/routing，以及运行时注入 px-&lt;indexId&gt; 成员。</w:t>
      </w:r>
    </w:p>
    <w:p>
      <w:pPr>
        <w:pStyle w:val="ListBullet"/>
      </w:pPr>
      <w:r>
        <w:t>不建议增加 Balancer::AddOutbound()/RemoveOutbound()；Balancer 应继续通过 Outbound Manager 的 HandlerSelector/selector 获取当前候选集合。</w:t>
      </w:r>
    </w:p>
    <w:p>
      <w:pPr>
        <w:pStyle w:val="ListBullet"/>
      </w:pPr>
      <w:r>
        <w:t>动态注入的核心落点应是 Xray 的 Outbound Manager：创建 Handler → AddHandler → 使 selector 候选集合立即可见。</w:t>
      </w:r>
    </w:p>
    <w:p>
      <w:pPr>
        <w:pStyle w:val="ListBullet"/>
      </w:pPr>
      <w:r>
        <w:t>动态删除必须区分“从候选集合摘除”和“销毁 Handler”。推荐采用 DRAINING 生命周期，确保已有连接不因节点从池中移除而被主动打断。</w:t>
      </w:r>
    </w:p>
    <w:p>
      <w:pPr>
        <w:pStyle w:val="ListBullet"/>
      </w:pPr>
      <w:r>
        <w:t>必须验证 AddHandler/RemoveHandler 后 HandlerSelector 的缓存失效语义；如果存在 selector 缓存，必须在成员变化时失效。</w:t>
      </w:r>
    </w:p>
    <w:p>
      <w:pPr>
        <w:pStyle w:val="ListBullet"/>
      </w:pPr>
      <w:r>
        <w:t>如果使用 Observatory/leastPing，还必须验证动态成员加入后健康探测数据的发现时序。</w:t>
      </w:r>
    </w:p>
    <w:p>
      <w:pPr>
        <w:pStyle w:val="Heading1"/>
      </w:pPr>
      <w:r>
        <w:t>2. Spec 已明确的设计基础</w:t>
      </w:r>
    </w:p>
    <w:p>
      <w:r>
        <w:t>原 Spec 的关键设计是：StandaloneProxyPool 拥有独立 XrayInstance；控制面静态；成员 px-&lt;indexId&gt; 通过 XrayApi::addOutbound 动态注入；Observatory 使用 SubjectSelector:["px-"]。</w:t>
      </w:r>
    </w:p>
    <w:p>
      <w:r>
        <w:t>StandaloneProxyPool 对外提供 inject/remove，并在内部通过 doInject/doRemove 调用 ConfigGenerator 与 XrayApi；成员表使用 memberMap_ 管理生命周期。</w:t>
      </w:r>
    </w:p>
    <w:p>
      <w:r>
        <w:t>这些设计构成本文建议的实现基础，不建议改变。</w:t>
      </w:r>
    </w:p>
    <w:p>
      <w:pPr>
        <w:pStyle w:val="Heading1"/>
      </w:pPr>
      <w:r>
        <w:t>3. 推荐的运行时调用链</w:t>
      </w:r>
    </w:p>
    <w:p>
      <w:pPr>
        <w:pStyle w:val="ListNumber"/>
      </w:pPr>
      <w:r>
        <w:t>StandaloneProxyPool::inject(indexId)</w:t>
      </w:r>
    </w:p>
    <w:p>
      <w:pPr>
        <w:pStyle w:val="ListNumber"/>
      </w:pPr>
      <w:r>
        <w:t>→ ConfigGenerator::generateConfig(profile)</w:t>
      </w:r>
    </w:p>
    <w:p>
      <w:pPr>
        <w:pStyle w:val="ListNumber"/>
      </w:pPr>
      <w:r>
        <w:t>→ XrayApi::addOutbound(outboundJson, "px-&lt;indexId&gt;")</w:t>
      </w:r>
    </w:p>
    <w:p>
      <w:pPr>
        <w:pStyle w:val="ListNumber"/>
      </w:pPr>
      <w:r>
        <w:t>→ Xray HandlerService</w:t>
      </w:r>
    </w:p>
    <w:p>
      <w:pPr>
        <w:pStyle w:val="ListNumber"/>
      </w:pPr>
      <w:r>
        <w:t>→ Outbound Manager.AddHandler(handler)</w:t>
      </w:r>
    </w:p>
    <w:p>
      <w:pPr>
        <w:pStyle w:val="ListNumber"/>
      </w:pPr>
      <w:r>
        <w:t>→ HandlerSelector.Select(["px-"])</w:t>
      </w:r>
    </w:p>
    <w:p>
      <w:pPr>
        <w:pStyle w:val="ListNumber"/>
      </w:pPr>
      <w:r>
        <w:t>→ Balancer 获取最新候选</w:t>
      </w:r>
    </w:p>
    <w:p>
      <w:pPr>
        <w:pStyle w:val="ListNumber"/>
      </w:pPr>
      <w:r>
        <w:t>→ strategy（例如 leastPing）选择节点</w:t>
      </w:r>
    </w:p>
    <w:p>
      <w:pPr>
        <w:pStyle w:val="Heading1"/>
      </w:pPr>
      <w:r>
        <w:t>4. AddOutbound：建议插入位置</w:t>
      </w:r>
    </w:p>
    <w:p>
      <w:r>
        <w:t>建议将动态控制入口保持在 StandaloneProxyPool/XrayApi 层，而 Xray Core 内部的真正注册点保持在 Outbound Manager.AddHandler。不要让 C++ 控制程序直接操作 Balancer 的成员列表。</w:t>
      </w:r>
    </w:p>
    <w:p>
      <w:r>
        <w:t>逻辑上应保证：Handler 创建成功 → 注册到 Manager → 启动 Handler → 使 Selector/相关缓存更新。</w:t>
      </w:r>
    </w:p>
    <w:p>
      <w:r>
        <w:t>成功后无需重建 Routing 或 Balancer。Balancer 继续引用同一个 Outbound Manager，并在选择时获得新的 px-* 成员。</w:t>
      </w:r>
    </w:p>
    <w:p>
      <w:pPr>
        <w:pStyle w:val="Heading1"/>
      </w:pPr>
      <w:r>
        <w:t>5. RemoveOutbound：关键风险与推荐方案</w:t>
      </w:r>
    </w:p>
    <w:p>
      <w:r>
        <w:t>直接 RemoveHandler 后立即 Close Handler 存在连接生命周期风险。为了满足“已有连接不受影响”，建议把 Remove 分成两个阶段：</w:t>
      </w:r>
    </w:p>
    <w:p>
      <w:pPr>
        <w:pStyle w:val="ListNumber"/>
      </w:pPr>
      <w:r>
        <w:t>阶段 A：停止新连接选择该成员（从候选集合摘除）。</w:t>
      </w:r>
    </w:p>
    <w:p>
      <w:pPr>
        <w:pStyle w:val="ListNumber"/>
      </w:pPr>
      <w:r>
        <w:t>阶段 B：进入 DRAINING，保留已有 Handler/连接。</w:t>
      </w:r>
    </w:p>
    <w:p>
      <w:pPr>
        <w:pStyle w:val="ListNumber"/>
      </w:pPr>
      <w:r>
        <w:t>阶段 C：已有连接自然结束后，再 Close Handler 并最终删除成员状态。</w:t>
      </w:r>
    </w:p>
    <w:p>
      <w:r>
        <w:t>推荐新增 MemberLifecycleState::DRAINING。当前 Spec 的 INJECTING/ACTIVE/UNHEALTHY/FAILED_INJECT/PRUNED_AUTO/REMOVED_MANUAL 状态可以保留，并在其基础上增加 DRAINING。</w:t>
      </w:r>
    </w:p>
    <w:p>
      <w:pPr>
        <w:pStyle w:val="Heading1"/>
      </w:pPr>
      <w:r>
        <w:t>6. 推荐生命周期</w:t>
      </w:r>
    </w:p>
    <w:p>
      <w:r>
        <w:t>INJECTING → ACTIVE → DRAINING → REMOVED</w:t>
        <w:br/>
        <w:t>ACTIVE → UNHEALTHY（健康评估状态，可与生命周期正交）</w:t>
        <w:br/>
        <w:t>ACTIVE → FAILED_INJECT（注入失败时）</w:t>
      </w:r>
    </w:p>
    <w:p>
      <w:r>
        <w:t>注意：UNHEALTHY 不等于必须立即 Remove。健康状态与生命周期状态应尽量解耦。</w:t>
      </w:r>
    </w:p>
    <w:p>
      <w:pPr>
        <w:pStyle w:val="Heading1"/>
      </w:pPr>
      <w:r>
        <w:t>7. Selector / Balancer 的职责边界</w:t>
      </w:r>
    </w:p>
    <w:p>
      <w:r>
        <w:t>推荐保持单一事实来源：Outbound Manager 是 Outbound Handler 的权威注册表；Balancer 不保存独立的成员副本。</w:t>
      </w:r>
    </w:p>
    <w:p>
      <w:pPr>
        <w:pStyle w:val="ListBullet"/>
      </w:pPr>
      <w:r>
        <w:t>Outbound Manager：Handler 注册、查询、生命周期。</w:t>
      </w:r>
    </w:p>
    <w:p>
      <w:pPr>
        <w:pStyle w:val="ListBullet"/>
      </w:pPr>
      <w:r>
        <w:t>HandlerSelector：按 selector（例如 px-）获得当前候选 tag。</w:t>
      </w:r>
    </w:p>
    <w:p>
      <w:pPr>
        <w:pStyle w:val="ListBullet"/>
      </w:pPr>
      <w:r>
        <w:t>Balancer：根据 selector 和 strategy 选择候选节点。</w:t>
      </w:r>
    </w:p>
    <w:p>
      <w:pPr>
        <w:pStyle w:val="ListBullet"/>
      </w:pPr>
      <w:r>
        <w:t>Routing：决定何时使用哪个 balancer。</w:t>
      </w:r>
    </w:p>
    <w:p>
      <w:pPr>
        <w:pStyle w:val="ListBullet"/>
      </w:pPr>
      <w:r>
        <w:t>StandaloneProxyPool：业务层成员生命周期、健康策略、UI 状态。</w:t>
      </w:r>
    </w:p>
    <w:p>
      <w:pPr>
        <w:pStyle w:val="Heading1"/>
      </w:pPr>
      <w:r>
        <w:t>8. Selector 缓存必须验证</w:t>
      </w:r>
    </w:p>
    <w:p>
      <w:r>
        <w:t>这是实现动态注入时必须测试的点。如果 HandlerSelector.Select() 或相关 Manager 存在候选 tag 缓存，那么 AddHandler/RemoveHandler 后必须让缓存失效，否则新加入的 px-* 可能不会立即进入 Balancer。</w:t>
      </w:r>
    </w:p>
    <w:p>
      <w:r>
        <w:t>验收条件：AddOutbound 返回成功后，在无需重启/无需重新构建 Balancer 的情况下，下一次 selector=px- 的选择能够看到新成员；Remove 后新选择不能再命中新成员。</w:t>
      </w:r>
    </w:p>
    <w:p>
      <w:pPr>
        <w:pStyle w:val="Heading1"/>
      </w:pPr>
      <w:r>
        <w:t>9. Observatory / leastPing 注意事项</w:t>
      </w:r>
    </w:p>
    <w:p>
      <w:r>
        <w:t>Spec 使用 Observatory 的 SubjectSelector:["px-"]，并允许 balancerStrategy=leastPing。动态成员加入 Balancer 与动态成员进入 Observatory 健康数据集合是两个相关但不完全相同的过程。</w:t>
      </w:r>
    </w:p>
    <w:p>
      <w:r>
        <w:t>因此应验证：新增成员是否会被 Observatory 及时发现；健康数据尚未建立时 leastPing 的行为；删除成员后 Observatory 是否停止/忽略该成员。</w:t>
      </w:r>
    </w:p>
    <w:p>
      <w:pPr>
        <w:pStyle w:val="Heading1"/>
      </w:pPr>
      <w:r>
        <w:t>10. 对现有 Spec 的建议修改</w:t>
      </w:r>
    </w:p>
    <w:p>
      <w:pPr>
        <w:pStyle w:val="ListBullet"/>
      </w:pPr>
      <w:r>
        <w:t>在 XrayApi 扩展章节后新增“动态 Outbound 生命周期约束”。</w:t>
      </w:r>
    </w:p>
    <w:p>
      <w:pPr>
        <w:pStyle w:val="ListBullet"/>
      </w:pPr>
      <w:r>
        <w:t>明确：addOutbound/removeOutbound 不修改 balancer 配置。</w:t>
      </w:r>
    </w:p>
    <w:p>
      <w:pPr>
        <w:pStyle w:val="ListBullet"/>
      </w:pPr>
      <w:r>
        <w:t>明确：Balancer 通过 selector=["px-"] 自动发现成员。</w:t>
      </w:r>
    </w:p>
    <w:p>
      <w:pPr>
        <w:pStyle w:val="ListBullet"/>
      </w:pPr>
      <w:r>
        <w:t>明确：Remove 先停止新连接选择，再进入 DRAINING，最后销毁 Handler。</w:t>
      </w:r>
    </w:p>
    <w:p>
      <w:pPr>
        <w:pStyle w:val="ListBullet"/>
      </w:pPr>
      <w:r>
        <w:t>明确：Add/Remove 必须保证 Selector 候选缓存及时更新。</w:t>
      </w:r>
    </w:p>
    <w:p>
      <w:pPr>
        <w:pStyle w:val="ListBullet"/>
      </w:pPr>
      <w:r>
        <w:t>在 MemberState 中增加 draining/removeRequested/active connection tracking（如果底层能力允许）。</w:t>
      </w:r>
    </w:p>
    <w:p>
      <w:pPr>
        <w:pStyle w:val="ListBullet"/>
      </w:pPr>
      <w:r>
        <w:t>Phase 1 的 autoOptimize 建议只做记录/降权策略，避免 remove+add 造成 connection churn。</w:t>
      </w:r>
    </w:p>
    <w:p>
      <w:pPr>
        <w:pStyle w:val="Heading1"/>
      </w:pPr>
      <w:r>
        <w:t>11. 验收测试矩阵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场景</w:t>
            </w:r>
          </w:p>
        </w:tc>
        <w:tc>
          <w:tcPr>
            <w:tcW w:type="dxa" w:w="2493"/>
          </w:tcPr>
          <w:p>
            <w:r>
              <w:t>操作</w:t>
            </w:r>
          </w:p>
        </w:tc>
        <w:tc>
          <w:tcPr>
            <w:tcW w:type="dxa" w:w="2493"/>
          </w:tcPr>
          <w:p>
            <w:r>
              <w:t>预期</w:t>
            </w:r>
          </w:p>
        </w:tc>
        <w:tc>
          <w:tcPr>
            <w:tcW w:type="dxa" w:w="2493"/>
          </w:tcPr>
          <w:p>
            <w:r>
              <w:t>重点检查</w:t>
            </w:r>
          </w:p>
        </w:tc>
      </w:tr>
      <w:tr>
        <w:tc>
          <w:tcPr>
            <w:tcW w:type="dxa" w:w="2493"/>
          </w:tcPr>
          <w:p>
            <w:r>
              <w:t>动态加入</w:t>
            </w:r>
          </w:p>
        </w:tc>
        <w:tc>
          <w:tcPr>
            <w:tcW w:type="dxa" w:w="2493"/>
          </w:tcPr>
          <w:p>
            <w:r>
              <w:t>运行中 add px-001</w:t>
            </w:r>
          </w:p>
        </w:tc>
        <w:tc>
          <w:tcPr>
            <w:tcW w:type="dxa" w:w="2493"/>
          </w:tcPr>
          <w:p>
            <w:r>
              <w:t>无需重启即可进入 selector=px-</w:t>
            </w:r>
          </w:p>
        </w:tc>
        <w:tc>
          <w:tcPr>
            <w:tcW w:type="dxa" w:w="2493"/>
          </w:tcPr>
          <w:p>
            <w:r>
              <w:t>Manager 注册、Selector 缓存</w:t>
            </w:r>
          </w:p>
        </w:tc>
      </w:tr>
      <w:tr>
        <w:tc>
          <w:tcPr>
            <w:tcW w:type="dxa" w:w="2493"/>
          </w:tcPr>
          <w:p>
            <w:r>
              <w:t>动态加入后选择</w:t>
            </w:r>
          </w:p>
        </w:tc>
        <w:tc>
          <w:tcPr>
            <w:tcW w:type="dxa" w:w="2493"/>
          </w:tcPr>
          <w:p>
            <w:r>
              <w:t>add 后立即产生新连接</w:t>
            </w:r>
          </w:p>
        </w:tc>
        <w:tc>
          <w:tcPr>
            <w:tcW w:type="dxa" w:w="2493"/>
          </w:tcPr>
          <w:p>
            <w:r>
              <w:t>px-001 可被 Balancer 选择</w:t>
            </w:r>
          </w:p>
        </w:tc>
        <w:tc>
          <w:tcPr>
            <w:tcW w:type="dxa" w:w="2493"/>
          </w:tcPr>
          <w:p>
            <w:r>
              <w:t>Balancer 无需 reload</w:t>
            </w:r>
          </w:p>
        </w:tc>
      </w:tr>
      <w:tr>
        <w:tc>
          <w:tcPr>
            <w:tcW w:type="dxa" w:w="2493"/>
          </w:tcPr>
          <w:p>
            <w:r>
              <w:t>动态删除</w:t>
            </w:r>
          </w:p>
        </w:tc>
        <w:tc>
          <w:tcPr>
            <w:tcW w:type="dxa" w:w="2493"/>
          </w:tcPr>
          <w:p>
            <w:r>
              <w:t>remove px-001</w:t>
            </w:r>
          </w:p>
        </w:tc>
        <w:tc>
          <w:tcPr>
            <w:tcW w:type="dxa" w:w="2493"/>
          </w:tcPr>
          <w:p>
            <w:r>
              <w:t>新连接不再选择</w:t>
            </w:r>
          </w:p>
        </w:tc>
        <w:tc>
          <w:tcPr>
            <w:tcW w:type="dxa" w:w="2493"/>
          </w:tcPr>
          <w:p>
            <w:r>
              <w:t>候选集合更新</w:t>
            </w:r>
          </w:p>
        </w:tc>
      </w:tr>
      <w:tr>
        <w:tc>
          <w:tcPr>
            <w:tcW w:type="dxa" w:w="2493"/>
          </w:tcPr>
          <w:p>
            <w:r>
              <w:t>删除时已有连接</w:t>
            </w:r>
          </w:p>
        </w:tc>
        <w:tc>
          <w:tcPr>
            <w:tcW w:type="dxa" w:w="2493"/>
          </w:tcPr>
          <w:p>
            <w:r>
              <w:t>先建立连接，再 remove</w:t>
            </w:r>
          </w:p>
        </w:tc>
        <w:tc>
          <w:tcPr>
            <w:tcW w:type="dxa" w:w="2493"/>
          </w:tcPr>
          <w:p>
            <w:r>
              <w:t>已有连接继续，随后自然结束</w:t>
            </w:r>
          </w:p>
        </w:tc>
        <w:tc>
          <w:tcPr>
            <w:tcW w:type="dxa" w:w="2493"/>
          </w:tcPr>
          <w:p>
            <w:r>
              <w:t>Handler 生命周期</w:t>
            </w:r>
          </w:p>
        </w:tc>
      </w:tr>
      <w:tr>
        <w:tc>
          <w:tcPr>
            <w:tcW w:type="dxa" w:w="2493"/>
          </w:tcPr>
          <w:p>
            <w:r>
              <w:t>Observatory</w:t>
            </w:r>
          </w:p>
        </w:tc>
        <w:tc>
          <w:tcPr>
            <w:tcW w:type="dxa" w:w="2493"/>
          </w:tcPr>
          <w:p>
            <w:r>
              <w:t>add 新成员</w:t>
            </w:r>
          </w:p>
        </w:tc>
        <w:tc>
          <w:tcPr>
            <w:tcW w:type="dxa" w:w="2493"/>
          </w:tcPr>
          <w:p>
            <w:r>
              <w:t>新成员进入探测集合</w:t>
            </w:r>
          </w:p>
        </w:tc>
        <w:tc>
          <w:tcPr>
            <w:tcW w:type="dxa" w:w="2493"/>
          </w:tcPr>
          <w:p>
            <w:r>
              <w:t>SubjectSelector 动态发现</w:t>
            </w:r>
          </w:p>
        </w:tc>
      </w:tr>
      <w:tr>
        <w:tc>
          <w:tcPr>
            <w:tcW w:type="dxa" w:w="2493"/>
          </w:tcPr>
          <w:p>
            <w:r>
              <w:t>重启恢复</w:t>
            </w:r>
          </w:p>
        </w:tc>
        <w:tc>
          <w:tcPr>
            <w:tcW w:type="dxa" w:w="2493"/>
          </w:tcPr>
          <w:p>
            <w:r>
              <w:t>Xray 崩溃/重启</w:t>
            </w:r>
          </w:p>
        </w:tc>
        <w:tc>
          <w:tcPr>
            <w:tcW w:type="dxa" w:w="2493"/>
          </w:tcPr>
          <w:p>
            <w:r>
              <w:t>memberMap 中成员全部重新注入</w:t>
            </w:r>
          </w:p>
        </w:tc>
        <w:tc>
          <w:tcPr>
            <w:tcW w:type="dxa" w:w="2493"/>
          </w:tcPr>
          <w:p>
            <w:r>
              <w:t>ProcessExitListener/Relaunch</w:t>
            </w:r>
          </w:p>
        </w:tc>
      </w:tr>
      <w:tr>
        <w:tc>
          <w:tcPr>
            <w:tcW w:type="dxa" w:w="2493"/>
          </w:tcPr>
          <w:p>
            <w:r>
              <w:t>重复注入</w:t>
            </w:r>
          </w:p>
        </w:tc>
        <w:tc>
          <w:tcPr>
            <w:tcW w:type="dxa" w:w="2493"/>
          </w:tcPr>
          <w:p>
            <w:r>
              <w:t>重复 add 同一 indexId</w:t>
            </w:r>
          </w:p>
        </w:tc>
        <w:tc>
          <w:tcPr>
            <w:tcW w:type="dxa" w:w="2493"/>
          </w:tcPr>
          <w:p>
            <w:r>
              <w:t>拒绝或幂等，不产生重复 tag</w:t>
            </w:r>
          </w:p>
        </w:tc>
        <w:tc>
          <w:tcPr>
            <w:tcW w:type="dxa" w:w="2493"/>
          </w:tcPr>
          <w:p>
            <w:r>
              <w:t>Tag 唯一性</w:t>
            </w:r>
          </w:p>
        </w:tc>
      </w:tr>
      <w:tr>
        <w:tc>
          <w:tcPr>
            <w:tcW w:type="dxa" w:w="2493"/>
          </w:tcPr>
          <w:p>
            <w:r>
              <w:t>并发操作</w:t>
            </w:r>
          </w:p>
        </w:tc>
        <w:tc>
          <w:tcPr>
            <w:tcW w:type="dxa" w:w="2493"/>
          </w:tcPr>
          <w:p>
            <w:r>
              <w:t>add/remove 与 evaluator 同时运行</w:t>
            </w:r>
          </w:p>
        </w:tc>
        <w:tc>
          <w:tcPr>
            <w:tcW w:type="dxa" w:w="2493"/>
          </w:tcPr>
          <w:p>
            <w:r>
              <w:t>无竞态、无死锁</w:t>
            </w:r>
          </w:p>
        </w:tc>
        <w:tc>
          <w:tcPr>
            <w:tcW w:type="dxa" w:w="2493"/>
          </w:tcPr>
          <w:p>
            <w:r>
              <w:t>mapMutex_/API 串行化</w:t>
            </w:r>
          </w:p>
        </w:tc>
      </w:tr>
    </w:tbl>
    <w:p>
      <w:pPr>
        <w:pStyle w:val="Heading1"/>
      </w:pPr>
      <w:r>
        <w:t>12. 最终推荐架构</w:t>
      </w:r>
    </w:p>
    <w:p>
      <w:r>
        <w:t>AppController</w:t>
        <w:br/>
        <w:t xml:space="preserve">  ↓</w:t>
        <w:br/>
        <w:t>StandaloneProxyPool</w:t>
        <w:br/>
        <w:t xml:space="preserve">  ├─ memberMap_</w:t>
        <w:br/>
        <w:t xml:space="preserve">  ├─ ProxyHealthEvaluator</w:t>
        <w:br/>
        <w:t xml:space="preserve">  └─ XrayApi</w:t>
        <w:br/>
        <w:t xml:space="preserve">       ↓</w:t>
        <w:br/>
        <w:t xml:space="preserve">  Xray HandlerService</w:t>
        <w:br/>
        <w:t xml:space="preserve">       ↓</w:t>
        <w:br/>
        <w:t xml:space="preserve">  Outbound Manager</w:t>
        <w:br/>
        <w:t xml:space="preserve">       ↓</w:t>
        <w:br/>
        <w:t xml:space="preserve">  HandlerSelector.Select(["px-"])</w:t>
        <w:br/>
        <w:t xml:space="preserve">       ↓</w:t>
        <w:br/>
        <w:t xml:space="preserve">  Balancer</w:t>
        <w:br/>
        <w:t xml:space="preserve">       ↓</w:t>
        <w:br/>
        <w:t xml:space="preserve">  px-&lt;indexId&gt;</w:t>
      </w:r>
    </w:p>
    <w:p>
      <w:r>
        <w:t>核心原则：Xray Core 负责“节点怎么走”，StandaloneProxyPool 负责“节点生命周期怎么管理”。</w:t>
      </w:r>
    </w:p>
    <w:p>
      <w:pPr>
        <w:pStyle w:val="Heading1"/>
      </w:pPr>
      <w:r>
        <w:t>13. 评审意见</w:t>
      </w:r>
    </w:p>
    <w:p>
      <w:r>
        <w:t>建议：有条件通过设计评审，进入实现阶段，但在合入前必须补齐 AddHandler/RemoveHandler 的实际源码验证与集成测试，尤其是 selector 缓存、Observatory 动态发现和 Remove 时已有连接生命周期三个方面。</w:t>
      </w:r>
    </w:p>
    <w:p>
      <w:r>
        <w:t>本文基于用户提供的 StandaloneProxyPool v1.0 Spec 进行评审；涉及 Xray Core 内部具体实现的部分属于实现建议/待源码验证项，不应视为已由该 Spec 证明的事实。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