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DC28" w14:textId="4A1C35F3" w:rsidR="000F33C0" w:rsidRDefault="000F33C0" w:rsidP="000F33C0">
      <w:r w:rsidRPr="00D00E46">
        <w:rPr>
          <w:noProof/>
        </w:rPr>
        <w:drawing>
          <wp:anchor distT="0" distB="0" distL="114300" distR="114300" simplePos="0" relativeHeight="251658240" behindDoc="1" locked="0" layoutInCell="1" allowOverlap="1" wp14:anchorId="13E92B4A" wp14:editId="732E75CB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3200400" cy="1199301"/>
            <wp:effectExtent l="0" t="0" r="0" b="127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9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FA400" w14:textId="77777777" w:rsidR="000F33C0" w:rsidRDefault="000F33C0" w:rsidP="000F33C0"/>
    <w:p w14:paraId="4B337A0D" w14:textId="77777777" w:rsidR="000F33C0" w:rsidRDefault="000F33C0" w:rsidP="000F33C0"/>
    <w:p w14:paraId="10DE2DDA" w14:textId="77777777" w:rsidR="000F33C0" w:rsidRDefault="000F33C0" w:rsidP="000F33C0"/>
    <w:p w14:paraId="3691B19A" w14:textId="77777777" w:rsidR="000F33C0" w:rsidRDefault="000F33C0" w:rsidP="000F33C0"/>
    <w:p w14:paraId="0E573DA3" w14:textId="77777777" w:rsidR="000F33C0" w:rsidRDefault="000F33C0" w:rsidP="000F33C0"/>
    <w:p w14:paraId="43E43DC7" w14:textId="77777777" w:rsidR="000F33C0" w:rsidRPr="00D00E46" w:rsidRDefault="000F33C0" w:rsidP="000F33C0"/>
    <w:p w14:paraId="324C5957" w14:textId="77777777" w:rsidR="00E91FD8" w:rsidRDefault="00E91FD8" w:rsidP="000F33C0">
      <w:pPr>
        <w:jc w:val="center"/>
        <w:rPr>
          <w:sz w:val="40"/>
          <w:szCs w:val="40"/>
        </w:rPr>
      </w:pPr>
      <w:r w:rsidRPr="00E91FD8">
        <w:rPr>
          <w:sz w:val="40"/>
          <w:szCs w:val="40"/>
        </w:rPr>
        <w:t>Controlo de Erros em Comunicações Digitais</w:t>
      </w:r>
    </w:p>
    <w:p w14:paraId="20CD513C" w14:textId="7356725E" w:rsidR="000F33C0" w:rsidRPr="00CD06FF" w:rsidRDefault="000F33C0" w:rsidP="000F33C0">
      <w:pPr>
        <w:jc w:val="center"/>
        <w:rPr>
          <w:sz w:val="40"/>
          <w:szCs w:val="40"/>
          <w:lang w:val="pt-BR"/>
        </w:rPr>
      </w:pPr>
      <w:r w:rsidRPr="00CD06FF">
        <w:rPr>
          <w:sz w:val="40"/>
          <w:szCs w:val="40"/>
          <w:lang w:val="pt-BR"/>
        </w:rPr>
        <w:t>2</w:t>
      </w:r>
      <w:r w:rsidR="00615C71">
        <w:rPr>
          <w:sz w:val="40"/>
          <w:szCs w:val="40"/>
          <w:lang w:val="pt-BR"/>
        </w:rPr>
        <w:t>2</w:t>
      </w:r>
      <w:r w:rsidRPr="00CD06FF">
        <w:rPr>
          <w:sz w:val="40"/>
          <w:szCs w:val="40"/>
          <w:lang w:val="pt-BR"/>
        </w:rPr>
        <w:t>/1</w:t>
      </w:r>
      <w:r w:rsidR="00E91FD8">
        <w:rPr>
          <w:sz w:val="40"/>
          <w:szCs w:val="40"/>
          <w:lang w:val="pt-BR"/>
        </w:rPr>
        <w:t>2</w:t>
      </w:r>
      <w:r w:rsidRPr="00CD06FF">
        <w:rPr>
          <w:sz w:val="40"/>
          <w:szCs w:val="40"/>
          <w:lang w:val="pt-BR"/>
        </w:rPr>
        <w:t>/2022</w:t>
      </w:r>
    </w:p>
    <w:p w14:paraId="7FB223D0" w14:textId="77777777" w:rsidR="000F33C0" w:rsidRPr="00CD06FF" w:rsidRDefault="000F33C0" w:rsidP="000F33C0">
      <w:pPr>
        <w:jc w:val="center"/>
        <w:rPr>
          <w:sz w:val="40"/>
          <w:szCs w:val="40"/>
          <w:lang w:val="pt-BR"/>
        </w:rPr>
      </w:pPr>
    </w:p>
    <w:p w14:paraId="7014EB87" w14:textId="77777777" w:rsidR="000F33C0" w:rsidRPr="00CD06FF" w:rsidRDefault="000F33C0" w:rsidP="000F33C0">
      <w:pPr>
        <w:jc w:val="center"/>
        <w:rPr>
          <w:sz w:val="40"/>
          <w:szCs w:val="40"/>
          <w:lang w:val="pt-BR"/>
        </w:rPr>
      </w:pPr>
    </w:p>
    <w:p w14:paraId="6D9C9BBE" w14:textId="77777777" w:rsidR="000F33C0" w:rsidRPr="00CD06FF" w:rsidRDefault="000F33C0" w:rsidP="000F33C0">
      <w:pPr>
        <w:rPr>
          <w:lang w:val="pt-BR"/>
        </w:rPr>
      </w:pPr>
    </w:p>
    <w:p w14:paraId="2C0FB20C" w14:textId="77777777" w:rsidR="000F33C0" w:rsidRPr="00CD06FF" w:rsidRDefault="000F33C0" w:rsidP="000F33C0">
      <w:pPr>
        <w:rPr>
          <w:lang w:val="pt-BR"/>
        </w:rPr>
      </w:pPr>
    </w:p>
    <w:p w14:paraId="712E5118" w14:textId="77777777" w:rsidR="000F33C0" w:rsidRPr="00CD06FF" w:rsidRDefault="000F33C0" w:rsidP="000F33C0">
      <w:pPr>
        <w:rPr>
          <w:lang w:val="pt-BR"/>
        </w:rPr>
      </w:pPr>
    </w:p>
    <w:p w14:paraId="18EA04A6" w14:textId="77777777" w:rsidR="000F33C0" w:rsidRPr="00CD06FF" w:rsidRDefault="000F33C0" w:rsidP="000F33C0">
      <w:pPr>
        <w:rPr>
          <w:lang w:val="pt-BR"/>
        </w:rPr>
      </w:pPr>
    </w:p>
    <w:p w14:paraId="64C122C1" w14:textId="77777777" w:rsidR="000F33C0" w:rsidRPr="00CD06FF" w:rsidRDefault="000F33C0" w:rsidP="000F33C0">
      <w:pPr>
        <w:rPr>
          <w:lang w:val="pt-BR"/>
        </w:rPr>
      </w:pPr>
    </w:p>
    <w:p w14:paraId="605F26C5" w14:textId="77777777" w:rsidR="000F33C0" w:rsidRPr="00CD06FF" w:rsidRDefault="000F33C0" w:rsidP="000F33C0">
      <w:pPr>
        <w:rPr>
          <w:lang w:val="pt-BR"/>
        </w:rPr>
      </w:pPr>
    </w:p>
    <w:p w14:paraId="3D5F398B" w14:textId="77777777" w:rsidR="000F33C0" w:rsidRPr="00CD06FF" w:rsidRDefault="000F33C0" w:rsidP="000F33C0">
      <w:pPr>
        <w:rPr>
          <w:lang w:val="pt-BR"/>
        </w:rPr>
      </w:pPr>
    </w:p>
    <w:p w14:paraId="092F6B82" w14:textId="77777777" w:rsidR="000F33C0" w:rsidRPr="00CD06FF" w:rsidRDefault="000F33C0" w:rsidP="000F33C0">
      <w:pPr>
        <w:rPr>
          <w:lang w:val="pt-BR"/>
        </w:rPr>
      </w:pPr>
    </w:p>
    <w:p w14:paraId="7B3BFDD0" w14:textId="77777777" w:rsidR="000F33C0" w:rsidRPr="00CD06FF" w:rsidRDefault="000F33C0" w:rsidP="000F33C0">
      <w:pPr>
        <w:rPr>
          <w:lang w:val="pt-BR"/>
        </w:rPr>
      </w:pPr>
    </w:p>
    <w:p w14:paraId="47851F7B" w14:textId="77777777" w:rsidR="000F33C0" w:rsidRPr="00CD06FF" w:rsidRDefault="000F33C0" w:rsidP="000F33C0">
      <w:pPr>
        <w:rPr>
          <w:lang w:val="pt-BR"/>
        </w:rPr>
      </w:pPr>
    </w:p>
    <w:p w14:paraId="35B96435" w14:textId="77777777" w:rsidR="000F33C0" w:rsidRPr="00CD06FF" w:rsidRDefault="000F33C0" w:rsidP="000F33C0">
      <w:pPr>
        <w:rPr>
          <w:lang w:val="pt-BR"/>
        </w:rPr>
      </w:pPr>
    </w:p>
    <w:p w14:paraId="24460CE3" w14:textId="77777777" w:rsidR="000F33C0" w:rsidRPr="00CD06FF" w:rsidRDefault="000F33C0" w:rsidP="000F33C0">
      <w:pPr>
        <w:rPr>
          <w:sz w:val="28"/>
          <w:szCs w:val="28"/>
          <w:lang w:val="pt-BR"/>
        </w:rPr>
      </w:pPr>
      <w:r w:rsidRPr="00CD06FF">
        <w:rPr>
          <w:sz w:val="28"/>
          <w:szCs w:val="28"/>
          <w:lang w:val="pt-BR"/>
        </w:rPr>
        <w:t>Aluno: Bruno Teixeira (98244)</w:t>
      </w:r>
      <w:r w:rsidRPr="00CD06FF">
        <w:rPr>
          <w:sz w:val="28"/>
          <w:szCs w:val="28"/>
          <w:lang w:val="pt-BR"/>
        </w:rPr>
        <w:tab/>
      </w:r>
      <w:r w:rsidRPr="00CD06FF">
        <w:rPr>
          <w:sz w:val="28"/>
          <w:szCs w:val="28"/>
          <w:lang w:val="pt-BR"/>
        </w:rPr>
        <w:tab/>
        <w:t>bm</w:t>
      </w:r>
      <w:r>
        <w:rPr>
          <w:sz w:val="28"/>
          <w:szCs w:val="28"/>
          <w:lang w:val="pt-BR"/>
        </w:rPr>
        <w:t>teixeira@ua.pt</w:t>
      </w:r>
    </w:p>
    <w:p w14:paraId="2E692CD1" w14:textId="77777777" w:rsidR="000F33C0" w:rsidRPr="00CD06FF" w:rsidRDefault="000F33C0" w:rsidP="000F33C0">
      <w:pPr>
        <w:rPr>
          <w:sz w:val="28"/>
          <w:szCs w:val="28"/>
          <w:lang w:val="pt-BR"/>
        </w:rPr>
      </w:pPr>
      <w:r w:rsidRPr="00CD06FF">
        <w:rPr>
          <w:sz w:val="28"/>
          <w:szCs w:val="28"/>
          <w:lang w:val="pt-BR"/>
        </w:rPr>
        <w:t>Aluno: João Moreira</w:t>
      </w:r>
      <w:proofErr w:type="gramStart"/>
      <w:r w:rsidRPr="00CD06FF">
        <w:rPr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 xml:space="preserve">  </w:t>
      </w:r>
      <w:r w:rsidRPr="00CD06FF">
        <w:rPr>
          <w:sz w:val="28"/>
          <w:szCs w:val="28"/>
          <w:lang w:val="pt-BR"/>
        </w:rPr>
        <w:t>(</w:t>
      </w:r>
      <w:proofErr w:type="gramEnd"/>
      <w:r w:rsidRPr="00CD06FF">
        <w:rPr>
          <w:sz w:val="28"/>
          <w:szCs w:val="28"/>
          <w:lang w:val="pt-BR"/>
        </w:rPr>
        <w:t>95292)</w:t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  <w:t>joaomoreirarafael@ua.pt</w:t>
      </w:r>
    </w:p>
    <w:p w14:paraId="3EB5D71F" w14:textId="77777777" w:rsidR="007460CF" w:rsidRDefault="007460CF" w:rsidP="001E4DBB">
      <w:pPr>
        <w:rPr>
          <w:sz w:val="44"/>
          <w:szCs w:val="44"/>
          <w:lang w:val="pt-BR"/>
        </w:rPr>
      </w:pPr>
    </w:p>
    <w:p w14:paraId="509C52B1" w14:textId="317A3034" w:rsidR="00BB56B5" w:rsidRDefault="00BB56B5" w:rsidP="00BC574F">
      <w:pPr>
        <w:spacing w:after="0"/>
        <w:rPr>
          <w:b/>
          <w:bCs/>
          <w:sz w:val="28"/>
          <w:szCs w:val="28"/>
          <w:lang w:val="pt-BR"/>
        </w:rPr>
      </w:pPr>
      <w:proofErr w:type="spellStart"/>
      <w:r>
        <w:rPr>
          <w:b/>
          <w:bCs/>
          <w:sz w:val="28"/>
          <w:szCs w:val="28"/>
          <w:lang w:val="pt-BR"/>
        </w:rPr>
        <w:lastRenderedPageBreak/>
        <w:t>Indice</w:t>
      </w:r>
      <w:proofErr w:type="spellEnd"/>
    </w:p>
    <w:p w14:paraId="57F377BF" w14:textId="6D498EDE" w:rsidR="00FE2DD1" w:rsidRPr="001C2A94" w:rsidRDefault="0083026B" w:rsidP="00BC574F">
      <w:pPr>
        <w:pStyle w:val="PargrafodaLista"/>
        <w:numPr>
          <w:ilvl w:val="0"/>
          <w:numId w:val="2"/>
        </w:numPr>
        <w:spacing w:after="0"/>
        <w:rPr>
          <w:sz w:val="28"/>
          <w:szCs w:val="28"/>
          <w:lang w:val="pt-BR"/>
        </w:rPr>
      </w:pPr>
      <w:r w:rsidRPr="001C2A94">
        <w:rPr>
          <w:sz w:val="28"/>
          <w:szCs w:val="28"/>
          <w:lang w:val="pt-BR"/>
        </w:rPr>
        <w:t>Introdução</w:t>
      </w:r>
      <w:r w:rsidR="001B419E">
        <w:rPr>
          <w:sz w:val="28"/>
          <w:szCs w:val="28"/>
          <w:lang w:val="pt-BR"/>
        </w:rPr>
        <w:t xml:space="preserve"> (</w:t>
      </w:r>
      <w:proofErr w:type="spellStart"/>
      <w:r w:rsidR="001B419E">
        <w:rPr>
          <w:sz w:val="28"/>
          <w:szCs w:val="28"/>
          <w:lang w:val="pt-BR"/>
        </w:rPr>
        <w:t>pág</w:t>
      </w:r>
      <w:proofErr w:type="spellEnd"/>
      <w:r w:rsidR="001B419E">
        <w:rPr>
          <w:sz w:val="28"/>
          <w:szCs w:val="28"/>
          <w:lang w:val="pt-BR"/>
        </w:rPr>
        <w:t xml:space="preserve"> 3)</w:t>
      </w:r>
    </w:p>
    <w:p w14:paraId="0D67AAFB" w14:textId="17D8C8D7" w:rsidR="00623A0A" w:rsidRPr="001C2A94" w:rsidRDefault="00623A0A" w:rsidP="00BC574F">
      <w:pPr>
        <w:pStyle w:val="PargrafodaLista"/>
        <w:numPr>
          <w:ilvl w:val="0"/>
          <w:numId w:val="2"/>
        </w:numPr>
        <w:spacing w:after="0"/>
        <w:rPr>
          <w:sz w:val="28"/>
          <w:szCs w:val="28"/>
          <w:lang w:val="pt-BR"/>
        </w:rPr>
      </w:pPr>
      <w:r w:rsidRPr="001C2A94">
        <w:rPr>
          <w:sz w:val="28"/>
          <w:szCs w:val="28"/>
        </w:rPr>
        <w:t>Canal discreto com independência estatística</w:t>
      </w:r>
      <w:r w:rsidRPr="001C2A94">
        <w:rPr>
          <w:sz w:val="28"/>
          <w:szCs w:val="28"/>
          <w:lang w:val="pt-BR"/>
        </w:rPr>
        <w:t xml:space="preserve"> </w:t>
      </w:r>
      <w:r w:rsidR="001B419E">
        <w:rPr>
          <w:sz w:val="28"/>
          <w:szCs w:val="28"/>
          <w:lang w:val="pt-BR"/>
        </w:rPr>
        <w:t>(</w:t>
      </w:r>
      <w:proofErr w:type="spellStart"/>
      <w:r w:rsidR="001B419E">
        <w:rPr>
          <w:sz w:val="28"/>
          <w:szCs w:val="28"/>
          <w:lang w:val="pt-BR"/>
        </w:rPr>
        <w:t>pág</w:t>
      </w:r>
      <w:proofErr w:type="spellEnd"/>
      <w:r w:rsidR="001B419E">
        <w:rPr>
          <w:sz w:val="28"/>
          <w:szCs w:val="28"/>
          <w:lang w:val="pt-BR"/>
        </w:rPr>
        <w:t xml:space="preserve"> 3)</w:t>
      </w:r>
    </w:p>
    <w:p w14:paraId="3F61F8AA" w14:textId="7FCBE265" w:rsidR="00623A0A" w:rsidRPr="001B419E" w:rsidRDefault="00623A0A" w:rsidP="001B419E">
      <w:pPr>
        <w:pStyle w:val="PargrafodaLista"/>
        <w:numPr>
          <w:ilvl w:val="0"/>
          <w:numId w:val="2"/>
        </w:numPr>
        <w:spacing w:after="0"/>
        <w:rPr>
          <w:sz w:val="28"/>
          <w:szCs w:val="28"/>
          <w:lang w:val="pt-BR"/>
        </w:rPr>
      </w:pPr>
      <w:r w:rsidRPr="001C2A94">
        <w:rPr>
          <w:sz w:val="28"/>
          <w:szCs w:val="28"/>
        </w:rPr>
        <w:t>Avaliação da Simulação</w:t>
      </w:r>
      <w:r w:rsidR="001B419E">
        <w:rPr>
          <w:sz w:val="28"/>
          <w:szCs w:val="28"/>
        </w:rPr>
        <w:t xml:space="preserve"> </w:t>
      </w:r>
      <w:r w:rsidR="001B419E">
        <w:rPr>
          <w:sz w:val="28"/>
          <w:szCs w:val="28"/>
          <w:lang w:val="pt-BR"/>
        </w:rPr>
        <w:t>(</w:t>
      </w:r>
      <w:proofErr w:type="spellStart"/>
      <w:r w:rsidR="001B419E">
        <w:rPr>
          <w:sz w:val="28"/>
          <w:szCs w:val="28"/>
          <w:lang w:val="pt-BR"/>
        </w:rPr>
        <w:t>pág</w:t>
      </w:r>
      <w:proofErr w:type="spellEnd"/>
      <w:r w:rsidR="001B419E">
        <w:rPr>
          <w:sz w:val="28"/>
          <w:szCs w:val="28"/>
          <w:lang w:val="pt-BR"/>
        </w:rPr>
        <w:t xml:space="preserve"> 4)</w:t>
      </w:r>
    </w:p>
    <w:p w14:paraId="5FBA8FF4" w14:textId="77777777" w:rsidR="001C2A94" w:rsidRPr="001C2A94" w:rsidRDefault="001C2A94" w:rsidP="00BC574F">
      <w:pPr>
        <w:pStyle w:val="PargrafodaLista"/>
        <w:keepNext/>
        <w:spacing w:after="0"/>
        <w:rPr>
          <w:sz w:val="28"/>
          <w:szCs w:val="28"/>
        </w:rPr>
      </w:pPr>
    </w:p>
    <w:p w14:paraId="727E2E5A" w14:textId="2100F32B" w:rsidR="00623A0A" w:rsidRPr="001B419E" w:rsidRDefault="00623A0A" w:rsidP="00171F44">
      <w:pPr>
        <w:pStyle w:val="PargrafodaLista"/>
        <w:numPr>
          <w:ilvl w:val="2"/>
          <w:numId w:val="7"/>
        </w:numPr>
        <w:spacing w:after="0"/>
        <w:rPr>
          <w:sz w:val="28"/>
          <w:szCs w:val="28"/>
          <w:lang w:val="pt-BR"/>
        </w:rPr>
      </w:pPr>
      <w:r w:rsidRPr="001C2A94">
        <w:rPr>
          <w:sz w:val="28"/>
          <w:szCs w:val="28"/>
        </w:rPr>
        <w:t xml:space="preserve">Comparação entre a probabilidade de erros não codificados e probabilidade de erros introduzidos no canal para </w:t>
      </w:r>
      <w:proofErr w:type="spellStart"/>
      <w:r w:rsidRPr="001C2A94">
        <w:rPr>
          <w:sz w:val="28"/>
          <w:szCs w:val="28"/>
        </w:rPr>
        <w:t>Hamming</w:t>
      </w:r>
      <w:proofErr w:type="spellEnd"/>
      <w:r w:rsidRPr="001C2A94">
        <w:rPr>
          <w:sz w:val="28"/>
          <w:szCs w:val="28"/>
        </w:rPr>
        <w:t xml:space="preserve"> (15,11),</w:t>
      </w:r>
      <w:r w:rsidR="00AA0DDD">
        <w:rPr>
          <w:sz w:val="28"/>
          <w:szCs w:val="28"/>
        </w:rPr>
        <w:t xml:space="preserve"> </w:t>
      </w:r>
      <w:r w:rsidRPr="001C2A94">
        <w:rPr>
          <w:sz w:val="28"/>
          <w:szCs w:val="28"/>
        </w:rPr>
        <w:t>(31,26),</w:t>
      </w:r>
      <w:r w:rsidR="00AA0DDD">
        <w:rPr>
          <w:sz w:val="28"/>
          <w:szCs w:val="28"/>
        </w:rPr>
        <w:t xml:space="preserve"> </w:t>
      </w:r>
      <w:r w:rsidRPr="001C2A94">
        <w:rPr>
          <w:sz w:val="28"/>
          <w:szCs w:val="28"/>
        </w:rPr>
        <w:t>(63,57)</w:t>
      </w:r>
      <w:r w:rsidR="001B419E">
        <w:rPr>
          <w:sz w:val="28"/>
          <w:szCs w:val="28"/>
        </w:rPr>
        <w:t xml:space="preserve"> </w:t>
      </w:r>
      <w:r w:rsidR="001B419E">
        <w:rPr>
          <w:sz w:val="28"/>
          <w:szCs w:val="28"/>
          <w:lang w:val="pt-BR"/>
        </w:rPr>
        <w:t>(</w:t>
      </w:r>
      <w:proofErr w:type="spellStart"/>
      <w:r w:rsidR="001B419E">
        <w:rPr>
          <w:sz w:val="28"/>
          <w:szCs w:val="28"/>
          <w:lang w:val="pt-BR"/>
        </w:rPr>
        <w:t>pág</w:t>
      </w:r>
      <w:proofErr w:type="spellEnd"/>
      <w:r w:rsidR="001B419E">
        <w:rPr>
          <w:sz w:val="28"/>
          <w:szCs w:val="28"/>
          <w:lang w:val="pt-BR"/>
        </w:rPr>
        <w:t xml:space="preserve"> 4)</w:t>
      </w:r>
    </w:p>
    <w:p w14:paraId="6B516185" w14:textId="77777777" w:rsidR="001C2A94" w:rsidRPr="001C2A94" w:rsidRDefault="001C2A94" w:rsidP="00BC574F">
      <w:pPr>
        <w:pStyle w:val="PargrafodaLista"/>
        <w:keepNext/>
        <w:spacing w:after="0"/>
        <w:ind w:left="1080"/>
        <w:rPr>
          <w:sz w:val="28"/>
          <w:szCs w:val="28"/>
        </w:rPr>
      </w:pPr>
    </w:p>
    <w:p w14:paraId="4D934F92" w14:textId="0E416BE8" w:rsidR="00771899" w:rsidRPr="001B419E" w:rsidRDefault="00771899" w:rsidP="00171F44">
      <w:pPr>
        <w:pStyle w:val="PargrafodaLista"/>
        <w:numPr>
          <w:ilvl w:val="2"/>
          <w:numId w:val="7"/>
        </w:numPr>
        <w:spacing w:after="0"/>
        <w:rPr>
          <w:sz w:val="28"/>
          <w:szCs w:val="28"/>
          <w:lang w:val="pt-BR"/>
        </w:rPr>
      </w:pPr>
      <w:r w:rsidRPr="001C2A94">
        <w:rPr>
          <w:sz w:val="28"/>
          <w:szCs w:val="28"/>
        </w:rPr>
        <w:t xml:space="preserve">Probabilidade de erro teórico em função do SNR para </w:t>
      </w:r>
      <w:proofErr w:type="spellStart"/>
      <w:r w:rsidRPr="001C2A94">
        <w:rPr>
          <w:sz w:val="28"/>
          <w:szCs w:val="28"/>
        </w:rPr>
        <w:t>Hamming</w:t>
      </w:r>
      <w:proofErr w:type="spellEnd"/>
      <w:r w:rsidR="00AA0DDD">
        <w:rPr>
          <w:sz w:val="28"/>
          <w:szCs w:val="28"/>
        </w:rPr>
        <w:t xml:space="preserve"> </w:t>
      </w:r>
      <w:r w:rsidRPr="001C2A94">
        <w:rPr>
          <w:sz w:val="28"/>
          <w:szCs w:val="28"/>
        </w:rPr>
        <w:t>(15,11),</w:t>
      </w:r>
      <w:r w:rsidR="00AA0DDD">
        <w:rPr>
          <w:sz w:val="28"/>
          <w:szCs w:val="28"/>
        </w:rPr>
        <w:t xml:space="preserve"> </w:t>
      </w:r>
      <w:r w:rsidRPr="001C2A94">
        <w:rPr>
          <w:sz w:val="28"/>
          <w:szCs w:val="28"/>
        </w:rPr>
        <w:t>(31,26),</w:t>
      </w:r>
      <w:r w:rsidR="00AA0DDD">
        <w:rPr>
          <w:sz w:val="28"/>
          <w:szCs w:val="28"/>
        </w:rPr>
        <w:t xml:space="preserve"> </w:t>
      </w:r>
      <w:r w:rsidRPr="001C2A94">
        <w:rPr>
          <w:sz w:val="28"/>
          <w:szCs w:val="28"/>
        </w:rPr>
        <w:t>(63,57) e para r=1</w:t>
      </w:r>
      <w:r w:rsidR="001B419E">
        <w:rPr>
          <w:sz w:val="28"/>
          <w:szCs w:val="28"/>
        </w:rPr>
        <w:t xml:space="preserve"> </w:t>
      </w:r>
      <w:r w:rsidR="001B419E">
        <w:rPr>
          <w:sz w:val="28"/>
          <w:szCs w:val="28"/>
          <w:lang w:val="pt-BR"/>
        </w:rPr>
        <w:t>(</w:t>
      </w:r>
      <w:proofErr w:type="spellStart"/>
      <w:r w:rsidR="001B419E">
        <w:rPr>
          <w:sz w:val="28"/>
          <w:szCs w:val="28"/>
          <w:lang w:val="pt-BR"/>
        </w:rPr>
        <w:t>pág</w:t>
      </w:r>
      <w:proofErr w:type="spellEnd"/>
      <w:r w:rsidR="001B419E">
        <w:rPr>
          <w:sz w:val="28"/>
          <w:szCs w:val="28"/>
          <w:lang w:val="pt-BR"/>
        </w:rPr>
        <w:t xml:space="preserve"> </w:t>
      </w:r>
      <w:r w:rsidR="00930ABD">
        <w:rPr>
          <w:sz w:val="28"/>
          <w:szCs w:val="28"/>
          <w:lang w:val="pt-BR"/>
        </w:rPr>
        <w:t>6</w:t>
      </w:r>
      <w:r w:rsidR="001B419E">
        <w:rPr>
          <w:sz w:val="28"/>
          <w:szCs w:val="28"/>
          <w:lang w:val="pt-BR"/>
        </w:rPr>
        <w:t>)</w:t>
      </w:r>
    </w:p>
    <w:p w14:paraId="0F5DA588" w14:textId="77777777" w:rsidR="001C2A94" w:rsidRPr="001C2A94" w:rsidRDefault="001C2A94" w:rsidP="00BC574F">
      <w:pPr>
        <w:pStyle w:val="PargrafodaLista"/>
        <w:keepNext/>
        <w:spacing w:after="0"/>
        <w:ind w:left="1080"/>
        <w:rPr>
          <w:sz w:val="28"/>
          <w:szCs w:val="28"/>
        </w:rPr>
      </w:pPr>
    </w:p>
    <w:p w14:paraId="6C86B57E" w14:textId="0F426D92" w:rsidR="00BF1A66" w:rsidRPr="001B419E" w:rsidRDefault="00BF1A66" w:rsidP="00171F44">
      <w:pPr>
        <w:pStyle w:val="PargrafodaLista"/>
        <w:numPr>
          <w:ilvl w:val="2"/>
          <w:numId w:val="7"/>
        </w:numPr>
        <w:spacing w:after="0"/>
        <w:rPr>
          <w:sz w:val="28"/>
          <w:szCs w:val="28"/>
          <w:lang w:val="pt-BR"/>
        </w:rPr>
      </w:pPr>
      <w:r w:rsidRPr="001C2A94">
        <w:rPr>
          <w:sz w:val="28"/>
          <w:szCs w:val="28"/>
        </w:rPr>
        <w:t xml:space="preserve">Comparação entre probabilidade de erros sem codificação e probabilidade de erros introduzidos no canal para </w:t>
      </w:r>
      <w:proofErr w:type="spellStart"/>
      <w:proofErr w:type="gramStart"/>
      <w:r w:rsidRPr="001C2A94">
        <w:rPr>
          <w:sz w:val="28"/>
          <w:szCs w:val="28"/>
        </w:rPr>
        <w:t>Hamming</w:t>
      </w:r>
      <w:proofErr w:type="spellEnd"/>
      <w:r w:rsidRPr="001C2A94">
        <w:rPr>
          <w:sz w:val="28"/>
          <w:szCs w:val="28"/>
        </w:rPr>
        <w:t>(</w:t>
      </w:r>
      <w:proofErr w:type="gramEnd"/>
      <w:r w:rsidRPr="001C2A94">
        <w:rPr>
          <w:sz w:val="28"/>
          <w:szCs w:val="28"/>
        </w:rPr>
        <w:t>31,26), BCH(31,21) e BCH(31,16)</w:t>
      </w:r>
      <w:r w:rsidR="001B419E">
        <w:rPr>
          <w:sz w:val="28"/>
          <w:szCs w:val="28"/>
        </w:rPr>
        <w:t xml:space="preserve"> </w:t>
      </w:r>
      <w:r w:rsidR="001B419E">
        <w:rPr>
          <w:sz w:val="28"/>
          <w:szCs w:val="28"/>
          <w:lang w:val="pt-BR"/>
        </w:rPr>
        <w:t>(</w:t>
      </w:r>
      <w:proofErr w:type="spellStart"/>
      <w:r w:rsidR="001B419E">
        <w:rPr>
          <w:sz w:val="28"/>
          <w:szCs w:val="28"/>
          <w:lang w:val="pt-BR"/>
        </w:rPr>
        <w:t>pág</w:t>
      </w:r>
      <w:proofErr w:type="spellEnd"/>
      <w:r w:rsidR="001B419E">
        <w:rPr>
          <w:sz w:val="28"/>
          <w:szCs w:val="28"/>
          <w:lang w:val="pt-BR"/>
        </w:rPr>
        <w:t xml:space="preserve"> </w:t>
      </w:r>
      <w:r w:rsidR="00930ABD">
        <w:rPr>
          <w:sz w:val="28"/>
          <w:szCs w:val="28"/>
          <w:lang w:val="pt-BR"/>
        </w:rPr>
        <w:t>7</w:t>
      </w:r>
      <w:r w:rsidR="001B419E">
        <w:rPr>
          <w:sz w:val="28"/>
          <w:szCs w:val="28"/>
          <w:lang w:val="pt-BR"/>
        </w:rPr>
        <w:t>)</w:t>
      </w:r>
    </w:p>
    <w:p w14:paraId="2E2B82CC" w14:textId="77777777" w:rsidR="001C2A94" w:rsidRPr="001C2A94" w:rsidRDefault="001C2A94" w:rsidP="00BC574F">
      <w:pPr>
        <w:pStyle w:val="PargrafodaLista"/>
        <w:keepNext/>
        <w:spacing w:after="0"/>
        <w:ind w:left="1080"/>
        <w:jc w:val="both"/>
        <w:rPr>
          <w:sz w:val="28"/>
          <w:szCs w:val="28"/>
        </w:rPr>
      </w:pPr>
    </w:p>
    <w:p w14:paraId="5B20E5E4" w14:textId="740F09AE" w:rsidR="008A448B" w:rsidRPr="001B419E" w:rsidRDefault="008A448B" w:rsidP="00171F44">
      <w:pPr>
        <w:pStyle w:val="PargrafodaLista"/>
        <w:numPr>
          <w:ilvl w:val="2"/>
          <w:numId w:val="7"/>
        </w:numPr>
        <w:spacing w:after="0"/>
        <w:rPr>
          <w:sz w:val="28"/>
          <w:szCs w:val="28"/>
          <w:lang w:val="pt-BR"/>
        </w:rPr>
      </w:pPr>
      <w:r w:rsidRPr="001C2A94">
        <w:rPr>
          <w:sz w:val="28"/>
          <w:szCs w:val="28"/>
        </w:rPr>
        <w:t xml:space="preserve">Probabilidade de erro teórico em função SNR para </w:t>
      </w:r>
      <w:proofErr w:type="spellStart"/>
      <w:proofErr w:type="gramStart"/>
      <w:r w:rsidRPr="001C2A94">
        <w:rPr>
          <w:sz w:val="28"/>
          <w:szCs w:val="28"/>
        </w:rPr>
        <w:t>Hamming</w:t>
      </w:r>
      <w:proofErr w:type="spellEnd"/>
      <w:r w:rsidRPr="001C2A94">
        <w:rPr>
          <w:sz w:val="28"/>
          <w:szCs w:val="28"/>
        </w:rPr>
        <w:t>(</w:t>
      </w:r>
      <w:proofErr w:type="gramEnd"/>
      <w:r w:rsidRPr="001C2A94">
        <w:rPr>
          <w:sz w:val="28"/>
          <w:szCs w:val="28"/>
        </w:rPr>
        <w:t>31,26), BCH(31,21),BCH(31,16) e para r=1</w:t>
      </w:r>
      <w:r w:rsidR="001B419E">
        <w:rPr>
          <w:sz w:val="28"/>
          <w:szCs w:val="28"/>
          <w:lang w:val="pt-BR"/>
        </w:rPr>
        <w:t>(</w:t>
      </w:r>
      <w:proofErr w:type="spellStart"/>
      <w:r w:rsidR="001B419E">
        <w:rPr>
          <w:sz w:val="28"/>
          <w:szCs w:val="28"/>
          <w:lang w:val="pt-BR"/>
        </w:rPr>
        <w:t>pág</w:t>
      </w:r>
      <w:proofErr w:type="spellEnd"/>
      <w:r w:rsidR="001B419E">
        <w:rPr>
          <w:sz w:val="28"/>
          <w:szCs w:val="28"/>
          <w:lang w:val="pt-BR"/>
        </w:rPr>
        <w:t xml:space="preserve"> </w:t>
      </w:r>
      <w:r w:rsidR="00930ABD">
        <w:rPr>
          <w:sz w:val="28"/>
          <w:szCs w:val="28"/>
          <w:lang w:val="pt-BR"/>
        </w:rPr>
        <w:t>8</w:t>
      </w:r>
      <w:r w:rsidR="001B419E">
        <w:rPr>
          <w:sz w:val="28"/>
          <w:szCs w:val="28"/>
          <w:lang w:val="pt-BR"/>
        </w:rPr>
        <w:t>)</w:t>
      </w:r>
    </w:p>
    <w:p w14:paraId="1AEEA9BC" w14:textId="77777777" w:rsidR="001C2A94" w:rsidRPr="001C2A94" w:rsidRDefault="001C2A94" w:rsidP="00BC574F">
      <w:pPr>
        <w:keepNext/>
        <w:spacing w:after="0"/>
        <w:jc w:val="both"/>
        <w:rPr>
          <w:sz w:val="28"/>
          <w:szCs w:val="28"/>
        </w:rPr>
      </w:pPr>
    </w:p>
    <w:p w14:paraId="1C8F0DE7" w14:textId="36D5B4B3" w:rsidR="000F4FEB" w:rsidRPr="001B419E" w:rsidRDefault="000F4FEB" w:rsidP="00171F44">
      <w:pPr>
        <w:pStyle w:val="PargrafodaLista"/>
        <w:numPr>
          <w:ilvl w:val="2"/>
          <w:numId w:val="7"/>
        </w:numPr>
        <w:spacing w:after="0"/>
        <w:rPr>
          <w:sz w:val="28"/>
          <w:szCs w:val="28"/>
          <w:lang w:val="pt-BR"/>
        </w:rPr>
      </w:pPr>
      <w:r w:rsidRPr="001C2A94">
        <w:rPr>
          <w:sz w:val="28"/>
          <w:szCs w:val="28"/>
        </w:rPr>
        <w:t>Ganho para uma probabilidade de erro de 10</w:t>
      </w:r>
      <w:r w:rsidRPr="001C2A94">
        <w:rPr>
          <w:sz w:val="28"/>
          <w:szCs w:val="28"/>
          <w:vertAlign w:val="superscript"/>
        </w:rPr>
        <w:t>-2</w:t>
      </w:r>
      <w:r w:rsidR="001B419E">
        <w:rPr>
          <w:sz w:val="28"/>
          <w:szCs w:val="28"/>
          <w:vertAlign w:val="superscript"/>
        </w:rPr>
        <w:t xml:space="preserve"> </w:t>
      </w:r>
      <w:r w:rsidR="001B419E">
        <w:rPr>
          <w:sz w:val="28"/>
          <w:szCs w:val="28"/>
          <w:lang w:val="pt-BR"/>
        </w:rPr>
        <w:t>(</w:t>
      </w:r>
      <w:proofErr w:type="spellStart"/>
      <w:r w:rsidR="001B419E">
        <w:rPr>
          <w:sz w:val="28"/>
          <w:szCs w:val="28"/>
          <w:lang w:val="pt-BR"/>
        </w:rPr>
        <w:t>pág</w:t>
      </w:r>
      <w:proofErr w:type="spellEnd"/>
      <w:r w:rsidR="001B419E">
        <w:rPr>
          <w:sz w:val="28"/>
          <w:szCs w:val="28"/>
          <w:lang w:val="pt-BR"/>
        </w:rPr>
        <w:t xml:space="preserve"> </w:t>
      </w:r>
      <w:r w:rsidR="00930ABD">
        <w:rPr>
          <w:sz w:val="28"/>
          <w:szCs w:val="28"/>
          <w:lang w:val="pt-BR"/>
        </w:rPr>
        <w:t>9</w:t>
      </w:r>
      <w:r w:rsidR="001B419E">
        <w:rPr>
          <w:sz w:val="28"/>
          <w:szCs w:val="28"/>
          <w:lang w:val="pt-BR"/>
        </w:rPr>
        <w:t>)</w:t>
      </w:r>
    </w:p>
    <w:p w14:paraId="14086FC8" w14:textId="77777777" w:rsidR="001C2A94" w:rsidRPr="001C2A94" w:rsidRDefault="001C2A94" w:rsidP="00BC574F">
      <w:pPr>
        <w:keepNext/>
        <w:spacing w:after="0"/>
        <w:jc w:val="both"/>
        <w:rPr>
          <w:sz w:val="28"/>
          <w:szCs w:val="28"/>
        </w:rPr>
      </w:pPr>
    </w:p>
    <w:p w14:paraId="31E8F5C9" w14:textId="7A35B8AE" w:rsidR="000F4FEB" w:rsidRPr="001B419E" w:rsidRDefault="000F4FEB" w:rsidP="00171F44">
      <w:pPr>
        <w:pStyle w:val="PargrafodaLista"/>
        <w:numPr>
          <w:ilvl w:val="2"/>
          <w:numId w:val="7"/>
        </w:numPr>
        <w:spacing w:after="0"/>
        <w:rPr>
          <w:sz w:val="28"/>
          <w:szCs w:val="28"/>
          <w:lang w:val="pt-BR"/>
        </w:rPr>
      </w:pPr>
      <w:r w:rsidRPr="001C2A94">
        <w:rPr>
          <w:sz w:val="28"/>
          <w:szCs w:val="28"/>
        </w:rPr>
        <w:t>Ganho para uma probabilidade de erro de 10</w:t>
      </w:r>
      <w:r w:rsidRPr="001C2A94">
        <w:rPr>
          <w:sz w:val="28"/>
          <w:szCs w:val="28"/>
          <w:vertAlign w:val="superscript"/>
        </w:rPr>
        <w:t>-4</w:t>
      </w:r>
      <w:r w:rsidR="001B419E">
        <w:rPr>
          <w:sz w:val="28"/>
          <w:szCs w:val="28"/>
          <w:vertAlign w:val="superscript"/>
        </w:rPr>
        <w:t xml:space="preserve"> </w:t>
      </w:r>
      <w:r w:rsidR="001B419E">
        <w:rPr>
          <w:sz w:val="28"/>
          <w:szCs w:val="28"/>
          <w:lang w:val="pt-BR"/>
        </w:rPr>
        <w:t>(</w:t>
      </w:r>
      <w:proofErr w:type="spellStart"/>
      <w:r w:rsidR="001B419E">
        <w:rPr>
          <w:sz w:val="28"/>
          <w:szCs w:val="28"/>
          <w:lang w:val="pt-BR"/>
        </w:rPr>
        <w:t>pág</w:t>
      </w:r>
      <w:proofErr w:type="spellEnd"/>
      <w:r w:rsidR="001B419E">
        <w:rPr>
          <w:sz w:val="28"/>
          <w:szCs w:val="28"/>
          <w:lang w:val="pt-BR"/>
        </w:rPr>
        <w:t xml:space="preserve"> </w:t>
      </w:r>
      <w:r w:rsidR="00930ABD">
        <w:rPr>
          <w:sz w:val="28"/>
          <w:szCs w:val="28"/>
          <w:lang w:val="pt-BR"/>
        </w:rPr>
        <w:t>9</w:t>
      </w:r>
      <w:r w:rsidR="001B419E">
        <w:rPr>
          <w:sz w:val="28"/>
          <w:szCs w:val="28"/>
          <w:lang w:val="pt-BR"/>
        </w:rPr>
        <w:t>)</w:t>
      </w:r>
    </w:p>
    <w:p w14:paraId="22FB0205" w14:textId="77777777" w:rsidR="001C2A94" w:rsidRPr="001C2A94" w:rsidRDefault="001C2A94" w:rsidP="00BC574F">
      <w:pPr>
        <w:keepNext/>
        <w:spacing w:after="0"/>
        <w:jc w:val="both"/>
        <w:rPr>
          <w:sz w:val="28"/>
          <w:szCs w:val="28"/>
        </w:rPr>
      </w:pPr>
    </w:p>
    <w:p w14:paraId="63451185" w14:textId="3BE46C39" w:rsidR="0028674B" w:rsidRPr="001B419E" w:rsidRDefault="0028674B" w:rsidP="001B419E">
      <w:pPr>
        <w:pStyle w:val="PargrafodaLista"/>
        <w:numPr>
          <w:ilvl w:val="0"/>
          <w:numId w:val="2"/>
        </w:numPr>
        <w:spacing w:after="0"/>
        <w:rPr>
          <w:sz w:val="28"/>
          <w:szCs w:val="28"/>
          <w:lang w:val="pt-BR"/>
        </w:rPr>
      </w:pPr>
      <w:r w:rsidRPr="001C2A94">
        <w:rPr>
          <w:sz w:val="28"/>
          <w:szCs w:val="28"/>
        </w:rPr>
        <w:t xml:space="preserve">Canal discreto com dependência estatística </w:t>
      </w:r>
      <w:r w:rsidR="001B419E" w:rsidRPr="001C2A94">
        <w:rPr>
          <w:sz w:val="28"/>
          <w:szCs w:val="28"/>
        </w:rPr>
        <w:t>(</w:t>
      </w:r>
      <w:proofErr w:type="spellStart"/>
      <w:r w:rsidR="001B419E">
        <w:rPr>
          <w:sz w:val="28"/>
          <w:szCs w:val="28"/>
          <w:lang w:val="pt-BR"/>
        </w:rPr>
        <w:t>pág</w:t>
      </w:r>
      <w:proofErr w:type="spellEnd"/>
      <w:r w:rsidR="001B419E">
        <w:rPr>
          <w:sz w:val="28"/>
          <w:szCs w:val="28"/>
          <w:lang w:val="pt-BR"/>
        </w:rPr>
        <w:t xml:space="preserve"> </w:t>
      </w:r>
      <w:r w:rsidR="00171F44">
        <w:rPr>
          <w:sz w:val="28"/>
          <w:szCs w:val="28"/>
          <w:lang w:val="pt-BR"/>
        </w:rPr>
        <w:t>10</w:t>
      </w:r>
      <w:r w:rsidR="001B419E">
        <w:rPr>
          <w:sz w:val="28"/>
          <w:szCs w:val="28"/>
          <w:lang w:val="pt-BR"/>
        </w:rPr>
        <w:t>)</w:t>
      </w:r>
    </w:p>
    <w:p w14:paraId="440801F0" w14:textId="77777777" w:rsidR="001C2A94" w:rsidRPr="001C2A94" w:rsidRDefault="001C2A94" w:rsidP="00BC574F">
      <w:pPr>
        <w:pStyle w:val="PargrafodaLista"/>
        <w:keepNext/>
        <w:spacing w:after="0"/>
        <w:jc w:val="both"/>
        <w:rPr>
          <w:color w:val="FF0000"/>
          <w:sz w:val="28"/>
          <w:szCs w:val="28"/>
        </w:rPr>
      </w:pPr>
    </w:p>
    <w:p w14:paraId="6A133E5F" w14:textId="0096A105" w:rsidR="001C2A94" w:rsidRPr="001B419E" w:rsidRDefault="001C2A94" w:rsidP="00171F44">
      <w:pPr>
        <w:pStyle w:val="PargrafodaLista"/>
        <w:numPr>
          <w:ilvl w:val="2"/>
          <w:numId w:val="8"/>
        </w:numPr>
        <w:spacing w:after="0"/>
        <w:rPr>
          <w:sz w:val="28"/>
          <w:szCs w:val="28"/>
          <w:lang w:val="pt-BR"/>
        </w:rPr>
      </w:pPr>
      <w:r w:rsidRPr="001C2A94">
        <w:rPr>
          <w:sz w:val="28"/>
          <w:szCs w:val="28"/>
        </w:rPr>
        <w:t xml:space="preserve">Probabilidade de erro introduzido no canal em função </w:t>
      </w:r>
      <w:proofErr w:type="gramStart"/>
      <w:r w:rsidRPr="001C2A94">
        <w:rPr>
          <w:sz w:val="28"/>
          <w:szCs w:val="28"/>
        </w:rPr>
        <w:t>P(</w:t>
      </w:r>
      <w:proofErr w:type="gramEnd"/>
      <w:r w:rsidRPr="001C2A94">
        <w:rPr>
          <w:sz w:val="28"/>
          <w:szCs w:val="28"/>
        </w:rPr>
        <w:t xml:space="preserve">1/1) com valores (0,0.1,0.3,0.5) para os códigos </w:t>
      </w:r>
      <w:proofErr w:type="spellStart"/>
      <w:r w:rsidRPr="001C2A94">
        <w:rPr>
          <w:sz w:val="28"/>
          <w:szCs w:val="28"/>
        </w:rPr>
        <w:t>Hamming</w:t>
      </w:r>
      <w:proofErr w:type="spellEnd"/>
      <w:r w:rsidRPr="001C2A94">
        <w:rPr>
          <w:sz w:val="28"/>
          <w:szCs w:val="28"/>
        </w:rPr>
        <w:t>(31,26), BCH(31,21) e BCH(31,16)</w:t>
      </w:r>
      <w:r w:rsidR="001B419E" w:rsidRPr="001B419E">
        <w:rPr>
          <w:sz w:val="28"/>
          <w:szCs w:val="28"/>
          <w:lang w:val="pt-BR"/>
        </w:rPr>
        <w:t xml:space="preserve"> </w:t>
      </w:r>
      <w:r w:rsidR="001B419E">
        <w:rPr>
          <w:sz w:val="28"/>
          <w:szCs w:val="28"/>
          <w:lang w:val="pt-BR"/>
        </w:rPr>
        <w:t>(</w:t>
      </w:r>
      <w:proofErr w:type="spellStart"/>
      <w:r w:rsidR="001B419E">
        <w:rPr>
          <w:sz w:val="28"/>
          <w:szCs w:val="28"/>
          <w:lang w:val="pt-BR"/>
        </w:rPr>
        <w:t>pág</w:t>
      </w:r>
      <w:proofErr w:type="spellEnd"/>
      <w:r w:rsidR="001B419E">
        <w:rPr>
          <w:sz w:val="28"/>
          <w:szCs w:val="28"/>
          <w:lang w:val="pt-BR"/>
        </w:rPr>
        <w:t xml:space="preserve"> </w:t>
      </w:r>
      <w:r w:rsidR="00171F44">
        <w:rPr>
          <w:sz w:val="28"/>
          <w:szCs w:val="28"/>
          <w:lang w:val="pt-BR"/>
        </w:rPr>
        <w:t>11</w:t>
      </w:r>
      <w:r w:rsidR="001B419E">
        <w:rPr>
          <w:sz w:val="28"/>
          <w:szCs w:val="28"/>
          <w:lang w:val="pt-BR"/>
        </w:rPr>
        <w:t>)</w:t>
      </w:r>
    </w:p>
    <w:p w14:paraId="4E3CE40C" w14:textId="77777777" w:rsidR="001C2A94" w:rsidRPr="001C2A94" w:rsidRDefault="001C2A94" w:rsidP="00BC574F">
      <w:pPr>
        <w:pStyle w:val="PargrafodaLista"/>
        <w:keepNext/>
        <w:spacing w:after="0"/>
        <w:ind w:left="1080"/>
        <w:jc w:val="both"/>
        <w:rPr>
          <w:sz w:val="28"/>
          <w:szCs w:val="28"/>
        </w:rPr>
      </w:pPr>
    </w:p>
    <w:p w14:paraId="3F99919B" w14:textId="01E57861" w:rsidR="001C2A94" w:rsidRPr="001B419E" w:rsidRDefault="001C2A94" w:rsidP="00171F44">
      <w:pPr>
        <w:pStyle w:val="PargrafodaLista"/>
        <w:numPr>
          <w:ilvl w:val="2"/>
          <w:numId w:val="8"/>
        </w:numPr>
        <w:spacing w:after="0"/>
        <w:rPr>
          <w:sz w:val="28"/>
          <w:szCs w:val="28"/>
          <w:lang w:val="pt-BR"/>
        </w:rPr>
      </w:pPr>
      <w:r w:rsidRPr="001C2A94">
        <w:rPr>
          <w:sz w:val="28"/>
          <w:szCs w:val="28"/>
        </w:rPr>
        <w:t xml:space="preserve">Probabilidade de erro introduzido no canal em função de </w:t>
      </w:r>
      <w:proofErr w:type="gramStart"/>
      <w:r w:rsidRPr="001C2A94">
        <w:rPr>
          <w:sz w:val="28"/>
          <w:szCs w:val="28"/>
        </w:rPr>
        <w:t>P(</w:t>
      </w:r>
      <w:proofErr w:type="gramEnd"/>
      <w:r w:rsidRPr="001C2A94">
        <w:rPr>
          <w:sz w:val="28"/>
          <w:szCs w:val="28"/>
        </w:rPr>
        <w:t xml:space="preserve">1/1) com valores (0,0.1,0.3,0.5) para os códigos </w:t>
      </w:r>
      <w:proofErr w:type="spellStart"/>
      <w:r w:rsidRPr="001C2A94">
        <w:rPr>
          <w:sz w:val="28"/>
          <w:szCs w:val="28"/>
        </w:rPr>
        <w:t>Hamming</w:t>
      </w:r>
      <w:proofErr w:type="spellEnd"/>
      <w:r w:rsidRPr="001C2A94">
        <w:rPr>
          <w:sz w:val="28"/>
          <w:szCs w:val="28"/>
        </w:rPr>
        <w:t xml:space="preserve">(31,26), BCH(31,21) e BCH(31,16) usando o </w:t>
      </w:r>
      <w:proofErr w:type="spellStart"/>
      <w:r w:rsidRPr="001C2A94">
        <w:rPr>
          <w:sz w:val="28"/>
          <w:szCs w:val="28"/>
        </w:rPr>
        <w:t>interleaving</w:t>
      </w:r>
      <w:proofErr w:type="spellEnd"/>
      <w:r w:rsidRPr="001C2A94">
        <w:rPr>
          <w:sz w:val="28"/>
          <w:szCs w:val="28"/>
        </w:rPr>
        <w:t xml:space="preserve"> e o </w:t>
      </w:r>
      <w:proofErr w:type="spellStart"/>
      <w:r w:rsidRPr="001C2A94">
        <w:rPr>
          <w:sz w:val="28"/>
          <w:szCs w:val="28"/>
        </w:rPr>
        <w:t>deinterleaving</w:t>
      </w:r>
      <w:proofErr w:type="spellEnd"/>
      <w:r w:rsidRPr="001C2A94">
        <w:rPr>
          <w:sz w:val="28"/>
          <w:szCs w:val="28"/>
        </w:rPr>
        <w:t xml:space="preserve"> e</w:t>
      </w:r>
      <w:r w:rsidR="00692097">
        <w:rPr>
          <w:sz w:val="28"/>
          <w:szCs w:val="28"/>
        </w:rPr>
        <w:t>m</w:t>
      </w:r>
      <w:r w:rsidRPr="001C2A94">
        <w:rPr>
          <w:sz w:val="28"/>
          <w:szCs w:val="28"/>
        </w:rPr>
        <w:t xml:space="preserve"> comparação entre o obtido anteriormente</w:t>
      </w:r>
      <w:r w:rsidR="001B419E">
        <w:rPr>
          <w:sz w:val="28"/>
          <w:szCs w:val="28"/>
          <w:lang w:val="pt-BR"/>
        </w:rPr>
        <w:t>(</w:t>
      </w:r>
      <w:proofErr w:type="spellStart"/>
      <w:r w:rsidR="001B419E">
        <w:rPr>
          <w:sz w:val="28"/>
          <w:szCs w:val="28"/>
          <w:lang w:val="pt-BR"/>
        </w:rPr>
        <w:t>pág</w:t>
      </w:r>
      <w:proofErr w:type="spellEnd"/>
      <w:r w:rsidR="001B419E">
        <w:rPr>
          <w:sz w:val="28"/>
          <w:szCs w:val="28"/>
          <w:lang w:val="pt-BR"/>
        </w:rPr>
        <w:t xml:space="preserve"> </w:t>
      </w:r>
      <w:r w:rsidR="00171F44">
        <w:rPr>
          <w:sz w:val="28"/>
          <w:szCs w:val="28"/>
          <w:lang w:val="pt-BR"/>
        </w:rPr>
        <w:t>1</w:t>
      </w:r>
      <w:r w:rsidR="00692097">
        <w:rPr>
          <w:sz w:val="28"/>
          <w:szCs w:val="28"/>
          <w:lang w:val="pt-BR"/>
        </w:rPr>
        <w:t>3</w:t>
      </w:r>
      <w:r w:rsidR="001B419E">
        <w:rPr>
          <w:sz w:val="28"/>
          <w:szCs w:val="28"/>
          <w:lang w:val="pt-BR"/>
        </w:rPr>
        <w:t>)</w:t>
      </w:r>
    </w:p>
    <w:p w14:paraId="2A64153C" w14:textId="77777777" w:rsidR="001C2A94" w:rsidRDefault="001C2A94" w:rsidP="001E4DBB">
      <w:pPr>
        <w:rPr>
          <w:sz w:val="44"/>
          <w:szCs w:val="44"/>
          <w:lang w:val="pt-BR"/>
        </w:rPr>
      </w:pPr>
    </w:p>
    <w:p w14:paraId="617A3AF4" w14:textId="41BA7D82" w:rsidR="00915DC0" w:rsidRDefault="00E945BD" w:rsidP="00700B4D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lastRenderedPageBreak/>
        <w:t>Introdução</w:t>
      </w:r>
      <w:bookmarkStart w:id="0" w:name="introduçao"/>
      <w:bookmarkEnd w:id="0"/>
    </w:p>
    <w:p w14:paraId="1B15ECDB" w14:textId="48F28DDD" w:rsidR="00B73FED" w:rsidRDefault="00A25686" w:rsidP="00FE43F6">
      <w:pPr>
        <w:jc w:val="both"/>
        <w:rPr>
          <w:b/>
          <w:sz w:val="28"/>
          <w:szCs w:val="28"/>
        </w:rPr>
      </w:pPr>
      <w:r w:rsidRPr="00A25686">
        <w:t>Este trabalho tem como objetivo estudar a capacidade de correção de erros de alguns</w:t>
      </w:r>
      <w:r>
        <w:t xml:space="preserve"> </w:t>
      </w:r>
      <w:r w:rsidRPr="00A25686">
        <w:t>código</w:t>
      </w:r>
      <w:r>
        <w:t>s</w:t>
      </w:r>
      <w:r w:rsidR="00957A7F">
        <w:t xml:space="preserve"> </w:t>
      </w:r>
      <w:r w:rsidRPr="00A25686">
        <w:t>no</w:t>
      </w:r>
      <w:r w:rsidR="00957A7F">
        <w:t>meadamente</w:t>
      </w:r>
      <w:r w:rsidRPr="00A25686">
        <w:t xml:space="preserve"> de </w:t>
      </w:r>
      <w:proofErr w:type="spellStart"/>
      <w:r w:rsidRPr="00A25686">
        <w:t>Hamming</w:t>
      </w:r>
      <w:proofErr w:type="spellEnd"/>
      <w:r w:rsidRPr="00A25686">
        <w:t xml:space="preserve"> e código BCH. </w:t>
      </w:r>
      <w:r w:rsidR="0040263A">
        <w:t>Pa</w:t>
      </w:r>
      <w:r w:rsidRPr="00A25686">
        <w:t xml:space="preserve">ra </w:t>
      </w:r>
      <w:r w:rsidR="0040263A">
        <w:t>estes códigos vamos observar</w:t>
      </w:r>
      <w:r w:rsidRPr="00A25686">
        <w:t xml:space="preserve"> os efeitos dos códigos com independência</w:t>
      </w:r>
      <w:r w:rsidR="009677A3">
        <w:t xml:space="preserve"> estatística</w:t>
      </w:r>
      <w:r w:rsidRPr="00A25686">
        <w:t xml:space="preserve"> e dependência estatística,</w:t>
      </w:r>
      <w:r w:rsidR="0040263A">
        <w:t xml:space="preserve"> respetivamente</w:t>
      </w:r>
      <w:r w:rsidR="009677A3">
        <w:t>.</w:t>
      </w:r>
      <w:r w:rsidRPr="00A25686">
        <w:t xml:space="preserve"> </w:t>
      </w:r>
      <w:r w:rsidR="009677A3">
        <w:t>No</w:t>
      </w:r>
      <w:r w:rsidRPr="00A25686">
        <w:t xml:space="preserve"> últim</w:t>
      </w:r>
      <w:r w:rsidR="009677A3">
        <w:t>o caso</w:t>
      </w:r>
      <w:r w:rsidRPr="00A25686">
        <w:t xml:space="preserve"> vamos </w:t>
      </w:r>
      <w:r w:rsidR="00133CCE">
        <w:t>observar</w:t>
      </w:r>
      <w:r w:rsidRPr="00A25686">
        <w:t xml:space="preserve"> os efeitos </w:t>
      </w:r>
      <w:r w:rsidR="00FE2DD1">
        <w:t xml:space="preserve">de </w:t>
      </w:r>
      <w:proofErr w:type="spellStart"/>
      <w:r w:rsidR="00FE2DD1" w:rsidRPr="00A25686">
        <w:t>interleaving</w:t>
      </w:r>
      <w:proofErr w:type="spellEnd"/>
      <w:r w:rsidRPr="00A25686">
        <w:t>/</w:t>
      </w:r>
      <w:proofErr w:type="spellStart"/>
      <w:r w:rsidRPr="00A25686">
        <w:t>deinterleaving</w:t>
      </w:r>
      <w:proofErr w:type="spellEnd"/>
      <w:r w:rsidRPr="00A25686">
        <w:t>,</w:t>
      </w:r>
      <w:r w:rsidR="00593208">
        <w:t xml:space="preserve"> </w:t>
      </w:r>
      <w:r w:rsidR="00593208" w:rsidRPr="00A25686">
        <w:t>isto</w:t>
      </w:r>
      <w:r w:rsidR="00593208">
        <w:t xml:space="preserve"> é,</w:t>
      </w:r>
      <w:r w:rsidRPr="00A25686">
        <w:t xml:space="preserve"> </w:t>
      </w:r>
      <w:r w:rsidR="00D87EF0">
        <w:t xml:space="preserve">os resultados </w:t>
      </w:r>
      <w:r w:rsidRPr="00A25686">
        <w:t xml:space="preserve">devido a erros </w:t>
      </w:r>
      <w:r w:rsidR="009778C5">
        <w:t>suce</w:t>
      </w:r>
      <w:r w:rsidR="009677A3">
        <w:t>ssivos</w:t>
      </w:r>
      <w:r w:rsidRPr="00A25686">
        <w:t xml:space="preserve"> nos canais de comunicação</w:t>
      </w:r>
      <w:r w:rsidR="000267A8">
        <w:t>.</w:t>
      </w:r>
    </w:p>
    <w:p w14:paraId="081DB0CC" w14:textId="77777777" w:rsidR="00FE43F6" w:rsidRPr="00FE43F6" w:rsidRDefault="00FE43F6" w:rsidP="00FE43F6">
      <w:pPr>
        <w:jc w:val="both"/>
        <w:rPr>
          <w:b/>
          <w:sz w:val="28"/>
          <w:szCs w:val="28"/>
        </w:rPr>
      </w:pPr>
    </w:p>
    <w:p w14:paraId="4734807F" w14:textId="59F23026" w:rsidR="00B73FED" w:rsidRDefault="00A4589A" w:rsidP="00700B4D">
      <w:pPr>
        <w:jc w:val="center"/>
        <w:rPr>
          <w:b/>
          <w:bCs/>
          <w:sz w:val="28"/>
          <w:szCs w:val="28"/>
          <w:lang w:val="pt-BR"/>
        </w:rPr>
      </w:pPr>
      <w:r w:rsidRPr="00FE41C4">
        <w:rPr>
          <w:b/>
          <w:sz w:val="28"/>
          <w:szCs w:val="28"/>
        </w:rPr>
        <w:t>Canal discreto com independência estatística</w:t>
      </w:r>
      <w:r>
        <w:rPr>
          <w:b/>
          <w:bCs/>
          <w:sz w:val="28"/>
          <w:szCs w:val="28"/>
          <w:lang w:val="pt-BR"/>
        </w:rPr>
        <w:t xml:space="preserve"> </w:t>
      </w:r>
    </w:p>
    <w:p w14:paraId="33D51357" w14:textId="77777777" w:rsidR="00A867BF" w:rsidRDefault="00FE43F6" w:rsidP="00A867BF">
      <w:pPr>
        <w:keepNext/>
        <w:jc w:val="center"/>
      </w:pPr>
      <w:r w:rsidRPr="00FE43F6">
        <w:rPr>
          <w:b/>
          <w:bCs/>
          <w:noProof/>
          <w:sz w:val="28"/>
          <w:szCs w:val="28"/>
          <w:lang w:val="pt-BR"/>
        </w:rPr>
        <w:drawing>
          <wp:inline distT="0" distB="0" distL="0" distR="0" wp14:anchorId="3825B801" wp14:editId="1A10C2A0">
            <wp:extent cx="5037257" cy="1409822"/>
            <wp:effectExtent l="0" t="0" r="0" b="0"/>
            <wp:docPr id="1" name="Imagem 1" descr="Uma imagem com texto, captura de ecrã, disposi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aptura de ecrã, disposi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0FEF" w14:textId="27D4D253" w:rsidR="00255346" w:rsidRPr="00D10946" w:rsidRDefault="00A867BF" w:rsidP="00A867BF">
      <w:pPr>
        <w:pStyle w:val="Legenda"/>
        <w:jc w:val="center"/>
        <w:rPr>
          <w:b/>
          <w:sz w:val="28"/>
          <w:szCs w:val="28"/>
        </w:rPr>
      </w:pPr>
      <w:r w:rsidRPr="00D10946">
        <w:t xml:space="preserve">Figura </w:t>
      </w:r>
      <w:r w:rsidRPr="00A867BF">
        <w:fldChar w:fldCharType="begin"/>
      </w:r>
      <w:r w:rsidRPr="00D10946">
        <w:instrText xml:space="preserve"> SEQ Figura \* ARABIC </w:instrText>
      </w:r>
      <w:r w:rsidRPr="00A867BF">
        <w:fldChar w:fldCharType="separate"/>
      </w:r>
      <w:r w:rsidR="007E6AF4">
        <w:rPr>
          <w:noProof/>
        </w:rPr>
        <w:t>1</w:t>
      </w:r>
      <w:r w:rsidRPr="00A867BF">
        <w:fldChar w:fldCharType="end"/>
      </w:r>
      <w:r w:rsidR="00E312FE" w:rsidRPr="00D10946">
        <w:t xml:space="preserve"> -</w:t>
      </w:r>
      <w:r w:rsidRPr="00D10946">
        <w:t xml:space="preserve"> Simulação com independência estatística</w:t>
      </w:r>
    </w:p>
    <w:p w14:paraId="5BC39D2F" w14:textId="08BF8D45" w:rsidR="00A867BF" w:rsidRDefault="00FE43F6" w:rsidP="00FE43F6">
      <w:pPr>
        <w:jc w:val="both"/>
        <w:rPr>
          <w:lang w:val="pt-BR"/>
        </w:rPr>
      </w:pPr>
      <w:r>
        <w:rPr>
          <w:lang w:val="pt-BR"/>
        </w:rPr>
        <w:t xml:space="preserve">Para as seguintes alíneas vamos prosseguir o desenvolvimento das simulações face ao esquema da </w:t>
      </w:r>
      <w:r w:rsidRPr="00FA5D11">
        <w:rPr>
          <w:i/>
          <w:iCs/>
          <w:lang w:val="pt-BR"/>
        </w:rPr>
        <w:t>fig</w:t>
      </w:r>
      <w:r w:rsidR="00FA5D11" w:rsidRPr="00FA5D11">
        <w:rPr>
          <w:i/>
          <w:iCs/>
          <w:lang w:val="pt-BR"/>
        </w:rPr>
        <w:t xml:space="preserve">ura </w:t>
      </w:r>
      <w:r w:rsidRPr="00FA5D11">
        <w:rPr>
          <w:i/>
          <w:iCs/>
          <w:lang w:val="pt-BR"/>
        </w:rPr>
        <w:t>1</w:t>
      </w:r>
      <w:r>
        <w:rPr>
          <w:lang w:val="pt-BR"/>
        </w:rPr>
        <w:t xml:space="preserve"> do qual representa </w:t>
      </w:r>
      <w:r w:rsidR="00DE295A">
        <w:rPr>
          <w:lang w:val="pt-BR"/>
        </w:rPr>
        <w:t xml:space="preserve">um sinal inicial “Data </w:t>
      </w:r>
      <w:proofErr w:type="spellStart"/>
      <w:r w:rsidR="00DE295A">
        <w:rPr>
          <w:lang w:val="pt-BR"/>
        </w:rPr>
        <w:t>Source</w:t>
      </w:r>
      <w:proofErr w:type="spellEnd"/>
      <w:r w:rsidR="00DE295A">
        <w:rPr>
          <w:lang w:val="pt-BR"/>
        </w:rPr>
        <w:t xml:space="preserve">” do qual </w:t>
      </w:r>
      <w:r w:rsidR="00E64D6A">
        <w:rPr>
          <w:lang w:val="pt-BR"/>
        </w:rPr>
        <w:t>será</w:t>
      </w:r>
      <w:r w:rsidR="00DE295A">
        <w:rPr>
          <w:lang w:val="pt-BR"/>
        </w:rPr>
        <w:t xml:space="preserve"> codificado pela codificação de </w:t>
      </w:r>
      <w:proofErr w:type="spellStart"/>
      <w:r w:rsidR="00DE295A">
        <w:rPr>
          <w:lang w:val="pt-BR"/>
        </w:rPr>
        <w:t>Hamming</w:t>
      </w:r>
      <w:proofErr w:type="spellEnd"/>
      <w:r w:rsidR="00DE295A">
        <w:rPr>
          <w:lang w:val="pt-BR"/>
        </w:rPr>
        <w:t xml:space="preserve"> e BCH, respetivamente, sendo introduzido um ruido </w:t>
      </w:r>
      <w:r w:rsidR="00497880">
        <w:rPr>
          <w:lang w:val="pt-BR"/>
        </w:rPr>
        <w:t>a</w:t>
      </w:r>
      <w:r w:rsidR="00AB766A">
        <w:rPr>
          <w:lang w:val="pt-BR"/>
        </w:rPr>
        <w:t>o sinal que estaremos a trabalhar.</w:t>
      </w:r>
    </w:p>
    <w:p w14:paraId="006FFD50" w14:textId="361FC944" w:rsidR="005F45D3" w:rsidRDefault="00EF3DB4" w:rsidP="00FE43F6">
      <w:pPr>
        <w:jc w:val="both"/>
        <w:rPr>
          <w:lang w:val="pt-BR"/>
        </w:rPr>
      </w:pPr>
      <w:r>
        <w:rPr>
          <w:lang w:val="pt-BR"/>
        </w:rPr>
        <w:t>A seguinte</w:t>
      </w:r>
      <w:r w:rsidR="005520C7">
        <w:rPr>
          <w:lang w:val="pt-BR"/>
        </w:rPr>
        <w:t xml:space="preserve"> tabela </w:t>
      </w:r>
      <w:r w:rsidR="00EC5682">
        <w:rPr>
          <w:lang w:val="pt-BR"/>
        </w:rPr>
        <w:t>contém</w:t>
      </w:r>
      <w:r w:rsidR="005520C7">
        <w:rPr>
          <w:lang w:val="pt-BR"/>
        </w:rPr>
        <w:t xml:space="preserve"> os códigos simulados bem como a sua taxa de código</w:t>
      </w:r>
      <w:r w:rsidR="00161AB7">
        <w:rPr>
          <w:lang w:val="pt-BR"/>
        </w:rPr>
        <w:t>,</w:t>
      </w:r>
      <w:r w:rsidR="006F312C">
        <w:rPr>
          <w:lang w:val="pt-BR"/>
        </w:rPr>
        <w:t xml:space="preserve"> </w:t>
      </w:r>
      <w:r w:rsidR="00161AB7">
        <w:rPr>
          <w:lang w:val="pt-BR"/>
        </w:rPr>
        <w:t xml:space="preserve">tendo sido usado a equação </w:t>
      </w:r>
      <m:oMath>
        <m:r>
          <w:rPr>
            <w:rFonts w:ascii="Cambria Math" w:hAnsi="Cambria Math"/>
            <w:lang w:val="pt-BR"/>
          </w:rPr>
          <m:t>r=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n</m:t>
            </m:r>
          </m:num>
          <m:den>
            <m:r>
              <w:rPr>
                <w:rFonts w:ascii="Cambria Math" w:hAnsi="Cambria Math"/>
                <w:lang w:val="pt-BR"/>
              </w:rPr>
              <m:t>k</m:t>
            </m:r>
          </m:den>
        </m:f>
      </m:oMath>
      <w:r w:rsidR="00CB2815">
        <w:rPr>
          <w:rFonts w:eastAsiaTheme="minorEastAsia"/>
          <w:lang w:val="pt-BR"/>
        </w:rPr>
        <w:t>.</w:t>
      </w:r>
    </w:p>
    <w:tbl>
      <w:tblPr>
        <w:tblStyle w:val="TabelaSimples5"/>
        <w:tblW w:w="0" w:type="auto"/>
        <w:jc w:val="center"/>
        <w:tblLook w:val="04A0" w:firstRow="1" w:lastRow="0" w:firstColumn="1" w:lastColumn="0" w:noHBand="0" w:noVBand="1"/>
      </w:tblPr>
      <w:tblGrid>
        <w:gridCol w:w="1972"/>
        <w:gridCol w:w="810"/>
      </w:tblGrid>
      <w:tr w:rsidR="00E05A48" w14:paraId="1F5BAFBB" w14:textId="77777777" w:rsidTr="005F4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14:paraId="1A6AB7D3" w14:textId="781C698E" w:rsidR="00E05A48" w:rsidRDefault="00E05A48" w:rsidP="003366D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Código</w:t>
            </w:r>
          </w:p>
        </w:tc>
        <w:tc>
          <w:tcPr>
            <w:tcW w:w="810" w:type="dxa"/>
          </w:tcPr>
          <w:p w14:paraId="0B1AD4A0" w14:textId="6A9E6D59" w:rsidR="00E05A48" w:rsidRDefault="00CB2815" w:rsidP="00CB28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E05A48" w14:paraId="5D322E8A" w14:textId="77777777" w:rsidTr="005F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B7155DA" w14:textId="2BF47511" w:rsidR="00E05A48" w:rsidRPr="005F45D3" w:rsidRDefault="00E05A48" w:rsidP="00E64D6A">
            <w:pPr>
              <w:jc w:val="both"/>
              <w:rPr>
                <w:i w:val="0"/>
                <w:iCs w:val="0"/>
                <w:lang w:val="pt-BR"/>
              </w:rPr>
            </w:pPr>
            <w:proofErr w:type="spellStart"/>
            <w:r w:rsidRPr="005F45D3">
              <w:rPr>
                <w:i w:val="0"/>
                <w:iCs w:val="0"/>
                <w:lang w:val="pt-BR"/>
              </w:rPr>
              <w:t>Uncoded</w:t>
            </w:r>
            <w:proofErr w:type="spellEnd"/>
          </w:p>
        </w:tc>
        <w:tc>
          <w:tcPr>
            <w:tcW w:w="810" w:type="dxa"/>
          </w:tcPr>
          <w:p w14:paraId="65F75985" w14:textId="5AD5E62B" w:rsidR="00E05A48" w:rsidRPr="005F45D3" w:rsidRDefault="00CB2815" w:rsidP="005F4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BR"/>
              </w:rPr>
            </w:pPr>
            <w:r w:rsidRPr="005F45D3">
              <w:rPr>
                <w:sz w:val="26"/>
                <w:szCs w:val="26"/>
                <w:lang w:val="pt-BR"/>
              </w:rPr>
              <w:t>1</w:t>
            </w:r>
          </w:p>
        </w:tc>
      </w:tr>
      <w:tr w:rsidR="00E05A48" w14:paraId="340FBC6D" w14:textId="77777777" w:rsidTr="005F45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9303B33" w14:textId="1AC2FFA6" w:rsidR="00E05A48" w:rsidRPr="005F45D3" w:rsidRDefault="003366DA" w:rsidP="00E64D6A">
            <w:pPr>
              <w:jc w:val="both"/>
              <w:rPr>
                <w:i w:val="0"/>
                <w:iCs w:val="0"/>
                <w:lang w:val="pt-BR"/>
              </w:rPr>
            </w:pPr>
            <w:proofErr w:type="spellStart"/>
            <w:proofErr w:type="gramStart"/>
            <w:r w:rsidRPr="005F45D3">
              <w:rPr>
                <w:i w:val="0"/>
                <w:iCs w:val="0"/>
                <w:lang w:val="pt-BR"/>
              </w:rPr>
              <w:t>Hamming</w:t>
            </w:r>
            <w:proofErr w:type="spellEnd"/>
            <w:r w:rsidRPr="005F45D3">
              <w:rPr>
                <w:i w:val="0"/>
                <w:iCs w:val="0"/>
                <w:lang w:val="pt-BR"/>
              </w:rPr>
              <w:t>(</w:t>
            </w:r>
            <w:proofErr w:type="gramEnd"/>
            <w:r w:rsidRPr="005F45D3">
              <w:rPr>
                <w:i w:val="0"/>
                <w:iCs w:val="0"/>
                <w:lang w:val="pt-BR"/>
              </w:rPr>
              <w:t>15,11)</w:t>
            </w:r>
          </w:p>
        </w:tc>
        <w:tc>
          <w:tcPr>
            <w:tcW w:w="810" w:type="dxa"/>
          </w:tcPr>
          <w:p w14:paraId="7A5BEFE9" w14:textId="2D73D36C" w:rsidR="00E05A48" w:rsidRPr="005F45D3" w:rsidRDefault="00CB2815" w:rsidP="005F4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BR"/>
              </w:rPr>
            </w:pPr>
            <w:r w:rsidRPr="005F45D3">
              <w:rPr>
                <w:sz w:val="26"/>
                <w:szCs w:val="26"/>
                <w:lang w:val="pt-BR"/>
              </w:rPr>
              <w:t>0.73</w:t>
            </w:r>
          </w:p>
        </w:tc>
      </w:tr>
      <w:tr w:rsidR="00E05A48" w14:paraId="0DFE84FD" w14:textId="77777777" w:rsidTr="005F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ABC61F6" w14:textId="418F5859" w:rsidR="00E05A48" w:rsidRPr="005F45D3" w:rsidRDefault="003366DA" w:rsidP="00E64D6A">
            <w:pPr>
              <w:jc w:val="both"/>
              <w:rPr>
                <w:i w:val="0"/>
                <w:iCs w:val="0"/>
                <w:lang w:val="pt-BR"/>
              </w:rPr>
            </w:pPr>
            <w:proofErr w:type="spellStart"/>
            <w:proofErr w:type="gramStart"/>
            <w:r w:rsidRPr="005F45D3">
              <w:rPr>
                <w:i w:val="0"/>
                <w:iCs w:val="0"/>
                <w:lang w:val="pt-BR"/>
              </w:rPr>
              <w:t>Hamming</w:t>
            </w:r>
            <w:proofErr w:type="spellEnd"/>
            <w:r w:rsidRPr="005F45D3">
              <w:rPr>
                <w:i w:val="0"/>
                <w:iCs w:val="0"/>
                <w:lang w:val="pt-BR"/>
              </w:rPr>
              <w:t>(</w:t>
            </w:r>
            <w:proofErr w:type="gramEnd"/>
            <w:r w:rsidRPr="005F45D3">
              <w:rPr>
                <w:i w:val="0"/>
                <w:iCs w:val="0"/>
                <w:lang w:val="pt-BR"/>
              </w:rPr>
              <w:t>31,26)</w:t>
            </w:r>
          </w:p>
        </w:tc>
        <w:tc>
          <w:tcPr>
            <w:tcW w:w="810" w:type="dxa"/>
          </w:tcPr>
          <w:p w14:paraId="0806F555" w14:textId="436120C8" w:rsidR="00E05A48" w:rsidRPr="005F45D3" w:rsidRDefault="005F45D3" w:rsidP="005F4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BR"/>
              </w:rPr>
            </w:pPr>
            <w:r w:rsidRPr="005F45D3">
              <w:rPr>
                <w:sz w:val="26"/>
                <w:szCs w:val="26"/>
                <w:lang w:val="pt-BR"/>
              </w:rPr>
              <w:t>0.84</w:t>
            </w:r>
          </w:p>
        </w:tc>
      </w:tr>
      <w:tr w:rsidR="00E05A48" w14:paraId="76CF9F93" w14:textId="77777777" w:rsidTr="005F45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8409FD8" w14:textId="1032DFF8" w:rsidR="00E05A48" w:rsidRPr="005F45D3" w:rsidRDefault="003366DA" w:rsidP="00E64D6A">
            <w:pPr>
              <w:jc w:val="both"/>
              <w:rPr>
                <w:i w:val="0"/>
                <w:iCs w:val="0"/>
                <w:lang w:val="pt-BR"/>
              </w:rPr>
            </w:pPr>
            <w:proofErr w:type="spellStart"/>
            <w:proofErr w:type="gramStart"/>
            <w:r w:rsidRPr="005F45D3">
              <w:rPr>
                <w:i w:val="0"/>
                <w:iCs w:val="0"/>
                <w:lang w:val="pt-BR"/>
              </w:rPr>
              <w:t>Hamming</w:t>
            </w:r>
            <w:proofErr w:type="spellEnd"/>
            <w:r w:rsidRPr="005F45D3">
              <w:rPr>
                <w:i w:val="0"/>
                <w:iCs w:val="0"/>
                <w:lang w:val="pt-BR"/>
              </w:rPr>
              <w:t>(</w:t>
            </w:r>
            <w:proofErr w:type="gramEnd"/>
            <w:r w:rsidRPr="005F45D3">
              <w:rPr>
                <w:i w:val="0"/>
                <w:iCs w:val="0"/>
                <w:lang w:val="pt-BR"/>
              </w:rPr>
              <w:t>63,57)</w:t>
            </w:r>
          </w:p>
        </w:tc>
        <w:tc>
          <w:tcPr>
            <w:tcW w:w="810" w:type="dxa"/>
          </w:tcPr>
          <w:p w14:paraId="62411BAD" w14:textId="496584F9" w:rsidR="00E05A48" w:rsidRPr="005F45D3" w:rsidRDefault="005F45D3" w:rsidP="005F4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BR"/>
              </w:rPr>
            </w:pPr>
            <w:r w:rsidRPr="005F45D3">
              <w:rPr>
                <w:sz w:val="26"/>
                <w:szCs w:val="26"/>
                <w:lang w:val="pt-BR"/>
              </w:rPr>
              <w:t>0.90</w:t>
            </w:r>
          </w:p>
        </w:tc>
      </w:tr>
      <w:tr w:rsidR="005F45D3" w14:paraId="0F0A16A5" w14:textId="77777777" w:rsidTr="005F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AD29BF1" w14:textId="136246B0" w:rsidR="005F45D3" w:rsidRPr="005F45D3" w:rsidRDefault="00BD4121" w:rsidP="00E64D6A">
            <w:pPr>
              <w:jc w:val="both"/>
              <w:rPr>
                <w:i w:val="0"/>
                <w:iCs w:val="0"/>
                <w:lang w:val="pt-BR"/>
              </w:rPr>
            </w:pPr>
            <w:proofErr w:type="gramStart"/>
            <w:r>
              <w:rPr>
                <w:i w:val="0"/>
                <w:iCs w:val="0"/>
                <w:lang w:val="pt-BR"/>
              </w:rPr>
              <w:t>BCH(</w:t>
            </w:r>
            <w:proofErr w:type="gramEnd"/>
            <w:r>
              <w:rPr>
                <w:i w:val="0"/>
                <w:iCs w:val="0"/>
                <w:lang w:val="pt-BR"/>
              </w:rPr>
              <w:t>31,21)</w:t>
            </w:r>
          </w:p>
        </w:tc>
        <w:tc>
          <w:tcPr>
            <w:tcW w:w="810" w:type="dxa"/>
          </w:tcPr>
          <w:p w14:paraId="3CB536F5" w14:textId="328581C4" w:rsidR="005F45D3" w:rsidRPr="005F45D3" w:rsidRDefault="003C51B0" w:rsidP="005F4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0.68</w:t>
            </w:r>
          </w:p>
        </w:tc>
      </w:tr>
      <w:tr w:rsidR="005F45D3" w14:paraId="19F98832" w14:textId="77777777" w:rsidTr="005F45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8B7B454" w14:textId="22502B70" w:rsidR="005F45D3" w:rsidRPr="005F45D3" w:rsidRDefault="00BD4121" w:rsidP="00E64D6A">
            <w:pPr>
              <w:jc w:val="both"/>
              <w:rPr>
                <w:i w:val="0"/>
                <w:iCs w:val="0"/>
                <w:lang w:val="pt-BR"/>
              </w:rPr>
            </w:pPr>
            <w:proofErr w:type="gramStart"/>
            <w:r>
              <w:rPr>
                <w:i w:val="0"/>
                <w:iCs w:val="0"/>
                <w:lang w:val="pt-BR"/>
              </w:rPr>
              <w:t>BCH(</w:t>
            </w:r>
            <w:proofErr w:type="gramEnd"/>
            <w:r>
              <w:rPr>
                <w:i w:val="0"/>
                <w:iCs w:val="0"/>
                <w:lang w:val="pt-BR"/>
              </w:rPr>
              <w:t>31,16)</w:t>
            </w:r>
          </w:p>
        </w:tc>
        <w:tc>
          <w:tcPr>
            <w:tcW w:w="810" w:type="dxa"/>
          </w:tcPr>
          <w:p w14:paraId="2A8DB8DC" w14:textId="7DDF7267" w:rsidR="005F45D3" w:rsidRPr="005F45D3" w:rsidRDefault="003C51B0" w:rsidP="005F4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0.52</w:t>
            </w:r>
          </w:p>
        </w:tc>
      </w:tr>
    </w:tbl>
    <w:p w14:paraId="06768AEB" w14:textId="77777777" w:rsidR="00EC5682" w:rsidRDefault="00EC5682" w:rsidP="00FE43F6">
      <w:pPr>
        <w:jc w:val="both"/>
        <w:rPr>
          <w:lang w:val="pt-BR"/>
        </w:rPr>
      </w:pPr>
    </w:p>
    <w:p w14:paraId="770D408D" w14:textId="244203D1" w:rsidR="00AB766A" w:rsidRDefault="00906449" w:rsidP="00FE43F6">
      <w:pPr>
        <w:jc w:val="both"/>
      </w:pPr>
      <w:r w:rsidRPr="00E35BA7">
        <w:t xml:space="preserve">Foi considerado </w:t>
      </w:r>
      <w:r w:rsidR="00F66A12" w:rsidRPr="00E35BA7">
        <w:t>que o</w:t>
      </w:r>
      <w:r w:rsidRPr="00E35BA7">
        <w:t xml:space="preserve"> código</w:t>
      </w:r>
      <w:r w:rsidR="00F66A12" w:rsidRPr="00E35BA7">
        <w:t xml:space="preserve"> é</w:t>
      </w:r>
      <w:r w:rsidRPr="00E35BA7">
        <w:t xml:space="preserve"> não codificado quando o </w:t>
      </w:r>
      <w:r w:rsidR="00227A69" w:rsidRPr="00E35BA7">
        <w:t>número</w:t>
      </w:r>
      <w:r w:rsidRPr="00E35BA7">
        <w:t xml:space="preserve"> de bits antes da codificação equivale o </w:t>
      </w:r>
      <w:r w:rsidR="00F66A12" w:rsidRPr="00E35BA7">
        <w:t>número</w:t>
      </w:r>
      <w:r w:rsidRPr="00E35BA7">
        <w:t xml:space="preserve"> de bits ap</w:t>
      </w:r>
      <w:r w:rsidR="00F66A12" w:rsidRPr="00E35BA7">
        <w:t>ó</w:t>
      </w:r>
      <w:r w:rsidRPr="00E35BA7">
        <w:t xml:space="preserve">s a codificação, ou seja, não existe bits </w:t>
      </w:r>
      <w:r w:rsidR="00724A8D" w:rsidRPr="00E35BA7">
        <w:t xml:space="preserve">de paridade </w:t>
      </w:r>
      <w:r w:rsidR="00566C94" w:rsidRPr="00E35BA7">
        <w:t xml:space="preserve">que possam possivelmente corrigir no evento </w:t>
      </w:r>
      <w:r w:rsidR="00F66A12" w:rsidRPr="00E35BA7">
        <w:t xml:space="preserve">da ocorrência de </w:t>
      </w:r>
      <w:r w:rsidR="00566C94" w:rsidRPr="00E35BA7">
        <w:t>erros.</w:t>
      </w:r>
    </w:p>
    <w:p w14:paraId="13F8D324" w14:textId="3C91B005" w:rsidR="00566C94" w:rsidRPr="008A4036" w:rsidRDefault="00984370" w:rsidP="008A4036">
      <w:pPr>
        <w:keepNext/>
        <w:jc w:val="both"/>
      </w:pPr>
      <w:r w:rsidRPr="00212F5B">
        <w:t xml:space="preserve">Para a simulação </w:t>
      </w:r>
      <w:r>
        <w:t>dos vários tipos de códigos binários,</w:t>
      </w:r>
      <w:r w:rsidRPr="000F17F6">
        <w:t xml:space="preserve"> </w:t>
      </w:r>
      <w:r w:rsidRPr="00212F5B">
        <w:t xml:space="preserve">fizemos uma função </w:t>
      </w:r>
      <w:r>
        <w:t xml:space="preserve">no </w:t>
      </w:r>
      <w:proofErr w:type="spellStart"/>
      <w:r>
        <w:t>Matlab</w:t>
      </w:r>
      <w:proofErr w:type="spellEnd"/>
      <w:r>
        <w:t xml:space="preserve"> que implementa um canal discreto AWGN BPSK com codificação e descodificação tanto do BER como da </w:t>
      </w:r>
      <w:r w:rsidR="008F1290">
        <w:t>p</w:t>
      </w:r>
      <w:r>
        <w:t>robabilidade de erro</w:t>
      </w:r>
      <w:r w:rsidR="003C16DD">
        <w:t>, como mostra a</w:t>
      </w:r>
      <w:r w:rsidR="008F1290">
        <w:t xml:space="preserve"> seguinte</w:t>
      </w:r>
      <w:r w:rsidR="003C16DD">
        <w:t xml:space="preserve"> </w:t>
      </w:r>
      <w:r w:rsidR="003C16DD" w:rsidRPr="00AA0DDD">
        <w:rPr>
          <w:i/>
        </w:rPr>
        <w:t>figura 1</w:t>
      </w:r>
      <w:r w:rsidR="003C16DD">
        <w:t>.</w:t>
      </w:r>
    </w:p>
    <w:p w14:paraId="087AEB13" w14:textId="77777777" w:rsidR="00AB766A" w:rsidRDefault="00AB766A" w:rsidP="00FE43F6">
      <w:pPr>
        <w:jc w:val="both"/>
        <w:rPr>
          <w:lang w:val="pt-BR"/>
        </w:rPr>
      </w:pPr>
    </w:p>
    <w:p w14:paraId="4BE25796" w14:textId="200D2D84" w:rsidR="00471709" w:rsidRDefault="00471709" w:rsidP="00CC21AC">
      <w:pPr>
        <w:keepNext/>
        <w:jc w:val="center"/>
        <w:rPr>
          <w:b/>
          <w:sz w:val="28"/>
          <w:szCs w:val="28"/>
        </w:rPr>
      </w:pPr>
      <w:r w:rsidRPr="008A4036">
        <w:rPr>
          <w:b/>
          <w:sz w:val="28"/>
          <w:szCs w:val="28"/>
        </w:rPr>
        <w:lastRenderedPageBreak/>
        <w:t>Avaliação d</w:t>
      </w:r>
      <w:r w:rsidR="0072357E" w:rsidRPr="008A4036">
        <w:rPr>
          <w:b/>
          <w:sz w:val="28"/>
          <w:szCs w:val="28"/>
        </w:rPr>
        <w:t>a Simulação</w:t>
      </w:r>
    </w:p>
    <w:p w14:paraId="454B6B1F" w14:textId="08810A28" w:rsidR="008A4036" w:rsidRPr="008A4036" w:rsidRDefault="00CC21AC" w:rsidP="00E312FE">
      <w:pPr>
        <w:keepNext/>
        <w:jc w:val="both"/>
      </w:pPr>
      <w:r>
        <w:t>I</w:t>
      </w:r>
      <w:r w:rsidR="008A4036">
        <w:t xml:space="preserve">nicialmente foram gerados bits aleatórios </w:t>
      </w:r>
      <w:r w:rsidR="004F2180">
        <w:t>para</w:t>
      </w:r>
      <w:r w:rsidR="008A4036">
        <w:t xml:space="preserve"> diferentes códigos de </w:t>
      </w:r>
      <w:proofErr w:type="spellStart"/>
      <w:proofErr w:type="gramStart"/>
      <w:r w:rsidR="008A4036">
        <w:t>Hamming</w:t>
      </w:r>
      <w:proofErr w:type="spellEnd"/>
      <w:r w:rsidR="008A4036">
        <w:t>(</w:t>
      </w:r>
      <w:proofErr w:type="gramEnd"/>
      <w:r w:rsidR="008A4036">
        <w:t xml:space="preserve">15,11),(31,26) e </w:t>
      </w:r>
      <w:r w:rsidR="008849C5">
        <w:t xml:space="preserve">(63,57) com valores de SNR </w:t>
      </w:r>
      <w:r w:rsidR="004F2180">
        <w:t>entre</w:t>
      </w:r>
      <w:r w:rsidR="0077717B">
        <w:t xml:space="preserve"> 3 </w:t>
      </w:r>
      <w:r w:rsidR="004F2180">
        <w:t>e</w:t>
      </w:r>
      <w:r w:rsidR="0077717B">
        <w:t xml:space="preserve"> 8 dB com um step de 0.5</w:t>
      </w:r>
      <w:r w:rsidR="004F2180">
        <w:t xml:space="preserve"> dB</w:t>
      </w:r>
      <w:r w:rsidR="0077717B">
        <w:t>.</w:t>
      </w:r>
    </w:p>
    <w:p w14:paraId="7F82DE38" w14:textId="472D5BBA" w:rsidR="004026A2" w:rsidRPr="0014162C" w:rsidRDefault="004A2895" w:rsidP="0014162C">
      <w:pPr>
        <w:jc w:val="center"/>
        <w:rPr>
          <w:rFonts w:ascii="Cambria Math" w:eastAsiaTheme="minorEastAsia" w:hAnsi="Cambria Math"/>
        </w:rPr>
      </w:pPr>
      <w:r w:rsidRPr="00F07B9D">
        <w:t xml:space="preserve">Para a probabilidade de erro associada </w:t>
      </w:r>
      <w:r w:rsidR="00DB73DA" w:rsidRPr="00F07B9D">
        <w:t>aos canais de comunicação</w:t>
      </w:r>
      <w:r w:rsidR="00BB4B07" w:rsidRPr="00F07B9D">
        <w:t xml:space="preserve"> </w:t>
      </w:r>
      <w:r w:rsidR="004B2BBF" w:rsidRPr="00F07B9D">
        <w:t>utilizamos a expressão</w:t>
      </w:r>
      <w:r w:rsidR="0014162C">
        <w:t>:</w:t>
      </w:r>
      <w:r w:rsidR="004026A2" w:rsidRPr="004026A2">
        <w:rPr>
          <w:rFonts w:ascii="Cambria Math" w:hAnsi="Cambria Math"/>
          <w:i/>
          <w:color w:val="FF0000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 </m:t>
                        </m:r>
                      </m:sub>
                    </m:sSub>
                  </m:den>
                </m:f>
              </m:e>
            </m:rad>
            <m: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14162C">
        <w:rPr>
          <w:rFonts w:ascii="Cambria Math" w:eastAsiaTheme="minorEastAsia" w:hAnsi="Cambria Math"/>
          <w:iCs/>
        </w:rPr>
        <w:t xml:space="preserve">  (1)</w:t>
      </w:r>
    </w:p>
    <w:p w14:paraId="59CF02AD" w14:textId="08EE9488" w:rsidR="0072357E" w:rsidRPr="004026A2" w:rsidRDefault="00E6338E" w:rsidP="004F2180">
      <w:pPr>
        <w:keepNext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Comparação entre a p</w:t>
      </w:r>
      <w:r w:rsidR="00893A4C" w:rsidRPr="004026A2">
        <w:rPr>
          <w:b/>
          <w:sz w:val="28"/>
          <w:szCs w:val="28"/>
        </w:rPr>
        <w:t>robabilidade de erros</w:t>
      </w:r>
      <w:r>
        <w:rPr>
          <w:b/>
          <w:sz w:val="28"/>
          <w:szCs w:val="28"/>
        </w:rPr>
        <w:t xml:space="preserve"> não codificados</w:t>
      </w:r>
      <w:r w:rsidR="00893A4C" w:rsidRPr="004026A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e </w:t>
      </w:r>
      <w:r w:rsidR="00893A4C" w:rsidRPr="004026A2">
        <w:rPr>
          <w:b/>
          <w:sz w:val="28"/>
          <w:szCs w:val="28"/>
        </w:rPr>
        <w:t xml:space="preserve">probabilidade de erros </w:t>
      </w:r>
      <w:r w:rsidR="004F2180" w:rsidRPr="004026A2">
        <w:rPr>
          <w:b/>
          <w:sz w:val="28"/>
          <w:szCs w:val="28"/>
        </w:rPr>
        <w:t>introduzidos</w:t>
      </w:r>
      <w:r w:rsidR="00893A4C" w:rsidRPr="004026A2">
        <w:rPr>
          <w:b/>
          <w:sz w:val="28"/>
          <w:szCs w:val="28"/>
        </w:rPr>
        <w:t xml:space="preserve"> no canal</w:t>
      </w:r>
      <w:r w:rsidR="00B1663F" w:rsidRPr="004026A2">
        <w:rPr>
          <w:b/>
          <w:sz w:val="28"/>
          <w:szCs w:val="28"/>
        </w:rPr>
        <w:t xml:space="preserve"> para </w:t>
      </w:r>
      <w:proofErr w:type="spellStart"/>
      <w:r w:rsidR="00B1663F" w:rsidRPr="004026A2">
        <w:rPr>
          <w:b/>
          <w:sz w:val="28"/>
          <w:szCs w:val="28"/>
        </w:rPr>
        <w:t>Hamming</w:t>
      </w:r>
      <w:proofErr w:type="spellEnd"/>
      <w:r w:rsidR="004F2180">
        <w:rPr>
          <w:b/>
          <w:sz w:val="28"/>
          <w:szCs w:val="28"/>
        </w:rPr>
        <w:t xml:space="preserve"> </w:t>
      </w:r>
      <w:r w:rsidR="00B1663F" w:rsidRPr="004026A2">
        <w:rPr>
          <w:b/>
          <w:sz w:val="28"/>
          <w:szCs w:val="28"/>
        </w:rPr>
        <w:t>(15,11</w:t>
      </w:r>
      <w:proofErr w:type="gramStart"/>
      <w:r w:rsidR="00B1663F" w:rsidRPr="004026A2">
        <w:rPr>
          <w:b/>
          <w:sz w:val="28"/>
          <w:szCs w:val="28"/>
        </w:rPr>
        <w:t>),(</w:t>
      </w:r>
      <w:proofErr w:type="gramEnd"/>
      <w:r w:rsidR="00B1663F" w:rsidRPr="004026A2">
        <w:rPr>
          <w:b/>
          <w:sz w:val="28"/>
          <w:szCs w:val="28"/>
        </w:rPr>
        <w:t>31,26),(63,57)</w:t>
      </w:r>
    </w:p>
    <w:p w14:paraId="5015C1FF" w14:textId="77777777" w:rsidR="00471709" w:rsidRPr="004026A2" w:rsidRDefault="00471709" w:rsidP="00E312FE">
      <w:pPr>
        <w:keepNext/>
        <w:jc w:val="both"/>
      </w:pPr>
    </w:p>
    <w:p w14:paraId="2097F217" w14:textId="1A04C3FB" w:rsidR="00E312FE" w:rsidRDefault="00C77794" w:rsidP="00F66A12">
      <w:pPr>
        <w:keepNext/>
        <w:jc w:val="center"/>
      </w:pPr>
      <w:r>
        <w:rPr>
          <w:noProof/>
        </w:rPr>
        <w:drawing>
          <wp:inline distT="0" distB="0" distL="0" distR="0" wp14:anchorId="43DF2CFB" wp14:editId="69AE2776">
            <wp:extent cx="5448300" cy="43510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18027" r="5769" b="275"/>
                    <a:stretch/>
                  </pic:blipFill>
                  <pic:spPr bwMode="auto">
                    <a:xfrm>
                      <a:off x="0" y="0"/>
                      <a:ext cx="5448300" cy="435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E9461" w14:textId="59FFA706" w:rsidR="003C51B0" w:rsidRPr="004026A2" w:rsidRDefault="00E312FE" w:rsidP="00E312FE">
      <w:pPr>
        <w:pStyle w:val="Legenda"/>
        <w:jc w:val="center"/>
      </w:pPr>
      <w:r w:rsidRPr="004026A2">
        <w:t xml:space="preserve">Figura </w:t>
      </w:r>
      <w:r>
        <w:fldChar w:fldCharType="begin"/>
      </w:r>
      <w:r w:rsidRPr="004026A2">
        <w:instrText xml:space="preserve"> SEQ Figura \* ARABIC </w:instrText>
      </w:r>
      <w:r>
        <w:fldChar w:fldCharType="separate"/>
      </w:r>
      <w:r w:rsidR="007E6AF4">
        <w:rPr>
          <w:noProof/>
        </w:rPr>
        <w:t>2</w:t>
      </w:r>
      <w:r>
        <w:fldChar w:fldCharType="end"/>
      </w:r>
      <w:r w:rsidRPr="004026A2">
        <w:t xml:space="preserve"> </w:t>
      </w:r>
      <w:r w:rsidR="004F2180">
        <w:t>–</w:t>
      </w:r>
      <w:r w:rsidRPr="004026A2">
        <w:t xml:space="preserve"> </w:t>
      </w:r>
      <w:r w:rsidR="004F2180">
        <w:t>Comparação d</w:t>
      </w:r>
      <w:r w:rsidR="00570238">
        <w:t>a</w:t>
      </w:r>
      <w:r w:rsidR="004F2180">
        <w:t>s v</w:t>
      </w:r>
      <w:r w:rsidR="0024339F">
        <w:t>ári</w:t>
      </w:r>
      <w:r w:rsidR="00570238">
        <w:t>a</w:t>
      </w:r>
      <w:r w:rsidR="0024339F">
        <w:t>s probabilidade</w:t>
      </w:r>
      <w:r w:rsidR="00570238">
        <w:t>s</w:t>
      </w:r>
      <w:r w:rsidR="0024339F">
        <w:t xml:space="preserve"> de erros quando ocorre </w:t>
      </w:r>
      <w:r w:rsidR="0014401E">
        <w:t>e não</w:t>
      </w:r>
      <w:r w:rsidR="00F150C7">
        <w:t xml:space="preserve"> a</w:t>
      </w:r>
      <w:r w:rsidR="00570238">
        <w:t xml:space="preserve"> </w:t>
      </w:r>
      <w:r w:rsidR="0024339F">
        <w:t>codificação</w:t>
      </w:r>
      <w:r w:rsidR="00F150C7">
        <w:t xml:space="preserve"> do sinal enviado no canal.</w:t>
      </w:r>
    </w:p>
    <w:p w14:paraId="0B3E00E9" w14:textId="77777777" w:rsidR="00F150C7" w:rsidRDefault="00F150C7" w:rsidP="001D024D">
      <w:pPr>
        <w:rPr>
          <w:color w:val="FF0000"/>
        </w:rPr>
      </w:pPr>
    </w:p>
    <w:p w14:paraId="52EBA819" w14:textId="4EC7F93C" w:rsidR="00463CF8" w:rsidRPr="00660717" w:rsidRDefault="00CE6614" w:rsidP="001D024D">
      <w:r w:rsidRPr="00660717">
        <w:t xml:space="preserve">Para a </w:t>
      </w:r>
      <w:r w:rsidRPr="00AA0DDD">
        <w:rPr>
          <w:i/>
        </w:rPr>
        <w:t xml:space="preserve">figura </w:t>
      </w:r>
      <w:r w:rsidR="00CB239F" w:rsidRPr="00AA0DDD">
        <w:rPr>
          <w:i/>
        </w:rPr>
        <w:t>2</w:t>
      </w:r>
      <w:r w:rsidR="00CB239F" w:rsidRPr="00660717">
        <w:t xml:space="preserve"> podemos ob</w:t>
      </w:r>
      <w:r w:rsidR="00E516AC" w:rsidRPr="00660717">
        <w:t xml:space="preserve">servar </w:t>
      </w:r>
      <w:r w:rsidR="00A11984" w:rsidRPr="00660717">
        <w:t>uma</w:t>
      </w:r>
      <w:r w:rsidR="00E516AC" w:rsidRPr="00660717">
        <w:t xml:space="preserve"> diferença d</w:t>
      </w:r>
      <w:r w:rsidR="00660717">
        <w:t>o valor das</w:t>
      </w:r>
      <w:r w:rsidR="00E516AC" w:rsidRPr="00660717">
        <w:t xml:space="preserve"> probabilidades de erro para cada codificação, a razão pela qual</w:t>
      </w:r>
      <w:r w:rsidR="006002EA">
        <w:t xml:space="preserve"> existe diferenças </w:t>
      </w:r>
      <w:r w:rsidR="00F42BCB">
        <w:t>d</w:t>
      </w:r>
      <w:r w:rsidR="0014162C">
        <w:t>e</w:t>
      </w:r>
      <w:r w:rsidR="00F42BCB">
        <w:t xml:space="preserve"> probabilidade</w:t>
      </w:r>
      <w:r w:rsidR="000870D3">
        <w:t xml:space="preserve"> entre códigos dá-se que</w:t>
      </w:r>
      <w:r w:rsidR="00E516AC" w:rsidRPr="00660717">
        <w:t xml:space="preserve"> </w:t>
      </w:r>
      <w:r w:rsidR="000870D3">
        <w:t>para um</w:t>
      </w:r>
      <w:r w:rsidR="00E516AC" w:rsidRPr="00660717">
        <w:t xml:space="preserve"> maior código de </w:t>
      </w:r>
      <w:proofErr w:type="spellStart"/>
      <w:r w:rsidR="00AA0DDD">
        <w:t>H</w:t>
      </w:r>
      <w:r w:rsidR="00E516AC" w:rsidRPr="00660717">
        <w:t>amming</w:t>
      </w:r>
      <w:proofErr w:type="spellEnd"/>
      <w:r w:rsidR="00E516AC" w:rsidRPr="00660717">
        <w:t xml:space="preserve"> </w:t>
      </w:r>
      <w:r w:rsidR="009B52F1">
        <w:t xml:space="preserve">a </w:t>
      </w:r>
      <w:r w:rsidR="00E516AC" w:rsidRPr="00660717">
        <w:t>probabilidade d</w:t>
      </w:r>
      <w:r w:rsidR="00CC7801" w:rsidRPr="00660717">
        <w:t>o</w:t>
      </w:r>
      <w:r w:rsidR="00E516AC" w:rsidRPr="00660717">
        <w:t xml:space="preserve"> erro</w:t>
      </w:r>
      <w:r w:rsidR="00C507F1">
        <w:t xml:space="preserve"> está</w:t>
      </w:r>
      <w:r w:rsidR="00E516AC" w:rsidRPr="00660717">
        <w:t xml:space="preserve"> associada</w:t>
      </w:r>
      <w:r w:rsidR="00C507F1">
        <w:t xml:space="preserve"> ao comprimento da mensagem</w:t>
      </w:r>
      <w:r w:rsidR="0014162C">
        <w:t xml:space="preserve"> codificada enviada</w:t>
      </w:r>
      <w:r w:rsidR="00C507F1">
        <w:t>,</w:t>
      </w:r>
      <w:r w:rsidR="0014162C">
        <w:t xml:space="preserve"> isto</w:t>
      </w:r>
      <w:r w:rsidR="00E516AC" w:rsidRPr="00660717">
        <w:t xml:space="preserve"> deve-se a que quanto menor for a taxa de bit do código</w:t>
      </w:r>
      <w:r w:rsidR="00225549" w:rsidRPr="00660717">
        <w:t>,</w:t>
      </w:r>
      <w:r w:rsidR="00E516AC" w:rsidRPr="00660717">
        <w:t xml:space="preserve"> menor será a energia do bit</w:t>
      </w:r>
      <w:r w:rsidR="0014162C">
        <w:t xml:space="preserve"> no canal</w:t>
      </w:r>
      <w:r w:rsidR="00E516AC" w:rsidRPr="00660717">
        <w:t xml:space="preserve"> </w:t>
      </w:r>
      <w:r w:rsidR="00E20413" w:rsidRPr="00660717">
        <w:t xml:space="preserve">uma vez que para o mesmo canal estaremos a transmitir uma maior quantidade de bits, pela </w:t>
      </w:r>
      <w:r w:rsidR="00E20413" w:rsidRPr="00660717">
        <w:lastRenderedPageBreak/>
        <w:t xml:space="preserve">seguinte expressão </w:t>
      </w:r>
      <w:r w:rsidR="00CC7801" w:rsidRPr="00660717">
        <w:t>para a probabilidade d</w:t>
      </w:r>
      <w:r w:rsidR="00AB1356">
        <w:t>a</w:t>
      </w:r>
      <w:r w:rsidR="00460E85">
        <w:t xml:space="preserve"> expressão (1) é</w:t>
      </w:r>
      <w:r w:rsidR="000459A1" w:rsidRPr="00660717">
        <w:t xml:space="preserve"> possível verificar</w:t>
      </w:r>
      <w:r w:rsidR="00460E85">
        <w:t xml:space="preserve"> que</w:t>
      </w:r>
      <w:r w:rsidR="005875D1">
        <w:t>,</w:t>
      </w:r>
      <w:r w:rsidR="000459A1" w:rsidRPr="00660717">
        <w:t xml:space="preserve"> </w:t>
      </w:r>
      <w:r w:rsidR="00030E55" w:rsidRPr="00660717">
        <w:t xml:space="preserve">com os dados da tabela das taxas de código </w:t>
      </w:r>
      <w:r w:rsidR="003D08BF">
        <w:t>calculadas,</w:t>
      </w:r>
      <w:r w:rsidR="00030E55" w:rsidRPr="00660717">
        <w:t xml:space="preserve"> para </w:t>
      </w:r>
      <w:proofErr w:type="spellStart"/>
      <w:r w:rsidR="00AA0DDD">
        <w:t>H</w:t>
      </w:r>
      <w:r w:rsidR="00030E55" w:rsidRPr="00660717">
        <w:t>amming</w:t>
      </w:r>
      <w:proofErr w:type="spellEnd"/>
      <w:r w:rsidR="005B18C3">
        <w:t xml:space="preserve"> com maior “n”</w:t>
      </w:r>
      <w:r w:rsidR="00030E55" w:rsidRPr="00660717">
        <w:t xml:space="preserve"> a taxa d</w:t>
      </w:r>
      <w:r w:rsidR="005B18C3">
        <w:t>o</w:t>
      </w:r>
      <w:r w:rsidR="00030E55" w:rsidRPr="00660717">
        <w:t xml:space="preserve"> bit é menor</w:t>
      </w:r>
      <w:r w:rsidR="00833E36" w:rsidRPr="00660717">
        <w:t xml:space="preserve"> que</w:t>
      </w:r>
      <w:r w:rsidR="005A1596">
        <w:t>,</w:t>
      </w:r>
      <w:r w:rsidR="00833E36" w:rsidRPr="00660717">
        <w:t xml:space="preserve"> por sua vez</w:t>
      </w:r>
      <w:r w:rsidR="005A1596">
        <w:t>,</w:t>
      </w:r>
      <w:r w:rsidR="00833E36" w:rsidRPr="00660717">
        <w:t xml:space="preserve"> diminui a energia do bit</w:t>
      </w:r>
      <w:r w:rsidR="00030E55" w:rsidRPr="00660717">
        <w:t xml:space="preserve"> </w:t>
      </w:r>
      <w:r w:rsidR="00146254" w:rsidRPr="00660717">
        <w:t>que resulta num aumento da probabilidade de erro no canal</w:t>
      </w:r>
      <w:r w:rsidR="00A27B89">
        <w:t xml:space="preserve"> para a codificação em especifico</w:t>
      </w:r>
      <w:r w:rsidR="00146254" w:rsidRPr="00660717">
        <w:t>.</w:t>
      </w:r>
    </w:p>
    <w:p w14:paraId="4DEE836A" w14:textId="77777777" w:rsidR="003C51B0" w:rsidRPr="003A6AC6" w:rsidRDefault="003C51B0" w:rsidP="00FE43F6">
      <w:pPr>
        <w:jc w:val="both"/>
      </w:pPr>
    </w:p>
    <w:p w14:paraId="7C438151" w14:textId="77777777" w:rsidR="00AE4013" w:rsidRDefault="005C7F6B" w:rsidP="005F48B1">
      <w:pPr>
        <w:keepNext/>
        <w:jc w:val="center"/>
      </w:pPr>
      <w:r>
        <w:rPr>
          <w:noProof/>
        </w:rPr>
        <w:drawing>
          <wp:inline distT="0" distB="0" distL="0" distR="0" wp14:anchorId="39F5AFD5" wp14:editId="54C3BEE9">
            <wp:extent cx="5433060" cy="4381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36" t="16883" r="6154" b="847"/>
                    <a:stretch/>
                  </pic:blipFill>
                  <pic:spPr bwMode="auto">
                    <a:xfrm>
                      <a:off x="0" y="0"/>
                      <a:ext cx="5433060" cy="438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C7261" w14:textId="36C447D3" w:rsidR="005C7F6B" w:rsidRPr="004026A2" w:rsidRDefault="00AE4013" w:rsidP="005F48B1">
      <w:pPr>
        <w:pStyle w:val="Legenda"/>
        <w:jc w:val="center"/>
      </w:pPr>
      <w:r w:rsidRPr="004026A2">
        <w:t xml:space="preserve">Figura </w:t>
      </w:r>
      <w:r>
        <w:fldChar w:fldCharType="begin"/>
      </w:r>
      <w:r w:rsidRPr="004026A2">
        <w:instrText xml:space="preserve"> SEQ Figura \* ARABIC </w:instrText>
      </w:r>
      <w:r>
        <w:fldChar w:fldCharType="separate"/>
      </w:r>
      <w:r w:rsidR="007E6AF4">
        <w:rPr>
          <w:noProof/>
        </w:rPr>
        <w:t>3</w:t>
      </w:r>
      <w:r>
        <w:fldChar w:fldCharType="end"/>
      </w:r>
      <w:r w:rsidRPr="004026A2">
        <w:t xml:space="preserve">- </w:t>
      </w:r>
      <w:r w:rsidR="00912CFC">
        <w:t xml:space="preserve">Comparação entre o BER das </w:t>
      </w:r>
      <w:r w:rsidR="003C1FBD">
        <w:t>várias codificações</w:t>
      </w:r>
      <w:r w:rsidR="00912CFC">
        <w:t xml:space="preserve"> de </w:t>
      </w:r>
      <w:proofErr w:type="spellStart"/>
      <w:r w:rsidR="00912CFC">
        <w:t>hamming</w:t>
      </w:r>
      <w:proofErr w:type="spellEnd"/>
      <w:r w:rsidR="00912CFC">
        <w:t xml:space="preserve"> e um sinal não codificado.</w:t>
      </w:r>
    </w:p>
    <w:p w14:paraId="0EB3B682" w14:textId="34A5E402" w:rsidR="00DD1A3B" w:rsidRDefault="00107477" w:rsidP="00AE4013">
      <w:pPr>
        <w:rPr>
          <w:color w:val="FF0000"/>
        </w:rPr>
      </w:pPr>
      <w:r w:rsidRPr="00FC6FD5">
        <w:t xml:space="preserve">Para a </w:t>
      </w:r>
      <w:r w:rsidRPr="00AA0DDD">
        <w:rPr>
          <w:i/>
        </w:rPr>
        <w:t>figura 3</w:t>
      </w:r>
      <w:r w:rsidRPr="00FC6FD5">
        <w:t xml:space="preserve"> podemos observar que à medida que </w:t>
      </w:r>
      <w:r w:rsidR="00DF67EF" w:rsidRPr="00FC6FD5">
        <w:t>o SNR aumenta</w:t>
      </w:r>
      <w:r w:rsidR="00D342E8" w:rsidRPr="00FC6FD5">
        <w:t xml:space="preserve"> </w:t>
      </w:r>
      <w:r w:rsidR="00885C2E" w:rsidRPr="00FC6FD5">
        <w:t xml:space="preserve">o bit error </w:t>
      </w:r>
      <w:r w:rsidR="003703CF" w:rsidRPr="00FC6FD5">
        <w:t>rate (</w:t>
      </w:r>
      <w:r w:rsidR="00885C2E" w:rsidRPr="00FC6FD5">
        <w:t>BER) de cada codi</w:t>
      </w:r>
      <w:r w:rsidR="008422F5" w:rsidRPr="00FC6FD5">
        <w:t>ficação diminui uma vez que não s</w:t>
      </w:r>
      <w:r w:rsidR="00A07699" w:rsidRPr="00FC6FD5">
        <w:t xml:space="preserve">ó um maior SNR significa mais energia do </w:t>
      </w:r>
      <w:r w:rsidR="00973AAB" w:rsidRPr="00FC6FD5">
        <w:t>sinal</w:t>
      </w:r>
      <w:r w:rsidR="00FC6FD5" w:rsidRPr="00FC6FD5">
        <w:t>,</w:t>
      </w:r>
      <w:r w:rsidR="00BF317C" w:rsidRPr="00FC6FD5">
        <w:t xml:space="preserve"> mas </w:t>
      </w:r>
      <w:r w:rsidR="00A07699" w:rsidRPr="00FC6FD5">
        <w:t xml:space="preserve">também como </w:t>
      </w:r>
      <w:r w:rsidR="00D806DF" w:rsidRPr="00FC6FD5">
        <w:t>estas codificações tem a possibilidade de se corrigirem na descodificação</w:t>
      </w:r>
      <w:r w:rsidR="00BF317C" w:rsidRPr="00FC6FD5">
        <w:t xml:space="preserve"> isto</w:t>
      </w:r>
      <w:r w:rsidR="00D806DF" w:rsidRPr="00FC6FD5">
        <w:t xml:space="preserve"> também </w:t>
      </w:r>
      <w:r w:rsidR="00E376F9" w:rsidRPr="00FC6FD5">
        <w:t>influencia positivamente para uma diminuição do BER comparado ao</w:t>
      </w:r>
      <w:r w:rsidR="00A66A41" w:rsidRPr="00FC6FD5">
        <w:t xml:space="preserve"> sinal</w:t>
      </w:r>
      <w:r w:rsidR="00E376F9" w:rsidRPr="00FC6FD5">
        <w:t xml:space="preserve"> não codificado</w:t>
      </w:r>
      <w:r w:rsidR="009966DD" w:rsidRPr="00FC6FD5">
        <w:t xml:space="preserve">. O </w:t>
      </w:r>
      <w:r w:rsidR="003703CF" w:rsidRPr="00FC6FD5">
        <w:t>contrário</w:t>
      </w:r>
      <w:r w:rsidR="00A66A41" w:rsidRPr="00FC6FD5">
        <w:t xml:space="preserve"> pode ser dito,</w:t>
      </w:r>
      <w:r w:rsidR="009966DD" w:rsidRPr="00FC6FD5">
        <w:t xml:space="preserve"> para SNR baixo exist</w:t>
      </w:r>
      <w:r w:rsidR="00A66A41" w:rsidRPr="00FC6FD5">
        <w:t>e</w:t>
      </w:r>
      <w:r w:rsidR="009966DD" w:rsidRPr="00FC6FD5">
        <w:t xml:space="preserve"> um meno</w:t>
      </w:r>
      <w:r w:rsidR="00A66A41" w:rsidRPr="00FC6FD5">
        <w:t>s</w:t>
      </w:r>
      <w:r w:rsidR="009966DD" w:rsidRPr="00FC6FD5">
        <w:t xml:space="preserve"> energia de bit e </w:t>
      </w:r>
      <w:r w:rsidR="00A66A41" w:rsidRPr="00FC6FD5">
        <w:t>,</w:t>
      </w:r>
      <w:r w:rsidR="009966DD" w:rsidRPr="00FC6FD5">
        <w:t>sabendo que para a codifi</w:t>
      </w:r>
      <w:r w:rsidR="00674C8B" w:rsidRPr="00FC6FD5">
        <w:t>cação d</w:t>
      </w:r>
      <w:r w:rsidR="0063679A" w:rsidRPr="00FC6FD5">
        <w:t xml:space="preserve">os bits </w:t>
      </w:r>
      <w:r w:rsidR="00675676" w:rsidRPr="00FC6FD5">
        <w:t xml:space="preserve">é necessário introduzir </w:t>
      </w:r>
      <w:r w:rsidR="00A81B29" w:rsidRPr="00FC6FD5">
        <w:t xml:space="preserve">os bits de paridade, estes também </w:t>
      </w:r>
      <w:r w:rsidR="007F2E95" w:rsidRPr="00FC6FD5">
        <w:t>pode</w:t>
      </w:r>
      <w:r w:rsidR="005C1232" w:rsidRPr="00FC6FD5">
        <w:t xml:space="preserve">m </w:t>
      </w:r>
      <w:r w:rsidR="00A81B29" w:rsidRPr="00FC6FD5">
        <w:t xml:space="preserve">sofrer </w:t>
      </w:r>
      <w:r w:rsidR="00D35D6F" w:rsidRPr="00FC6FD5">
        <w:t>alterações devido a</w:t>
      </w:r>
      <w:r w:rsidR="005C1232" w:rsidRPr="00FC6FD5">
        <w:t xml:space="preserve">o </w:t>
      </w:r>
      <w:r w:rsidR="00D35D6F" w:rsidRPr="00FC6FD5">
        <w:t>ruido</w:t>
      </w:r>
      <w:r w:rsidR="005C1232" w:rsidRPr="00FC6FD5">
        <w:t xml:space="preserve"> introduzido</w:t>
      </w:r>
      <w:r w:rsidR="00D35D6F" w:rsidRPr="00FC6FD5">
        <w:t xml:space="preserve">, ou seja, </w:t>
      </w:r>
      <w:r w:rsidR="00FC6FD5" w:rsidRPr="00FC6FD5">
        <w:t>a partir</w:t>
      </w:r>
      <w:r w:rsidR="00D35D6F" w:rsidRPr="00FC6FD5">
        <w:t xml:space="preserve"> de um certo SNR</w:t>
      </w:r>
      <w:r w:rsidR="00847378" w:rsidRPr="00FC6FD5">
        <w:t xml:space="preserve"> e para menores valores</w:t>
      </w:r>
      <w:r w:rsidR="00D35D6F" w:rsidRPr="00FC6FD5">
        <w:t xml:space="preserve"> </w:t>
      </w:r>
      <w:r w:rsidR="00BB45C5" w:rsidRPr="00FC6FD5">
        <w:t>é mais beneficial, em termos de obter menos erros, não codificar</w:t>
      </w:r>
      <w:r w:rsidR="00553811" w:rsidRPr="00FC6FD5">
        <w:t xml:space="preserve"> o sinal</w:t>
      </w:r>
      <w:r w:rsidR="00313DB5" w:rsidRPr="00FC6FD5">
        <w:t xml:space="preserve"> para evitar </w:t>
      </w:r>
      <w:r w:rsidR="003703CF" w:rsidRPr="00FC6FD5">
        <w:t>um</w:t>
      </w:r>
      <w:r w:rsidR="00553811" w:rsidRPr="00FC6FD5">
        <w:t xml:space="preserve"> acréscimo de bits que </w:t>
      </w:r>
      <w:r w:rsidR="00457C53" w:rsidRPr="00FC6FD5">
        <w:t xml:space="preserve">não só devido ao erro iram sofrer alterações mas </w:t>
      </w:r>
      <w:r w:rsidR="00FB178D" w:rsidRPr="00FC6FD5">
        <w:t xml:space="preserve">também este tipo de código não ser suficientemente robusto para conseguir </w:t>
      </w:r>
      <w:r w:rsidR="001022C8" w:rsidRPr="00FC6FD5">
        <w:t>corrigir na descodificação.</w:t>
      </w:r>
      <w:r w:rsidR="00A07699" w:rsidRPr="00FC6FD5">
        <w:t xml:space="preserve"> </w:t>
      </w:r>
    </w:p>
    <w:p w14:paraId="17826288" w14:textId="3C089826" w:rsidR="005E1387" w:rsidRDefault="005E1387" w:rsidP="00DE4FD2">
      <w:pPr>
        <w:jc w:val="both"/>
      </w:pPr>
      <w:r>
        <w:t>Após a an</w:t>
      </w:r>
      <w:r w:rsidR="00DE4FD2">
        <w:t>á</w:t>
      </w:r>
      <w:r>
        <w:t xml:space="preserve">lise das figuras anteriores podemos concluir que para </w:t>
      </w:r>
      <w:r w:rsidR="006A08D0">
        <w:t>códigos</w:t>
      </w:r>
      <w:r>
        <w:t xml:space="preserve"> com menor </w:t>
      </w:r>
      <w:proofErr w:type="spellStart"/>
      <w:r w:rsidR="00DE4FD2">
        <w:t>c</w:t>
      </w:r>
      <w:r w:rsidR="006A08D0">
        <w:t>ode</w:t>
      </w:r>
      <w:proofErr w:type="spellEnd"/>
      <w:r>
        <w:t xml:space="preserve"> rate</w:t>
      </w:r>
      <w:r w:rsidR="006A08D0">
        <w:t>, m (k-n),</w:t>
      </w:r>
      <w:r w:rsidR="00A8557A">
        <w:t xml:space="preserve"> </w:t>
      </w:r>
      <w:r w:rsidR="00DE4FD2">
        <w:t>estes apresentam</w:t>
      </w:r>
      <w:r w:rsidR="00A8557A">
        <w:t xml:space="preserve"> m</w:t>
      </w:r>
      <w:r w:rsidR="00395480">
        <w:t>enor probabilidade de erro após a descodificação</w:t>
      </w:r>
      <w:r w:rsidR="00DE4FD2">
        <w:t>, para SNR consideráveis.</w:t>
      </w:r>
    </w:p>
    <w:p w14:paraId="653D964E" w14:textId="75F0122A" w:rsidR="00485FC7" w:rsidRPr="005E1387" w:rsidRDefault="00973AAB" w:rsidP="00AE4013">
      <w:r>
        <w:lastRenderedPageBreak/>
        <w:t>Por outro lado,</w:t>
      </w:r>
      <w:r w:rsidR="00485FC7">
        <w:t xml:space="preserve"> aumentando demasiado a probabilidade de erro de canal </w:t>
      </w:r>
      <w:r w:rsidR="00994DD1">
        <w:t xml:space="preserve">não </w:t>
      </w:r>
      <w:r w:rsidR="00534319">
        <w:t>é</w:t>
      </w:r>
      <w:r w:rsidR="00994DD1">
        <w:t xml:space="preserve"> conveniente utilizar uma codificação </w:t>
      </w:r>
      <w:proofErr w:type="spellStart"/>
      <w:r w:rsidR="00994DD1">
        <w:t>Hamming</w:t>
      </w:r>
      <w:proofErr w:type="spellEnd"/>
      <w:r w:rsidR="00994DD1">
        <w:t xml:space="preserve"> porque a uma certa </w:t>
      </w:r>
      <w:r w:rsidR="00404C10">
        <w:t>probabilidade a codificação aumenta a taxa de erro.</w:t>
      </w:r>
    </w:p>
    <w:p w14:paraId="07419D1B" w14:textId="3C9E8A66" w:rsidR="002B1F7C" w:rsidRPr="00B1663F" w:rsidRDefault="002B1F7C" w:rsidP="002B1F7C">
      <w:pPr>
        <w:pStyle w:val="PargrafodaLista"/>
        <w:keepNext/>
        <w:numPr>
          <w:ilvl w:val="0"/>
          <w:numId w:val="1"/>
        </w:numPr>
        <w:jc w:val="both"/>
        <w:rPr>
          <w:b/>
          <w:sz w:val="28"/>
          <w:szCs w:val="28"/>
        </w:rPr>
      </w:pPr>
      <w:r w:rsidRPr="00B1663F">
        <w:rPr>
          <w:b/>
          <w:sz w:val="28"/>
          <w:szCs w:val="28"/>
        </w:rPr>
        <w:t>Probabilidade de erro</w:t>
      </w:r>
      <w:r>
        <w:rPr>
          <w:b/>
          <w:sz w:val="28"/>
          <w:szCs w:val="28"/>
        </w:rPr>
        <w:t xml:space="preserve"> </w:t>
      </w:r>
      <w:r w:rsidR="00DE4FD2">
        <w:rPr>
          <w:b/>
          <w:sz w:val="28"/>
          <w:szCs w:val="28"/>
        </w:rPr>
        <w:t>teórico</w:t>
      </w:r>
      <w:r w:rsidRPr="00B1663F">
        <w:rPr>
          <w:b/>
          <w:sz w:val="28"/>
          <w:szCs w:val="28"/>
        </w:rPr>
        <w:t xml:space="preserve"> </w:t>
      </w:r>
      <w:r w:rsidR="00E6338E">
        <w:rPr>
          <w:b/>
          <w:sz w:val="28"/>
          <w:szCs w:val="28"/>
        </w:rPr>
        <w:t>em função do</w:t>
      </w:r>
      <w:r w:rsidRPr="00B1663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SNR</w:t>
      </w:r>
      <w:r w:rsidRPr="00B1663F">
        <w:rPr>
          <w:b/>
          <w:sz w:val="28"/>
          <w:szCs w:val="28"/>
        </w:rPr>
        <w:t xml:space="preserve"> para </w:t>
      </w:r>
      <w:proofErr w:type="spellStart"/>
      <w:proofErr w:type="gramStart"/>
      <w:r w:rsidRPr="00B1663F">
        <w:rPr>
          <w:b/>
          <w:sz w:val="28"/>
          <w:szCs w:val="28"/>
        </w:rPr>
        <w:t>Hamming</w:t>
      </w:r>
      <w:proofErr w:type="spellEnd"/>
      <w:r w:rsidRPr="00B1663F">
        <w:rPr>
          <w:b/>
          <w:sz w:val="28"/>
          <w:szCs w:val="28"/>
        </w:rPr>
        <w:t>(</w:t>
      </w:r>
      <w:proofErr w:type="gramEnd"/>
      <w:r w:rsidRPr="00B1663F">
        <w:rPr>
          <w:b/>
          <w:sz w:val="28"/>
          <w:szCs w:val="28"/>
        </w:rPr>
        <w:t>15,11),(31,26),(63,57)</w:t>
      </w:r>
      <w:r w:rsidR="00726ADC">
        <w:rPr>
          <w:b/>
          <w:sz w:val="28"/>
          <w:szCs w:val="28"/>
        </w:rPr>
        <w:t xml:space="preserve"> e para r=1</w:t>
      </w:r>
    </w:p>
    <w:p w14:paraId="71F49DB1" w14:textId="77777777" w:rsidR="002B1F7C" w:rsidRPr="002B1F7C" w:rsidRDefault="002B1F7C" w:rsidP="00D023C7">
      <w:pPr>
        <w:keepNext/>
        <w:jc w:val="both"/>
      </w:pPr>
    </w:p>
    <w:p w14:paraId="74E59243" w14:textId="3A2FCA38" w:rsidR="00D023C7" w:rsidRDefault="009863F8" w:rsidP="00E4667A">
      <w:pPr>
        <w:keepNext/>
        <w:jc w:val="center"/>
      </w:pPr>
      <w:r>
        <w:rPr>
          <w:noProof/>
        </w:rPr>
        <w:drawing>
          <wp:inline distT="0" distB="0" distL="0" distR="0" wp14:anchorId="566D87F1" wp14:editId="4F3DC962">
            <wp:extent cx="4676775" cy="3914775"/>
            <wp:effectExtent l="0" t="0" r="9525" b="9525"/>
            <wp:docPr id="6" name="Picture 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&#10;&#10;Description automatically generated"/>
                    <pic:cNvPicPr/>
                  </pic:nvPicPr>
                  <pic:blipFill rotWithShape="1">
                    <a:blip r:embed="rId11"/>
                    <a:srcRect l="3914" t="18182" r="8720" b="593"/>
                    <a:stretch/>
                  </pic:blipFill>
                  <pic:spPr bwMode="auto">
                    <a:xfrm>
                      <a:off x="0" y="0"/>
                      <a:ext cx="4676775" cy="391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EBDF8" w14:textId="6F68061D" w:rsidR="00D05FEC" w:rsidRPr="00615C71" w:rsidRDefault="00D023C7" w:rsidP="00E4667A">
      <w:pPr>
        <w:pStyle w:val="Legenda"/>
        <w:jc w:val="center"/>
      </w:pPr>
      <w:r w:rsidRPr="00615C71">
        <w:t xml:space="preserve">Figura </w:t>
      </w:r>
      <w:r>
        <w:fldChar w:fldCharType="begin"/>
      </w:r>
      <w:r w:rsidRPr="00615C71">
        <w:instrText xml:space="preserve"> SEQ Figura \* ARABIC </w:instrText>
      </w:r>
      <w:r>
        <w:fldChar w:fldCharType="separate"/>
      </w:r>
      <w:r w:rsidR="007E6AF4">
        <w:rPr>
          <w:noProof/>
        </w:rPr>
        <w:t>4</w:t>
      </w:r>
      <w:r>
        <w:fldChar w:fldCharType="end"/>
      </w:r>
      <w:r w:rsidRPr="00615C71">
        <w:t xml:space="preserve"> </w:t>
      </w:r>
      <w:r w:rsidR="00690BBB">
        <w:t>–</w:t>
      </w:r>
      <w:r w:rsidRPr="00615C71">
        <w:t xml:space="preserve"> </w:t>
      </w:r>
      <w:r w:rsidR="00690BBB">
        <w:t>Probabilidade do erro em função d</w:t>
      </w:r>
      <w:r w:rsidR="00E354A1">
        <w:t>o SNR.</w:t>
      </w:r>
    </w:p>
    <w:p w14:paraId="525AC37E" w14:textId="41BF82A0" w:rsidR="007807AA" w:rsidRDefault="00D142D7" w:rsidP="000517C0">
      <w:pPr>
        <w:jc w:val="both"/>
      </w:pPr>
      <w:r>
        <w:t xml:space="preserve">Para o </w:t>
      </w:r>
      <w:r w:rsidR="00DE4D75">
        <w:t>cálculo</w:t>
      </w:r>
      <w:r>
        <w:t xml:space="preserve"> da probabilidade d</w:t>
      </w:r>
      <w:r w:rsidR="009863F8">
        <w:t>e</w:t>
      </w:r>
      <w:r>
        <w:t xml:space="preserve"> erro </w:t>
      </w:r>
      <w:r w:rsidR="00782986">
        <w:t>teórico</w:t>
      </w:r>
      <w:r>
        <w:t xml:space="preserve"> para os </w:t>
      </w:r>
      <w:r w:rsidR="00782986">
        <w:t>códigos</w:t>
      </w:r>
      <w:r w:rsidR="00E354A1">
        <w:t xml:space="preserve"> de</w:t>
      </w:r>
      <w:r>
        <w:t xml:space="preserve"> </w:t>
      </w:r>
      <w:proofErr w:type="spellStart"/>
      <w:r>
        <w:t>Hamming</w:t>
      </w:r>
      <w:proofErr w:type="spellEnd"/>
      <w:r>
        <w:t xml:space="preserve"> u</w:t>
      </w:r>
      <w:r w:rsidR="00E354A1">
        <w:t>tilizou-se</w:t>
      </w:r>
      <w:r>
        <w:t xml:space="preserve"> a </w:t>
      </w:r>
      <w:r w:rsidR="00CC1F60">
        <w:t>seguinte equação</w:t>
      </w:r>
      <w:r>
        <w:t>:</w:t>
      </w:r>
    </w:p>
    <w:p w14:paraId="541A5D88" w14:textId="07D56EA5" w:rsidR="007807AA" w:rsidRPr="00DE4D75" w:rsidRDefault="00C212DE" w:rsidP="00D023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 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5B550D1A" w14:textId="32696955" w:rsidR="00DE4D75" w:rsidRDefault="00DE4D75" w:rsidP="000517C0">
      <w:pPr>
        <w:jc w:val="both"/>
      </w:pPr>
      <w:r>
        <w:rPr>
          <w:rFonts w:eastAsiaTheme="minorEastAsia"/>
        </w:rPr>
        <w:t>Em seguida traç</w:t>
      </w:r>
      <w:r w:rsidR="00B7072A">
        <w:rPr>
          <w:rFonts w:eastAsiaTheme="minorEastAsia"/>
        </w:rPr>
        <w:t>ou-se</w:t>
      </w:r>
      <w:r>
        <w:rPr>
          <w:rFonts w:eastAsiaTheme="minorEastAsia"/>
        </w:rPr>
        <w:t xml:space="preserve"> as curvas de probabilidade em função do SNR</w:t>
      </w:r>
      <w:r w:rsidR="000422BF">
        <w:rPr>
          <w:rFonts w:eastAsiaTheme="minorEastAsia"/>
        </w:rPr>
        <w:t>,</w:t>
      </w:r>
      <w:r w:rsidR="000517C0">
        <w:rPr>
          <w:rFonts w:eastAsiaTheme="minorEastAsia"/>
        </w:rPr>
        <w:t xml:space="preserve"> </w:t>
      </w:r>
      <w:r w:rsidR="000422BF">
        <w:rPr>
          <w:rFonts w:eastAsiaTheme="minorEastAsia"/>
        </w:rPr>
        <w:t>tendo sido obtido as curvas</w:t>
      </w:r>
      <w:r w:rsidR="00BA24D3">
        <w:rPr>
          <w:rFonts w:eastAsiaTheme="minorEastAsia"/>
        </w:rPr>
        <w:t xml:space="preserve"> da</w:t>
      </w:r>
      <w:r>
        <w:rPr>
          <w:rFonts w:eastAsiaTheme="minorEastAsia"/>
        </w:rPr>
        <w:t xml:space="preserve"> </w:t>
      </w:r>
      <w:r w:rsidRPr="000517C0">
        <w:rPr>
          <w:rFonts w:eastAsiaTheme="minorEastAsia"/>
          <w:i/>
          <w:iCs/>
        </w:rPr>
        <w:t>figura 4</w:t>
      </w:r>
      <w:r w:rsidR="004764F4">
        <w:rPr>
          <w:rFonts w:eastAsiaTheme="minorEastAsia"/>
        </w:rPr>
        <w:t>.</w:t>
      </w:r>
    </w:p>
    <w:p w14:paraId="05CA7D3E" w14:textId="0BF5E423" w:rsidR="00D023C7" w:rsidRDefault="00533DFD" w:rsidP="000517C0">
      <w:pPr>
        <w:jc w:val="both"/>
      </w:pPr>
      <w:r>
        <w:t xml:space="preserve">Analisando </w:t>
      </w:r>
      <w:r w:rsidR="000517C0">
        <w:t>essa mesma figura</w:t>
      </w:r>
      <w:r w:rsidR="00C13286">
        <w:t xml:space="preserve">, verificamos que para um SNR baixo a probabilidade de erro </w:t>
      </w:r>
      <w:r w:rsidR="00483D1A">
        <w:t>dos</w:t>
      </w:r>
      <w:r w:rsidR="00846537">
        <w:t xml:space="preserve"> códigos de</w:t>
      </w:r>
      <w:r w:rsidR="00483D1A">
        <w:t xml:space="preserve"> </w:t>
      </w:r>
      <w:proofErr w:type="spellStart"/>
      <w:r w:rsidR="00483D1A">
        <w:t>Hamming</w:t>
      </w:r>
      <w:proofErr w:type="spellEnd"/>
      <w:r w:rsidR="00483D1A">
        <w:t xml:space="preserve"> é superior </w:t>
      </w:r>
      <w:r w:rsidR="006B3164">
        <w:t>à</w:t>
      </w:r>
      <w:r w:rsidR="009302AE">
        <w:t xml:space="preserve"> probabilidade de erro</w:t>
      </w:r>
      <w:r w:rsidR="00483D1A">
        <w:t xml:space="preserve"> do</w:t>
      </w:r>
      <w:r w:rsidR="00A95C64">
        <w:t xml:space="preserve"> sinal</w:t>
      </w:r>
      <w:r w:rsidR="00483D1A">
        <w:t xml:space="preserve"> não codificado(</w:t>
      </w:r>
      <w:proofErr w:type="spellStart"/>
      <w:r w:rsidR="00483D1A">
        <w:t>uncoded</w:t>
      </w:r>
      <w:proofErr w:type="spellEnd"/>
      <w:r w:rsidR="00483D1A">
        <w:t xml:space="preserve">). Isto deve-se </w:t>
      </w:r>
      <w:r w:rsidR="00A95C64">
        <w:t>à</w:t>
      </w:r>
      <w:r w:rsidR="001F5F9E">
        <w:t xml:space="preserve"> capacidade de correção de um erro do </w:t>
      </w:r>
      <w:proofErr w:type="spellStart"/>
      <w:r w:rsidR="001F5F9E">
        <w:t>Hamming</w:t>
      </w:r>
      <w:proofErr w:type="spellEnd"/>
      <w:r w:rsidR="006B3164">
        <w:t>, que para relações de sinal</w:t>
      </w:r>
      <w:r w:rsidR="000517C0">
        <w:t>-</w:t>
      </w:r>
      <w:r w:rsidR="006B3164">
        <w:t xml:space="preserve">ruído </w:t>
      </w:r>
      <w:r w:rsidR="00DB64D1">
        <w:t xml:space="preserve">baixas a probabilidade de existir mais do que um erro é </w:t>
      </w:r>
      <w:r w:rsidR="00C652E0">
        <w:t>elevado</w:t>
      </w:r>
      <w:r w:rsidR="00DB64D1">
        <w:t xml:space="preserve">, portanto </w:t>
      </w:r>
      <w:r w:rsidR="000517C0">
        <w:t>a codificação de</w:t>
      </w:r>
      <w:r w:rsidR="00DB64D1">
        <w:t xml:space="preserve"> </w:t>
      </w:r>
      <w:proofErr w:type="spellStart"/>
      <w:r w:rsidR="00DB64D1">
        <w:t>Hamming</w:t>
      </w:r>
      <w:proofErr w:type="spellEnd"/>
      <w:r w:rsidR="00DB64D1">
        <w:t xml:space="preserve"> não </w:t>
      </w:r>
      <w:r w:rsidR="78B513DB">
        <w:t>são</w:t>
      </w:r>
      <w:r w:rsidR="00DB64D1">
        <w:t xml:space="preserve"> capaz</w:t>
      </w:r>
      <w:r w:rsidR="3E95BAE9">
        <w:t>es</w:t>
      </w:r>
      <w:r w:rsidR="00DB64D1">
        <w:t xml:space="preserve"> de corrigir corretamente</w:t>
      </w:r>
      <w:r w:rsidR="000517C0">
        <w:t xml:space="preserve"> um maior número de</w:t>
      </w:r>
      <w:r w:rsidR="00C652E0">
        <w:t xml:space="preserve"> palavra</w:t>
      </w:r>
      <w:r w:rsidR="000517C0">
        <w:t>s</w:t>
      </w:r>
      <w:r w:rsidR="00570828">
        <w:t>.</w:t>
      </w:r>
    </w:p>
    <w:p w14:paraId="5468ACF2" w14:textId="613B7119" w:rsidR="00C652E0" w:rsidRDefault="00C652E0" w:rsidP="0020378C">
      <w:pPr>
        <w:jc w:val="both"/>
      </w:pPr>
      <w:r>
        <w:lastRenderedPageBreak/>
        <w:t xml:space="preserve">Por outro lado, para </w:t>
      </w:r>
      <w:r w:rsidR="00C818B3">
        <w:t>uma relação sinal-ruido</w:t>
      </w:r>
      <w:r>
        <w:t xml:space="preserve"> alto a probabilidade de erro </w:t>
      </w:r>
      <w:r w:rsidR="00C818B3">
        <w:t>é</w:t>
      </w:r>
      <w:r>
        <w:t xml:space="preserve"> </w:t>
      </w:r>
      <w:r w:rsidR="00C818B3">
        <w:t>inferior ao</w:t>
      </w:r>
      <w:r w:rsidR="00534319">
        <w:t xml:space="preserve"> sinal não codificado</w:t>
      </w:r>
      <w:r w:rsidR="004D1029">
        <w:t>, levando</w:t>
      </w:r>
      <w:r w:rsidR="00534319">
        <w:t xml:space="preserve"> assim</w:t>
      </w:r>
      <w:r w:rsidR="004D1029">
        <w:t xml:space="preserve"> </w:t>
      </w:r>
      <w:r w:rsidR="00534319">
        <w:t>à</w:t>
      </w:r>
      <w:r w:rsidR="004D1029">
        <w:t xml:space="preserve"> </w:t>
      </w:r>
      <w:r w:rsidR="00FA6C02">
        <w:t xml:space="preserve">uma introdução de </w:t>
      </w:r>
      <w:r w:rsidR="0020378C">
        <w:t>menos</w:t>
      </w:r>
      <w:r w:rsidR="00FA6C02">
        <w:t xml:space="preserve"> erro</w:t>
      </w:r>
      <w:r w:rsidR="0020378C">
        <w:t>s</w:t>
      </w:r>
      <w:r w:rsidR="00E50659">
        <w:t xml:space="preserve"> no canal, podendo assim </w:t>
      </w:r>
      <w:r w:rsidR="0020378C">
        <w:t>a codificação de</w:t>
      </w:r>
      <w:r w:rsidR="00E50659">
        <w:t xml:space="preserve"> </w:t>
      </w:r>
      <w:proofErr w:type="spellStart"/>
      <w:r w:rsidR="00E50659">
        <w:t>Hamming</w:t>
      </w:r>
      <w:proofErr w:type="spellEnd"/>
      <w:r w:rsidR="00E50659">
        <w:t xml:space="preserve"> descodificar corretamente a palavra.</w:t>
      </w:r>
      <w:r w:rsidR="003737FC">
        <w:t xml:space="preserve"> </w:t>
      </w:r>
    </w:p>
    <w:p w14:paraId="1CF99002" w14:textId="1F760387" w:rsidR="004E2280" w:rsidRDefault="004E2280" w:rsidP="0020378C">
      <w:pPr>
        <w:jc w:val="both"/>
      </w:pPr>
      <w:r>
        <w:t xml:space="preserve">A </w:t>
      </w:r>
      <w:r w:rsidRPr="0020378C">
        <w:rPr>
          <w:i/>
          <w:iCs/>
        </w:rPr>
        <w:t>figura</w:t>
      </w:r>
      <w:r w:rsidR="0020378C" w:rsidRPr="0020378C">
        <w:rPr>
          <w:i/>
          <w:iCs/>
        </w:rPr>
        <w:t xml:space="preserve"> 4</w:t>
      </w:r>
      <w:r>
        <w:t xml:space="preserve"> ainda </w:t>
      </w:r>
      <w:r w:rsidR="0020378C">
        <w:t>demonstra, para os casos analisados,</w:t>
      </w:r>
      <w:r>
        <w:t xml:space="preserve"> que quanto maior </w:t>
      </w:r>
      <w:r w:rsidR="00096A5B">
        <w:t xml:space="preserve">for </w:t>
      </w:r>
      <w:r w:rsidR="00C14AE4">
        <w:t xml:space="preserve">a </w:t>
      </w:r>
      <w:r w:rsidR="00E22167">
        <w:t>distância</w:t>
      </w:r>
      <w:r w:rsidR="00C14AE4">
        <w:t xml:space="preserve"> de </w:t>
      </w:r>
      <w:proofErr w:type="spellStart"/>
      <w:r w:rsidR="00C14AE4">
        <w:t>Hamming</w:t>
      </w:r>
      <w:proofErr w:type="spellEnd"/>
      <w:r w:rsidR="00C14AE4">
        <w:t>,</w:t>
      </w:r>
      <w:r>
        <w:t xml:space="preserve"> m</w:t>
      </w:r>
      <w:r w:rsidR="00C14AE4">
        <w:t>,</w:t>
      </w:r>
      <w:r>
        <w:t xml:space="preserve"> </w:t>
      </w:r>
      <w:r w:rsidR="00F064E4">
        <w:t>em 2</w:t>
      </w:r>
      <w:r w:rsidR="00F064E4" w:rsidRPr="00F064E4">
        <w:rPr>
          <w:vertAlign w:val="superscript"/>
        </w:rPr>
        <w:t>m</w:t>
      </w:r>
      <w:r w:rsidR="00F064E4">
        <w:t xml:space="preserve">-1 </w:t>
      </w:r>
      <w:r w:rsidR="00DB5861">
        <w:t>(</w:t>
      </w:r>
      <w:proofErr w:type="spellStart"/>
      <w:r w:rsidR="00DB5861">
        <w:t>Hamming</w:t>
      </w:r>
      <w:proofErr w:type="spellEnd"/>
      <w:r w:rsidR="00E22167">
        <w:t xml:space="preserve"> </w:t>
      </w:r>
      <w:r w:rsidR="00DB5861">
        <w:t>(63,57), m=</w:t>
      </w:r>
      <w:r w:rsidR="00AC38BF">
        <w:t>6</w:t>
      </w:r>
      <w:r w:rsidR="00DB5861">
        <w:t>)</w:t>
      </w:r>
      <w:r w:rsidR="00853DDF">
        <w:t xml:space="preserve">, para SNR altos, </w:t>
      </w:r>
      <w:r w:rsidR="005F6DFF">
        <w:t xml:space="preserve">a probabilidade de erro </w:t>
      </w:r>
      <w:r w:rsidR="00C14AE4">
        <w:t>é</w:t>
      </w:r>
      <w:r w:rsidR="005F6DFF">
        <w:t xml:space="preserve"> inferior comparando com m’s mais baixos como o do </w:t>
      </w:r>
      <w:proofErr w:type="spellStart"/>
      <w:r w:rsidR="005F6DFF">
        <w:t>Hamming</w:t>
      </w:r>
      <w:proofErr w:type="spellEnd"/>
      <w:r w:rsidR="00E22167">
        <w:t xml:space="preserve"> </w:t>
      </w:r>
      <w:r w:rsidR="005F6DFF">
        <w:t>(15,11) que possui um m=3</w:t>
      </w:r>
      <w:r w:rsidR="00C14AE4">
        <w:t>.</w:t>
      </w:r>
    </w:p>
    <w:p w14:paraId="5D1184FB" w14:textId="77777777" w:rsidR="00C652E0" w:rsidRDefault="00C652E0" w:rsidP="00D023C7"/>
    <w:p w14:paraId="658E1610" w14:textId="7D4E4245" w:rsidR="00E22167" w:rsidRDefault="00E55470" w:rsidP="00E22167">
      <w:pPr>
        <w:pStyle w:val="PargrafodaLista"/>
        <w:keepNext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Comparação entre p</w:t>
      </w:r>
      <w:r w:rsidR="00726ADC" w:rsidRPr="00B1663F">
        <w:rPr>
          <w:b/>
          <w:sz w:val="28"/>
          <w:szCs w:val="28"/>
        </w:rPr>
        <w:t>robabilidade de erros</w:t>
      </w:r>
      <w:r>
        <w:rPr>
          <w:b/>
          <w:sz w:val="28"/>
          <w:szCs w:val="28"/>
        </w:rPr>
        <w:t xml:space="preserve"> sem </w:t>
      </w:r>
      <w:r w:rsidR="00B7664F">
        <w:rPr>
          <w:b/>
          <w:sz w:val="28"/>
          <w:szCs w:val="28"/>
        </w:rPr>
        <w:t>codificação</w:t>
      </w:r>
      <w:r w:rsidR="00726ADC" w:rsidRPr="00B1663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e </w:t>
      </w:r>
      <w:r w:rsidR="00726ADC" w:rsidRPr="00B1663F">
        <w:rPr>
          <w:b/>
          <w:sz w:val="28"/>
          <w:szCs w:val="28"/>
        </w:rPr>
        <w:t xml:space="preserve">probabilidade de erros </w:t>
      </w:r>
      <w:r w:rsidR="009B5D97" w:rsidRPr="00B1663F">
        <w:rPr>
          <w:b/>
          <w:sz w:val="28"/>
          <w:szCs w:val="28"/>
        </w:rPr>
        <w:t>introduzidos</w:t>
      </w:r>
      <w:r w:rsidR="00726ADC" w:rsidRPr="00B1663F">
        <w:rPr>
          <w:b/>
          <w:sz w:val="28"/>
          <w:szCs w:val="28"/>
        </w:rPr>
        <w:t xml:space="preserve"> no canal para </w:t>
      </w:r>
      <w:proofErr w:type="spellStart"/>
      <w:proofErr w:type="gramStart"/>
      <w:r w:rsidR="00726ADC" w:rsidRPr="00B1663F">
        <w:rPr>
          <w:b/>
          <w:sz w:val="28"/>
          <w:szCs w:val="28"/>
        </w:rPr>
        <w:t>Hamming</w:t>
      </w:r>
      <w:proofErr w:type="spellEnd"/>
      <w:r w:rsidR="00726ADC" w:rsidRPr="00B1663F">
        <w:rPr>
          <w:b/>
          <w:sz w:val="28"/>
          <w:szCs w:val="28"/>
        </w:rPr>
        <w:t>(</w:t>
      </w:r>
      <w:proofErr w:type="gramEnd"/>
      <w:r w:rsidR="00726ADC" w:rsidRPr="00B1663F">
        <w:rPr>
          <w:b/>
          <w:sz w:val="28"/>
          <w:szCs w:val="28"/>
        </w:rPr>
        <w:t>31,26)</w:t>
      </w:r>
      <w:r w:rsidR="00676F2D">
        <w:rPr>
          <w:b/>
          <w:sz w:val="28"/>
          <w:szCs w:val="28"/>
        </w:rPr>
        <w:t>, BCH(31,21) e BCH(31,16)</w:t>
      </w:r>
    </w:p>
    <w:p w14:paraId="2609B978" w14:textId="5AA3CBD8" w:rsidR="00E22167" w:rsidRPr="00E22167" w:rsidRDefault="00E22167" w:rsidP="00E22167">
      <w:pPr>
        <w:keepNext/>
        <w:jc w:val="both"/>
        <w:rPr>
          <w:bCs/>
        </w:rPr>
      </w:pPr>
      <w:r w:rsidRPr="00E22167">
        <w:rPr>
          <w:bCs/>
        </w:rPr>
        <w:t>Nesta parte do trabalho realiz</w:t>
      </w:r>
      <w:r w:rsidR="00913435">
        <w:rPr>
          <w:bCs/>
        </w:rPr>
        <w:t>a</w:t>
      </w:r>
      <w:r w:rsidRPr="00E22167">
        <w:rPr>
          <w:bCs/>
        </w:rPr>
        <w:t xml:space="preserve">mos </w:t>
      </w:r>
      <w:r w:rsidR="00690C07">
        <w:rPr>
          <w:bCs/>
        </w:rPr>
        <w:t>as</w:t>
      </w:r>
      <w:r w:rsidRPr="00E22167">
        <w:rPr>
          <w:bCs/>
        </w:rPr>
        <w:t xml:space="preserve"> mesm</w:t>
      </w:r>
      <w:r w:rsidR="00690C07">
        <w:rPr>
          <w:bCs/>
        </w:rPr>
        <w:t>as simulações</w:t>
      </w:r>
      <w:r w:rsidR="000707BA">
        <w:rPr>
          <w:bCs/>
        </w:rPr>
        <w:t xml:space="preserve"> que foram feitas</w:t>
      </w:r>
      <w:r w:rsidRPr="00E22167">
        <w:rPr>
          <w:bCs/>
        </w:rPr>
        <w:t xml:space="preserve"> </w:t>
      </w:r>
      <w:r w:rsidR="00541C44" w:rsidRPr="00E22167">
        <w:rPr>
          <w:bCs/>
        </w:rPr>
        <w:t>anteriormente</w:t>
      </w:r>
      <w:r w:rsidR="00B72506">
        <w:rPr>
          <w:bCs/>
        </w:rPr>
        <w:t>. Em seguida</w:t>
      </w:r>
      <w:r w:rsidR="00A13046">
        <w:rPr>
          <w:bCs/>
        </w:rPr>
        <w:t xml:space="preserve"> foi realizado</w:t>
      </w:r>
      <w:r w:rsidRPr="00E22167">
        <w:rPr>
          <w:bCs/>
        </w:rPr>
        <w:t xml:space="preserve"> para códigos BCH em comparação com os de </w:t>
      </w:r>
      <w:proofErr w:type="spellStart"/>
      <w:r w:rsidRPr="00E22167">
        <w:rPr>
          <w:bCs/>
        </w:rPr>
        <w:t>Hamming</w:t>
      </w:r>
      <w:proofErr w:type="spellEnd"/>
      <w:r w:rsidRPr="00E22167">
        <w:rPr>
          <w:bCs/>
        </w:rPr>
        <w:t>, sendo os BC</w:t>
      </w:r>
      <w:r w:rsidR="006162CA">
        <w:rPr>
          <w:bCs/>
        </w:rPr>
        <w:t>H</w:t>
      </w:r>
      <w:r w:rsidRPr="00E22167">
        <w:rPr>
          <w:bCs/>
        </w:rPr>
        <w:t xml:space="preserve"> códigos cíclicos.</w:t>
      </w:r>
    </w:p>
    <w:p w14:paraId="6A447862" w14:textId="77777777" w:rsidR="00E22167" w:rsidRPr="00E22167" w:rsidRDefault="00E22167" w:rsidP="00E22167">
      <w:pPr>
        <w:keepNext/>
        <w:jc w:val="both"/>
        <w:rPr>
          <w:b/>
          <w:sz w:val="28"/>
          <w:szCs w:val="28"/>
        </w:rPr>
      </w:pPr>
    </w:p>
    <w:p w14:paraId="5D11D95A" w14:textId="25D8FCF2" w:rsidR="004026A2" w:rsidRDefault="0095356D" w:rsidP="004026A2">
      <w:pPr>
        <w:pStyle w:val="PargrafodaLista"/>
        <w:keepNext/>
        <w:jc w:val="both"/>
      </w:pPr>
      <w:r>
        <w:rPr>
          <w:noProof/>
        </w:rPr>
        <w:drawing>
          <wp:inline distT="0" distB="0" distL="0" distR="0" wp14:anchorId="0B2A1BAA" wp14:editId="4F4DD981">
            <wp:extent cx="2751455" cy="221239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6" t="18457" r="6666" b="1276"/>
                    <a:stretch/>
                  </pic:blipFill>
                  <pic:spPr bwMode="auto">
                    <a:xfrm>
                      <a:off x="0" y="0"/>
                      <a:ext cx="2787756" cy="2241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F1FDC">
        <w:rPr>
          <w:noProof/>
        </w:rPr>
        <w:drawing>
          <wp:inline distT="0" distB="0" distL="0" distR="0" wp14:anchorId="106C8C16" wp14:editId="580F7D90">
            <wp:extent cx="2723104" cy="2199640"/>
            <wp:effectExtent l="0" t="0" r="127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" t="18314" r="6539" b="1132"/>
                    <a:stretch/>
                  </pic:blipFill>
                  <pic:spPr bwMode="auto">
                    <a:xfrm>
                      <a:off x="0" y="0"/>
                      <a:ext cx="2751752" cy="2222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F8C74" w14:textId="1DC776F4" w:rsidR="0095356D" w:rsidRDefault="007B35A2" w:rsidP="00E50571">
      <w:pPr>
        <w:pStyle w:val="Legenda"/>
      </w:pPr>
      <w:r>
        <w:t xml:space="preserve">                             </w:t>
      </w:r>
      <w:r w:rsidR="004026A2" w:rsidRPr="004026A2">
        <w:t xml:space="preserve">Figura </w:t>
      </w:r>
      <w:r w:rsidR="004026A2">
        <w:fldChar w:fldCharType="begin"/>
      </w:r>
      <w:r w:rsidR="004026A2" w:rsidRPr="004026A2">
        <w:instrText xml:space="preserve"> SEQ Figura \* ARABIC </w:instrText>
      </w:r>
      <w:r w:rsidR="004026A2">
        <w:fldChar w:fldCharType="separate"/>
      </w:r>
      <w:r w:rsidR="007E6AF4">
        <w:rPr>
          <w:noProof/>
        </w:rPr>
        <w:t>5</w:t>
      </w:r>
      <w:r w:rsidR="004026A2">
        <w:fldChar w:fldCharType="end"/>
      </w:r>
      <w:r w:rsidR="004026A2" w:rsidRPr="004026A2">
        <w:t xml:space="preserve">- </w:t>
      </w:r>
      <w:proofErr w:type="spellStart"/>
      <w:r w:rsidR="004026A2" w:rsidRPr="004026A2">
        <w:t>Pe</w:t>
      </w:r>
      <w:proofErr w:type="spellEnd"/>
      <w:r w:rsidR="004026A2" w:rsidRPr="004026A2">
        <w:t xml:space="preserve"> sem </w:t>
      </w:r>
      <w:r w:rsidR="0094159C" w:rsidRPr="004026A2">
        <w:t>codificação</w:t>
      </w:r>
      <w:r w:rsidR="004026A2" w:rsidRPr="004026A2">
        <w:t xml:space="preserve"> </w:t>
      </w:r>
      <w:r w:rsidR="008B162B">
        <w:t>em função</w:t>
      </w:r>
      <w:r w:rsidR="004026A2" w:rsidRPr="004026A2">
        <w:t xml:space="preserve"> </w:t>
      </w:r>
      <w:proofErr w:type="spellStart"/>
      <w:r w:rsidR="004026A2" w:rsidRPr="004026A2">
        <w:t>Pe</w:t>
      </w:r>
      <w:proofErr w:type="spellEnd"/>
      <w:r w:rsidR="004026A2" w:rsidRPr="004026A2">
        <w:t xml:space="preserve"> codificada</w:t>
      </w:r>
      <w:r w:rsidR="006F1FDC">
        <w:t xml:space="preserve">                    Figura 6 </w:t>
      </w:r>
      <w:r w:rsidR="0094159C">
        <w:t>–</w:t>
      </w:r>
      <w:r w:rsidR="006F1FDC">
        <w:t xml:space="preserve"> BER</w:t>
      </w:r>
      <w:r w:rsidR="0094159C">
        <w:t xml:space="preserve"> sem codificado </w:t>
      </w:r>
      <w:r w:rsidR="008B162B">
        <w:t>em função</w:t>
      </w:r>
      <w:r w:rsidR="0094159C">
        <w:t xml:space="preserve"> BER</w:t>
      </w:r>
    </w:p>
    <w:p w14:paraId="50F7D01E" w14:textId="31313237" w:rsidR="009B5D97" w:rsidRDefault="002D6329" w:rsidP="00652903">
      <w:pPr>
        <w:jc w:val="both"/>
      </w:pPr>
      <w:r>
        <w:t>Pela</w:t>
      </w:r>
      <w:r w:rsidR="00A308E9">
        <w:t xml:space="preserve"> </w:t>
      </w:r>
      <w:r w:rsidR="00C174FC">
        <w:t>análise</w:t>
      </w:r>
      <w:r w:rsidR="00A308E9">
        <w:t xml:space="preserve"> das </w:t>
      </w:r>
      <w:r w:rsidR="00A308E9" w:rsidRPr="00AA0DDD">
        <w:rPr>
          <w:i/>
        </w:rPr>
        <w:t xml:space="preserve">figuras </w:t>
      </w:r>
      <w:r w:rsidR="00AA0DDD" w:rsidRPr="00AA0DDD">
        <w:rPr>
          <w:i/>
          <w:iCs/>
        </w:rPr>
        <w:t>5 e 6</w:t>
      </w:r>
      <w:r w:rsidR="00A308E9">
        <w:t xml:space="preserve"> </w:t>
      </w:r>
      <w:r w:rsidR="00C82FED">
        <w:t>é</w:t>
      </w:r>
      <w:r w:rsidR="00A308E9">
        <w:t xml:space="preserve"> possível observar que </w:t>
      </w:r>
      <w:r w:rsidR="00301C90">
        <w:t>quando a</w:t>
      </w:r>
      <w:r w:rsidR="00A308E9">
        <w:t xml:space="preserve"> probabilidade de erro d</w:t>
      </w:r>
      <w:r w:rsidR="00301C90">
        <w:t>o</w:t>
      </w:r>
      <w:r w:rsidR="00A308E9">
        <w:t xml:space="preserve"> canal</w:t>
      </w:r>
      <w:r w:rsidR="00301C90">
        <w:t xml:space="preserve"> é maior no sinal sem codificação</w:t>
      </w:r>
      <w:r w:rsidR="00A308E9">
        <w:t xml:space="preserve">, </w:t>
      </w:r>
      <w:r w:rsidR="002E2B9F">
        <w:t>os códigos que possuem um</w:t>
      </w:r>
      <w:r w:rsidR="000B02CB">
        <w:t>a</w:t>
      </w:r>
      <w:r w:rsidR="002E2B9F">
        <w:t xml:space="preserve"> menor</w:t>
      </w:r>
      <w:r w:rsidR="000B02CB">
        <w:t xml:space="preserve"> taxa de bit </w:t>
      </w:r>
      <w:r w:rsidR="002E2B9F">
        <w:t>têm</w:t>
      </w:r>
      <w:r w:rsidR="00C174FC">
        <w:t xml:space="preserve"> um desempenho superior em relação aos restantes.</w:t>
      </w:r>
    </w:p>
    <w:p w14:paraId="7E2C4669" w14:textId="5262D76E" w:rsidR="00C174FC" w:rsidRDefault="00954D1B" w:rsidP="00652903">
      <w:pPr>
        <w:jc w:val="both"/>
      </w:pPr>
      <w:r>
        <w:t xml:space="preserve">Ao compararmos </w:t>
      </w:r>
      <w:r w:rsidR="00A13046">
        <w:t>a probabilidade de erro do código</w:t>
      </w:r>
      <w:r>
        <w:t xml:space="preserve"> BC</w:t>
      </w:r>
      <w:r w:rsidR="008660C7">
        <w:t>H</w:t>
      </w:r>
      <w:r>
        <w:t xml:space="preserve"> </w:t>
      </w:r>
      <w:r w:rsidR="00976F40">
        <w:t>com o</w:t>
      </w:r>
      <w:r w:rsidR="00A13046">
        <w:t xml:space="preserve"> de</w:t>
      </w:r>
      <w:r>
        <w:t xml:space="preserve"> </w:t>
      </w:r>
      <w:proofErr w:type="spellStart"/>
      <w:r>
        <w:t>Hamming</w:t>
      </w:r>
      <w:proofErr w:type="spellEnd"/>
      <w:r w:rsidR="00976F40">
        <w:t xml:space="preserve"> e </w:t>
      </w:r>
      <w:r w:rsidR="00A13046">
        <w:t xml:space="preserve">o </w:t>
      </w:r>
      <w:r w:rsidR="00976F40">
        <w:t>não codificado,</w:t>
      </w:r>
      <w:r>
        <w:t xml:space="preserve"> observamos que </w:t>
      </w:r>
      <w:r w:rsidR="00C50F68">
        <w:t>até</w:t>
      </w:r>
      <w:r>
        <w:t xml:space="preserve"> um</w:t>
      </w:r>
      <w:r w:rsidR="00445F3C">
        <w:t xml:space="preserve">a certa probabilidade de erro </w:t>
      </w:r>
      <w:r w:rsidR="008660C7">
        <w:t xml:space="preserve">tem comportamento semelhantes, ou seja, </w:t>
      </w:r>
      <w:r w:rsidR="008711AC">
        <w:t>para as</w:t>
      </w:r>
      <w:r w:rsidR="00A13046">
        <w:t xml:space="preserve"> </w:t>
      </w:r>
      <w:r w:rsidR="008711AC">
        <w:t xml:space="preserve">probabilidades de erro </w:t>
      </w:r>
      <w:r w:rsidR="00997EE1">
        <w:t>próximas das a</w:t>
      </w:r>
      <w:r w:rsidR="008B7899">
        <w:t>nteriores,</w:t>
      </w:r>
      <w:r w:rsidR="003C5A7F">
        <w:t xml:space="preserve"> </w:t>
      </w:r>
      <w:r w:rsidR="008711AC">
        <w:t>as suas probabilidades ap</w:t>
      </w:r>
      <w:r w:rsidR="00C50F68">
        <w:t>ó</w:t>
      </w:r>
      <w:r w:rsidR="008711AC">
        <w:t xml:space="preserve">s descodificação </w:t>
      </w:r>
      <w:r w:rsidR="006F39CD">
        <w:t>apresentam valores</w:t>
      </w:r>
      <w:r w:rsidR="007C7824">
        <w:t xml:space="preserve"> semelhantes</w:t>
      </w:r>
      <w:r w:rsidR="008B7899">
        <w:t xml:space="preserve"> no caso de </w:t>
      </w:r>
      <w:proofErr w:type="spellStart"/>
      <w:r w:rsidR="008B7899">
        <w:t>Hamming</w:t>
      </w:r>
      <w:proofErr w:type="spellEnd"/>
      <w:r w:rsidR="008B7899">
        <w:t xml:space="preserve"> e ambos os códigos BCH apresentam </w:t>
      </w:r>
      <w:r w:rsidR="00E90402">
        <w:t>a</w:t>
      </w:r>
      <w:r w:rsidR="00505DE0">
        <w:t xml:space="preserve"> probabilidade de erro mais baixa</w:t>
      </w:r>
      <w:r w:rsidR="00F36DEE">
        <w:t xml:space="preserve">. Isto deve se </w:t>
      </w:r>
      <w:r w:rsidR="00D005E0">
        <w:t>ao tipo de</w:t>
      </w:r>
      <w:r w:rsidR="00E63E06">
        <w:t xml:space="preserve"> codificação do BCH</w:t>
      </w:r>
      <w:r w:rsidR="00505DE0">
        <w:t xml:space="preserve"> </w:t>
      </w:r>
      <w:r w:rsidR="00E63E06">
        <w:t>(31,16)</w:t>
      </w:r>
      <w:r w:rsidR="00C50F68">
        <w:t xml:space="preserve"> pois apresenta uma maior redundância</w:t>
      </w:r>
      <w:r w:rsidR="007761B4">
        <w:t>,</w:t>
      </w:r>
      <w:r w:rsidR="00C50F68">
        <w:t xml:space="preserve"> isto é</w:t>
      </w:r>
      <w:r w:rsidR="007761B4">
        <w:t xml:space="preserve">, </w:t>
      </w:r>
      <w:r w:rsidR="00A070DF">
        <w:t>m=</w:t>
      </w:r>
      <w:r w:rsidR="00DD730A">
        <w:t>7 (</w:t>
      </w:r>
      <w:r w:rsidR="007761B4">
        <w:t>n-k</w:t>
      </w:r>
      <w:r w:rsidR="00DD730A">
        <w:t>)</w:t>
      </w:r>
      <w:r w:rsidR="00020E83">
        <w:t>, o que l</w:t>
      </w:r>
      <w:r w:rsidR="00B01E09">
        <w:t>e</w:t>
      </w:r>
      <w:r w:rsidR="00020E83">
        <w:t xml:space="preserve">va a uma capacidade de </w:t>
      </w:r>
      <w:r w:rsidR="001B3251">
        <w:t>correção</w:t>
      </w:r>
      <w:r w:rsidR="00020E83">
        <w:t xml:space="preserve"> </w:t>
      </w:r>
      <w:r w:rsidR="00A47EFB">
        <w:t>até</w:t>
      </w:r>
      <w:r w:rsidR="00020E83">
        <w:t xml:space="preserve"> três erros</w:t>
      </w:r>
      <w:r w:rsidR="00652903">
        <w:t xml:space="preserve"> nesta codificação em específico</w:t>
      </w:r>
      <w:r w:rsidR="00A030B2">
        <w:t>.</w:t>
      </w:r>
    </w:p>
    <w:p w14:paraId="711F5D6A" w14:textId="77777777" w:rsidR="00C174FC" w:rsidRPr="009B5D97" w:rsidRDefault="00C174FC" w:rsidP="009B5D97"/>
    <w:p w14:paraId="79B66657" w14:textId="0C5867C9" w:rsidR="009603C0" w:rsidRDefault="009603C0" w:rsidP="009603C0">
      <w:pPr>
        <w:keepNext/>
      </w:pPr>
    </w:p>
    <w:p w14:paraId="4ABC8E1E" w14:textId="78E39EF0" w:rsidR="00A22D43" w:rsidRDefault="00A22D43" w:rsidP="00A22D43">
      <w:pPr>
        <w:pStyle w:val="PargrafodaLista"/>
        <w:keepNext/>
        <w:numPr>
          <w:ilvl w:val="0"/>
          <w:numId w:val="1"/>
        </w:numPr>
        <w:jc w:val="both"/>
        <w:rPr>
          <w:b/>
          <w:sz w:val="28"/>
          <w:szCs w:val="28"/>
        </w:rPr>
      </w:pPr>
      <w:r w:rsidRPr="00B1663F">
        <w:rPr>
          <w:b/>
          <w:sz w:val="28"/>
          <w:szCs w:val="28"/>
        </w:rPr>
        <w:t>Probabilidade de erro</w:t>
      </w:r>
      <w:r>
        <w:rPr>
          <w:b/>
          <w:sz w:val="28"/>
          <w:szCs w:val="28"/>
        </w:rPr>
        <w:t xml:space="preserve"> </w:t>
      </w:r>
      <w:r w:rsidR="004C018D">
        <w:rPr>
          <w:b/>
          <w:sz w:val="28"/>
          <w:szCs w:val="28"/>
        </w:rPr>
        <w:t>teórico</w:t>
      </w:r>
      <w:r w:rsidRPr="00B1663F">
        <w:rPr>
          <w:b/>
          <w:sz w:val="28"/>
          <w:szCs w:val="28"/>
        </w:rPr>
        <w:t xml:space="preserve"> </w:t>
      </w:r>
      <w:r w:rsidR="00844C7E">
        <w:rPr>
          <w:b/>
          <w:sz w:val="28"/>
          <w:szCs w:val="28"/>
        </w:rPr>
        <w:t>em funç</w:t>
      </w:r>
      <w:r w:rsidR="008B162B">
        <w:rPr>
          <w:b/>
          <w:sz w:val="28"/>
          <w:szCs w:val="28"/>
        </w:rPr>
        <w:t>ão</w:t>
      </w:r>
      <w:r w:rsidRPr="00B1663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SNR</w:t>
      </w:r>
      <w:r w:rsidRPr="00B1663F">
        <w:rPr>
          <w:b/>
          <w:sz w:val="28"/>
          <w:szCs w:val="28"/>
        </w:rPr>
        <w:t xml:space="preserve"> para </w:t>
      </w:r>
      <w:proofErr w:type="spellStart"/>
      <w:proofErr w:type="gramStart"/>
      <w:r w:rsidRPr="00B1663F">
        <w:rPr>
          <w:b/>
          <w:sz w:val="28"/>
          <w:szCs w:val="28"/>
        </w:rPr>
        <w:t>Hamming</w:t>
      </w:r>
      <w:proofErr w:type="spellEnd"/>
      <w:r>
        <w:rPr>
          <w:b/>
          <w:sz w:val="28"/>
          <w:szCs w:val="28"/>
        </w:rPr>
        <w:t>(</w:t>
      </w:r>
      <w:proofErr w:type="gramEnd"/>
      <w:r w:rsidRPr="00B1663F">
        <w:rPr>
          <w:b/>
          <w:sz w:val="28"/>
          <w:szCs w:val="28"/>
        </w:rPr>
        <w:t>31,26),</w:t>
      </w:r>
      <w:r>
        <w:rPr>
          <w:b/>
          <w:sz w:val="28"/>
          <w:szCs w:val="28"/>
        </w:rPr>
        <w:t xml:space="preserve"> BCH(31,21),BCH(31,16) e para r=1</w:t>
      </w:r>
    </w:p>
    <w:p w14:paraId="2D7B2681" w14:textId="22510364" w:rsidR="001332B8" w:rsidRPr="00AB6D8E" w:rsidRDefault="00AB6D8E" w:rsidP="00D005E0">
      <w:pPr>
        <w:pStyle w:val="PargrafodaLista"/>
        <w:keepNext/>
        <w:ind w:left="0"/>
        <w:jc w:val="both"/>
        <w:rPr>
          <w:bCs/>
        </w:rPr>
      </w:pPr>
      <w:r>
        <w:rPr>
          <w:bCs/>
        </w:rPr>
        <w:t xml:space="preserve">Para os </w:t>
      </w:r>
      <w:r w:rsidR="004C018D">
        <w:rPr>
          <w:bCs/>
        </w:rPr>
        <w:t>códigos</w:t>
      </w:r>
      <w:r>
        <w:rPr>
          <w:bCs/>
        </w:rPr>
        <w:t xml:space="preserve"> BCH </w:t>
      </w:r>
      <w:r w:rsidR="004C018D">
        <w:rPr>
          <w:bCs/>
        </w:rPr>
        <w:t>a probabilidade de erro teórico muda</w:t>
      </w:r>
      <w:r w:rsidR="007A4419">
        <w:rPr>
          <w:bCs/>
        </w:rPr>
        <w:t xml:space="preserve"> dependendo do N e do K </w:t>
      </w:r>
      <w:r w:rsidR="00E67E12">
        <w:rPr>
          <w:bCs/>
        </w:rPr>
        <w:t>o que permite a correção de 2 erros para o BCH</w:t>
      </w:r>
      <w:r w:rsidR="00930464">
        <w:rPr>
          <w:bCs/>
        </w:rPr>
        <w:t xml:space="preserve"> </w:t>
      </w:r>
      <w:r w:rsidR="00E67E12">
        <w:rPr>
          <w:bCs/>
        </w:rPr>
        <w:t>(31,21) e 3 erros para o BCH</w:t>
      </w:r>
      <w:r w:rsidR="005A66BD">
        <w:rPr>
          <w:bCs/>
        </w:rPr>
        <w:t xml:space="preserve"> </w:t>
      </w:r>
      <w:r w:rsidR="00E67E12">
        <w:rPr>
          <w:bCs/>
        </w:rPr>
        <w:t>(31,16).</w:t>
      </w:r>
    </w:p>
    <w:p w14:paraId="6DF29604" w14:textId="5AA90260" w:rsidR="00E67E12" w:rsidRDefault="00E67E12" w:rsidP="00D005E0">
      <w:pPr>
        <w:pStyle w:val="PargrafodaLista"/>
        <w:keepNext/>
        <w:ind w:left="0"/>
        <w:jc w:val="both"/>
        <w:rPr>
          <w:bCs/>
        </w:rPr>
      </w:pPr>
      <w:r>
        <w:rPr>
          <w:bCs/>
        </w:rPr>
        <w:t>Partindo da expressão base</w:t>
      </w:r>
      <w:r w:rsidR="00590556">
        <w:rPr>
          <w:bCs/>
        </w:rPr>
        <w:t>:</w:t>
      </w:r>
    </w:p>
    <w:p w14:paraId="7EBB05DE" w14:textId="1C7D8772" w:rsidR="00C50DA2" w:rsidRPr="00FD0C54" w:rsidRDefault="00C212DE" w:rsidP="00D005E0">
      <w:pPr>
        <w:pStyle w:val="PargrafodaLista"/>
        <w:keepNext/>
        <w:ind w:left="0"/>
        <w:jc w:val="both"/>
        <w:rPr>
          <w:b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n-l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71A041F8" w14:textId="16C1D3BE" w:rsidR="00590556" w:rsidRDefault="00590556" w:rsidP="00AB6D8E">
      <w:pPr>
        <w:pStyle w:val="PargrafodaLista"/>
        <w:keepNext/>
        <w:rPr>
          <w:bCs/>
        </w:rPr>
      </w:pPr>
    </w:p>
    <w:p w14:paraId="181E0788" w14:textId="24E4E3C3" w:rsidR="00590556" w:rsidRPr="00AB6D8E" w:rsidRDefault="004A65FD" w:rsidP="005232F4">
      <w:pPr>
        <w:pStyle w:val="PargrafodaLista"/>
        <w:keepNext/>
        <w:ind w:left="0"/>
        <w:jc w:val="both"/>
        <w:rPr>
          <w:bCs/>
        </w:rPr>
      </w:pPr>
      <w:r>
        <w:rPr>
          <w:bCs/>
        </w:rPr>
        <w:t>Obtemos assim para o BCH</w:t>
      </w:r>
      <w:r w:rsidR="005232F4">
        <w:rPr>
          <w:bCs/>
        </w:rPr>
        <w:t xml:space="preserve"> </w:t>
      </w:r>
      <w:r>
        <w:rPr>
          <w:bCs/>
        </w:rPr>
        <w:t>(31,21)</w:t>
      </w:r>
      <w:r w:rsidR="00C238F2">
        <w:rPr>
          <w:bCs/>
        </w:rPr>
        <w:t>:</w:t>
      </w:r>
    </w:p>
    <w:p w14:paraId="614EB04A" w14:textId="45691B5C" w:rsidR="00AA0F15" w:rsidRPr="00FD0C54" w:rsidRDefault="0083580F" w:rsidP="00FD0C54">
      <w:pPr>
        <w:spacing w:after="0" w:line="240" w:lineRule="auto"/>
        <w:jc w:val="center"/>
        <w:rPr>
          <w:rFonts w:eastAsiaTheme="minorEastAsia"/>
          <w:lang w:eastAsia="pt-PT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lang w:eastAsia="pt-PT"/>
            </w:rPr>
            <m:t xml:space="preserve">Pe 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eastAsia="pt-PT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eastAsia="pt-PT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eastAsia="pt-PT"/>
                    </w:rPr>
                    <m:t>5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pt-PT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eastAsia="pt-PT"/>
                        </w:rPr>
                        <m:t>n-1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pt-PT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eastAsia="pt-PT"/>
                        </w:rPr>
                        <m:t>n-2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lang w:eastAsia="pt-PT"/>
                    </w:rPr>
                    <m:t>6</m:t>
                  </m:r>
                </m:den>
              </m:f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lang w:eastAsia="pt-PT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eastAsia="pt-PT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eastAsia="pt-PT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eastAsia="pt-PT"/>
                    </w:rPr>
                    <m:t>3</m:t>
                  </m:r>
                </m:sup>
              </m:sSup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lang w:eastAsia="pt-PT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eastAsia="pt-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pt-PT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eastAsia="pt-PT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lang w:eastAsia="pt-PT"/>
                    </w:rPr>
                    <m:t>n-3</m:t>
                  </m:r>
                </m:sup>
              </m:sSup>
            </m:e>
          </m:d>
        </m:oMath>
      </m:oMathPara>
    </w:p>
    <w:p w14:paraId="4A6203F1" w14:textId="71E22378" w:rsidR="00750A8A" w:rsidRPr="005A66BD" w:rsidRDefault="00750A8A" w:rsidP="005A66BD">
      <w:pPr>
        <w:spacing w:after="0" w:line="240" w:lineRule="auto"/>
        <w:jc w:val="both"/>
        <w:rPr>
          <w:rFonts w:eastAsiaTheme="minorEastAsia"/>
          <w:lang w:eastAsia="pt-PT"/>
        </w:rPr>
      </w:pPr>
      <w:r>
        <w:rPr>
          <w:rFonts w:eastAsiaTheme="minorEastAsia"/>
          <w:sz w:val="20"/>
          <w:szCs w:val="20"/>
          <w:lang w:eastAsia="pt-PT"/>
        </w:rPr>
        <w:t xml:space="preserve"> </w:t>
      </w:r>
      <w:r w:rsidRPr="005A66BD">
        <w:rPr>
          <w:rFonts w:eastAsiaTheme="minorEastAsia"/>
          <w:lang w:eastAsia="pt-PT"/>
        </w:rPr>
        <w:t>E para o BCH</w:t>
      </w:r>
      <w:r w:rsidR="005A66BD">
        <w:rPr>
          <w:rFonts w:eastAsiaTheme="minorEastAsia"/>
          <w:lang w:eastAsia="pt-PT"/>
        </w:rPr>
        <w:t xml:space="preserve"> </w:t>
      </w:r>
      <w:r w:rsidRPr="005A66BD">
        <w:rPr>
          <w:rFonts w:eastAsiaTheme="minorEastAsia"/>
          <w:lang w:eastAsia="pt-PT"/>
        </w:rPr>
        <w:t>(31,16):</w:t>
      </w:r>
    </w:p>
    <w:p w14:paraId="6B375DF2" w14:textId="62CAEF50" w:rsidR="00750A8A" w:rsidRPr="00750A8A" w:rsidRDefault="00750A8A" w:rsidP="00AA0F1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PT"/>
        </w:rPr>
      </w:pPr>
      <w:r>
        <w:rPr>
          <w:rFonts w:eastAsiaTheme="minorEastAsia"/>
          <w:sz w:val="20"/>
          <w:szCs w:val="20"/>
          <w:lang w:eastAsia="pt-PT"/>
        </w:rPr>
        <w:t xml:space="preserve">          </w:t>
      </w:r>
    </w:p>
    <w:p w14:paraId="04815682" w14:textId="6C4B78C7" w:rsidR="00750A8A" w:rsidRPr="00FD0C54" w:rsidRDefault="005E0C9D" w:rsidP="00FD0C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PT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pt-PT"/>
            </w:rPr>
            <m:t xml:space="preserve">Pe 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lang w:eastAsia="pt-PT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eastAsia="pt-PT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pt-PT"/>
                    </w:rPr>
                    <m:t>7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pt-PT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pt-PT"/>
                        </w:rPr>
                        <m:t>n-1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pt-PT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pt-PT"/>
                        </w:rPr>
                        <m:t>n-2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pt-PT"/>
                    </w:rPr>
                    <m:t>(n-3)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pt-PT"/>
                    </w:rPr>
                    <m:t>21</m:t>
                  </m:r>
                </m:den>
              </m:f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lang w:eastAsia="pt-PT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eastAsia="pt-PT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pt-PT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pt-PT"/>
                    </w:rPr>
                    <m:t>4</m:t>
                  </m:r>
                </m:sup>
              </m:sSup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  <w:lang w:eastAsia="pt-PT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eastAsia="pt-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pt-PT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eastAsia="pt-PT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pt-PT"/>
                    </w:rPr>
                    <m:t>n-4</m:t>
                  </m:r>
                </m:sup>
              </m:sSup>
            </m:e>
          </m:d>
        </m:oMath>
      </m:oMathPara>
    </w:p>
    <w:p w14:paraId="5FFCD642" w14:textId="77777777" w:rsidR="00AA0F15" w:rsidRDefault="00AA0F15" w:rsidP="00FD0C54">
      <w:pPr>
        <w:pStyle w:val="PargrafodaLista"/>
        <w:keepNext/>
        <w:rPr>
          <w:bCs/>
        </w:rPr>
      </w:pPr>
    </w:p>
    <w:p w14:paraId="5E76A7D9" w14:textId="77777777" w:rsidR="00C238F2" w:rsidRPr="00AB6D8E" w:rsidRDefault="00C238F2" w:rsidP="00AB6D8E">
      <w:pPr>
        <w:pStyle w:val="PargrafodaLista"/>
        <w:keepNext/>
        <w:rPr>
          <w:bCs/>
        </w:rPr>
      </w:pPr>
    </w:p>
    <w:p w14:paraId="58513A36" w14:textId="77777777" w:rsidR="00D10946" w:rsidRDefault="0034708E" w:rsidP="00D10946">
      <w:pPr>
        <w:pStyle w:val="PargrafodaLista"/>
        <w:keepNext/>
      </w:pPr>
      <w:r>
        <w:rPr>
          <w:noProof/>
        </w:rPr>
        <w:drawing>
          <wp:inline distT="0" distB="0" distL="0" distR="0" wp14:anchorId="72098815" wp14:editId="30583FE3">
            <wp:extent cx="5257800" cy="429768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7" t="17976" r="7691" b="1558"/>
                    <a:stretch/>
                  </pic:blipFill>
                  <pic:spPr bwMode="auto">
                    <a:xfrm>
                      <a:off x="0" y="0"/>
                      <a:ext cx="5257800" cy="429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76A04" w14:textId="574B5538" w:rsidR="00A22D43" w:rsidRDefault="00D10946" w:rsidP="00AC7632">
      <w:pPr>
        <w:pStyle w:val="Legenda"/>
        <w:jc w:val="center"/>
      </w:pPr>
      <w:r>
        <w:t>Figura</w:t>
      </w:r>
      <w:r w:rsidR="003C1FBD">
        <w:t xml:space="preserve"> </w:t>
      </w:r>
      <w:r w:rsidR="00AC7632">
        <w:t>7</w:t>
      </w:r>
      <w:r w:rsidR="003C1FBD">
        <w:t xml:space="preserve"> </w:t>
      </w:r>
      <w:r w:rsidR="00AC7632">
        <w:t>-</w:t>
      </w:r>
      <w:r>
        <w:t>Prob</w:t>
      </w:r>
      <w:r w:rsidR="00FD0C54">
        <w:t>abilidade de</w:t>
      </w:r>
      <w:r>
        <w:t xml:space="preserve"> erro </w:t>
      </w:r>
      <w:r w:rsidR="00FE6636">
        <w:t>em função</w:t>
      </w:r>
      <w:r w:rsidR="00034E6A">
        <w:t xml:space="preserve"> do</w:t>
      </w:r>
      <w:r>
        <w:t xml:space="preserve"> SNR</w:t>
      </w:r>
    </w:p>
    <w:p w14:paraId="45DA64F5" w14:textId="4E12EE81" w:rsidR="007C0B92" w:rsidRDefault="007C0B92" w:rsidP="00FD0C54">
      <w:pPr>
        <w:jc w:val="both"/>
      </w:pPr>
      <w:r>
        <w:lastRenderedPageBreak/>
        <w:t xml:space="preserve">Observando a </w:t>
      </w:r>
      <w:r w:rsidRPr="00FD0C54">
        <w:rPr>
          <w:i/>
          <w:iCs/>
        </w:rPr>
        <w:t>figura 7</w:t>
      </w:r>
      <w:r>
        <w:t xml:space="preserve">, </w:t>
      </w:r>
      <w:r w:rsidR="00FD0C54">
        <w:t>é</w:t>
      </w:r>
      <w:r>
        <w:t xml:space="preserve"> possível </w:t>
      </w:r>
      <w:r w:rsidR="00377151">
        <w:t>concluir</w:t>
      </w:r>
      <w:r w:rsidR="00144C72">
        <w:t xml:space="preserve"> </w:t>
      </w:r>
      <w:r w:rsidR="00B702C7">
        <w:t xml:space="preserve">que </w:t>
      </w:r>
      <w:r w:rsidR="00FD0C54">
        <w:t>á</w:t>
      </w:r>
      <w:r w:rsidR="00B702C7">
        <w:t xml:space="preserve"> medida que o SNR aumenta</w:t>
      </w:r>
      <w:r w:rsidR="00FD0C54">
        <w:t>,</w:t>
      </w:r>
      <w:r w:rsidR="00DD3A2B">
        <w:t xml:space="preserve"> menor é a probabilidade de erro do canal e por consequência </w:t>
      </w:r>
      <w:r w:rsidR="00C925F0">
        <w:t>ap</w:t>
      </w:r>
      <w:r w:rsidR="00FD0C54">
        <w:t>ó</w:t>
      </w:r>
      <w:r w:rsidR="00C925F0">
        <w:t>s a sua descodificação menor será essa probabilidade</w:t>
      </w:r>
      <w:r w:rsidR="00FD0C54">
        <w:t xml:space="preserve"> de erro</w:t>
      </w:r>
      <w:r w:rsidR="003C654F">
        <w:t>, como observado anterio</w:t>
      </w:r>
      <w:r w:rsidR="003843BC">
        <w:t>rmente</w:t>
      </w:r>
      <w:r w:rsidR="0055330D">
        <w:t>.</w:t>
      </w:r>
    </w:p>
    <w:p w14:paraId="38457637" w14:textId="540DE60C" w:rsidR="000D0360" w:rsidRPr="007C0B92" w:rsidRDefault="000D0360" w:rsidP="00FD0C54">
      <w:pPr>
        <w:jc w:val="both"/>
      </w:pPr>
      <w:r>
        <w:t>De maneira geral este tipo de codificação</w:t>
      </w:r>
      <w:r w:rsidR="00C174CF">
        <w:t xml:space="preserve"> quando apresenta um maior </w:t>
      </w:r>
      <w:r w:rsidR="00FD0C54">
        <w:t>comprimento, mas</w:t>
      </w:r>
      <w:r w:rsidR="00C174CF">
        <w:t xml:space="preserve"> menor será a energia necessária para atingir probabilidade</w:t>
      </w:r>
      <w:r w:rsidR="00AE1A3B">
        <w:t>s</w:t>
      </w:r>
      <w:r w:rsidR="00C174CF">
        <w:t xml:space="preserve"> d</w:t>
      </w:r>
      <w:r w:rsidR="00AE1A3B">
        <w:t>e erro mais baixa</w:t>
      </w:r>
      <w:r w:rsidR="00C5645A">
        <w:t xml:space="preserve">, </w:t>
      </w:r>
      <w:r w:rsidR="00FD0C54" w:rsidRPr="00682D5A">
        <w:t>sendo</w:t>
      </w:r>
      <w:r w:rsidR="00C5645A">
        <w:t xml:space="preserve"> percetível </w:t>
      </w:r>
      <w:r w:rsidR="00B42AAC">
        <w:t xml:space="preserve">para os </w:t>
      </w:r>
      <w:r w:rsidR="00F42579">
        <w:t>códigos</w:t>
      </w:r>
      <w:r w:rsidR="00B42AAC">
        <w:t xml:space="preserve"> BCH</w:t>
      </w:r>
      <w:r w:rsidR="00F42579">
        <w:t>.</w:t>
      </w:r>
    </w:p>
    <w:p w14:paraId="7F83ED29" w14:textId="18F0DE62" w:rsidR="00C925F0" w:rsidRPr="007C0B92" w:rsidRDefault="00777711" w:rsidP="00FD0C54">
      <w:pPr>
        <w:jc w:val="both"/>
      </w:pPr>
      <w:r>
        <w:t xml:space="preserve">Podemos ainda </w:t>
      </w:r>
      <w:r w:rsidR="004C3A35">
        <w:t xml:space="preserve">concluir que os </w:t>
      </w:r>
      <w:r w:rsidR="009227FC">
        <w:t>códigos</w:t>
      </w:r>
      <w:r w:rsidR="004C3A35">
        <w:t xml:space="preserve"> com maior comprimento são aqu</w:t>
      </w:r>
      <w:r w:rsidR="005123D3">
        <w:t>eles que tem uma menor probabilidade de erro</w:t>
      </w:r>
      <w:r w:rsidR="00FD0C54">
        <w:t xml:space="preserve"> para SNR mais alto</w:t>
      </w:r>
      <w:r w:rsidR="0003323C">
        <w:t>.</w:t>
      </w:r>
    </w:p>
    <w:p w14:paraId="33EB931C" w14:textId="5CE0A728" w:rsidR="00A22D43" w:rsidRDefault="003C6C08" w:rsidP="00A22D43">
      <w:pPr>
        <w:pStyle w:val="PargrafodaLista"/>
        <w:keepNext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Ganho para uma probabilidade de erro de 10</w:t>
      </w:r>
      <w:r w:rsidRPr="004F231B">
        <w:rPr>
          <w:b/>
          <w:sz w:val="28"/>
          <w:szCs w:val="28"/>
          <w:vertAlign w:val="superscript"/>
        </w:rPr>
        <w:t>-2</w:t>
      </w:r>
    </w:p>
    <w:p w14:paraId="018DEFD9" w14:textId="620A3F16" w:rsidR="00B220E0" w:rsidRDefault="0003323C" w:rsidP="00FD0C54">
      <w:pPr>
        <w:pStyle w:val="PargrafodaLista"/>
        <w:keepNext/>
        <w:ind w:left="0"/>
        <w:jc w:val="both"/>
      </w:pPr>
      <w:r>
        <w:t xml:space="preserve">Para o </w:t>
      </w:r>
      <w:r w:rsidR="005E601D">
        <w:t>cálculo</w:t>
      </w:r>
      <w:r>
        <w:t xml:space="preserve"> dos ganhos</w:t>
      </w:r>
      <w:r w:rsidR="001649AD">
        <w:t>,</w:t>
      </w:r>
      <w:r>
        <w:t xml:space="preserve"> </w:t>
      </w:r>
      <w:r w:rsidR="003B47A4">
        <w:t>observ</w:t>
      </w:r>
      <w:r w:rsidR="00051FEC">
        <w:t>á</w:t>
      </w:r>
      <w:r w:rsidR="003B47A4">
        <w:t>mos</w:t>
      </w:r>
      <w:r w:rsidR="001C2BD1">
        <w:t xml:space="preserve"> visualmente</w:t>
      </w:r>
      <w:r w:rsidR="00D962E3">
        <w:t xml:space="preserve">, </w:t>
      </w:r>
      <w:r w:rsidR="001C2BD1">
        <w:t xml:space="preserve">a partir dos gráficos </w:t>
      </w:r>
      <w:r w:rsidR="00035C26">
        <w:t xml:space="preserve">da probabilidade de erro em função do </w:t>
      </w:r>
      <w:r w:rsidR="00130A2F">
        <w:t>SNR</w:t>
      </w:r>
      <w:r w:rsidR="00D962E3">
        <w:t xml:space="preserve">, onde se encontrava o ponto </w:t>
      </w:r>
      <w:r w:rsidR="001649AD">
        <w:t>em que a</w:t>
      </w:r>
      <w:r w:rsidR="00D962E3">
        <w:t xml:space="preserve"> reta</w:t>
      </w:r>
      <w:r w:rsidR="00F557D7">
        <w:t xml:space="preserve"> </w:t>
      </w:r>
      <w:r w:rsidR="00D826E6">
        <w:t>y=</w:t>
      </w:r>
      <w:r w:rsidR="00D962E3">
        <w:t>10</w:t>
      </w:r>
      <w:r w:rsidR="00D962E3" w:rsidRPr="004F231B">
        <w:rPr>
          <w:vertAlign w:val="superscript"/>
        </w:rPr>
        <w:t>-2</w:t>
      </w:r>
      <w:r w:rsidR="00D826E6">
        <w:t xml:space="preserve"> interceta as várias codificações.</w:t>
      </w:r>
    </w:p>
    <w:p w14:paraId="15CA096C" w14:textId="086C51D7" w:rsidR="00B220E0" w:rsidRPr="00B220E0" w:rsidRDefault="00FB4D17" w:rsidP="00FD0C54">
      <w:pPr>
        <w:pStyle w:val="PargrafodaLista"/>
        <w:keepNext/>
        <w:ind w:left="0"/>
        <w:jc w:val="both"/>
      </w:pPr>
      <w:r>
        <w:t>Comparando esses</w:t>
      </w:r>
      <w:r w:rsidR="00D028B6">
        <w:t xml:space="preserve"> valores com o </w:t>
      </w:r>
      <w:r w:rsidR="00EA0405">
        <w:t xml:space="preserve">valor da reta do não codificado </w:t>
      </w:r>
      <w:r w:rsidR="001F62FA">
        <w:t>obtemos o</w:t>
      </w:r>
      <w:r w:rsidR="00616410">
        <w:t>s seguintes</w:t>
      </w:r>
      <w:r w:rsidR="001F62FA">
        <w:t xml:space="preserve"> ganho</w:t>
      </w:r>
      <w:r w:rsidR="00616410">
        <w:t>s</w:t>
      </w:r>
      <w:r w:rsidR="001F62FA">
        <w:t>.</w:t>
      </w:r>
    </w:p>
    <w:p w14:paraId="46EFD8CF" w14:textId="1B1346B8" w:rsidR="00D10946" w:rsidRDefault="001F5F05" w:rsidP="00D10946">
      <w:pPr>
        <w:pStyle w:val="PargrafodaLista"/>
        <w:keepNext/>
        <w:jc w:val="center"/>
      </w:pPr>
      <w:r>
        <w:rPr>
          <w:noProof/>
        </w:rPr>
        <w:drawing>
          <wp:inline distT="0" distB="0" distL="0" distR="0" wp14:anchorId="4D8CB1FF" wp14:editId="2121A1BD">
            <wp:extent cx="2611971" cy="1265418"/>
            <wp:effectExtent l="0" t="0" r="0" b="0"/>
            <wp:docPr id="16" name="Imagem 16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mesa&#10;&#10;Descrição gerada automa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3" t="35478" r="52832" b="40756"/>
                    <a:stretch/>
                  </pic:blipFill>
                  <pic:spPr bwMode="auto">
                    <a:xfrm>
                      <a:off x="0" y="0"/>
                      <a:ext cx="2612530" cy="1265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3D4E4" w14:textId="66E9D16B" w:rsidR="003C6C08" w:rsidRPr="00AC7632" w:rsidRDefault="00D10946" w:rsidP="006F237D">
      <w:pPr>
        <w:pStyle w:val="Legenda"/>
        <w:jc w:val="center"/>
        <w:rPr>
          <w:b/>
          <w:sz w:val="28"/>
          <w:szCs w:val="28"/>
          <w:vertAlign w:val="superscript"/>
        </w:rPr>
      </w:pPr>
      <w:r>
        <w:t xml:space="preserve">Figura </w:t>
      </w:r>
      <w:r w:rsidR="00AC7632">
        <w:t>8</w:t>
      </w:r>
      <w:r>
        <w:t xml:space="preserve"> - ganho </w:t>
      </w:r>
      <w:r w:rsidR="007E6AF4">
        <w:t>teórico</w:t>
      </w:r>
      <w:r>
        <w:t xml:space="preserve"> e pratico para</w:t>
      </w:r>
      <w:r w:rsidR="006F237D">
        <w:t xml:space="preserve"> um</w:t>
      </w:r>
      <w:r w:rsidR="00616410">
        <w:t>a probabilidade de erro</w:t>
      </w:r>
      <w:r>
        <w:t xml:space="preserve"> 10</w:t>
      </w:r>
      <w:r w:rsidR="00AC7632">
        <w:rPr>
          <w:vertAlign w:val="superscript"/>
        </w:rPr>
        <w:t>-</w:t>
      </w:r>
      <w:r>
        <w:rPr>
          <w:vertAlign w:val="superscript"/>
        </w:rPr>
        <w:t>2</w:t>
      </w:r>
    </w:p>
    <w:p w14:paraId="42BF906F" w14:textId="586CF93C" w:rsidR="003C6C08" w:rsidRDefault="003C6C08" w:rsidP="003C6C08">
      <w:pPr>
        <w:pStyle w:val="PargrafodaLista"/>
        <w:keepNext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Ganho para uma probabilidade de erro de 10</w:t>
      </w:r>
      <w:r w:rsidRPr="004F231B">
        <w:rPr>
          <w:b/>
          <w:sz w:val="28"/>
          <w:szCs w:val="28"/>
          <w:vertAlign w:val="superscript"/>
        </w:rPr>
        <w:t xml:space="preserve">-4 </w:t>
      </w:r>
    </w:p>
    <w:p w14:paraId="6782B2DE" w14:textId="019ED6B0" w:rsidR="001F62FA" w:rsidRDefault="006F237D" w:rsidP="006F237D">
      <w:pPr>
        <w:pStyle w:val="PargrafodaLista"/>
        <w:keepNext/>
        <w:ind w:left="0"/>
        <w:jc w:val="both"/>
        <w:rPr>
          <w:b/>
          <w:sz w:val="28"/>
          <w:szCs w:val="28"/>
        </w:rPr>
      </w:pPr>
      <w:r>
        <w:t>Realizando</w:t>
      </w:r>
      <w:r w:rsidR="001F62FA">
        <w:t xml:space="preserve"> o mesmo processo</w:t>
      </w:r>
      <w:r>
        <w:t xml:space="preserve"> que</w:t>
      </w:r>
      <w:r w:rsidR="001F62FA">
        <w:t xml:space="preserve"> </w:t>
      </w:r>
      <w:r w:rsidR="006A751C">
        <w:t>anterior</w:t>
      </w:r>
      <w:r>
        <w:t>mente</w:t>
      </w:r>
      <w:r w:rsidR="006A751C">
        <w:t>,</w:t>
      </w:r>
      <w:r w:rsidR="001F62FA">
        <w:t xml:space="preserve"> mas </w:t>
      </w:r>
      <w:r w:rsidR="00F353B0">
        <w:t>agora para</w:t>
      </w:r>
      <w:r>
        <w:t xml:space="preserve"> </w:t>
      </w:r>
      <w:r w:rsidR="00616410">
        <w:t>a probabilidade de erro de</w:t>
      </w:r>
      <w:r w:rsidR="00F353B0">
        <w:t xml:space="preserve"> 10</w:t>
      </w:r>
      <w:r w:rsidR="00F353B0" w:rsidRPr="004F231B">
        <w:rPr>
          <w:vertAlign w:val="superscript"/>
        </w:rPr>
        <w:t>-4</w:t>
      </w:r>
      <w:r w:rsidR="00215938">
        <w:t>.</w:t>
      </w:r>
    </w:p>
    <w:p w14:paraId="10CCF2EF" w14:textId="58471661" w:rsidR="003349A0" w:rsidRDefault="00E3499A" w:rsidP="003349A0">
      <w:pPr>
        <w:pStyle w:val="PargrafodaLista"/>
        <w:keepNext/>
        <w:jc w:val="center"/>
      </w:pPr>
      <w:r>
        <w:rPr>
          <w:noProof/>
        </w:rPr>
        <w:drawing>
          <wp:inline distT="0" distB="0" distL="0" distR="0" wp14:anchorId="3A326AE5" wp14:editId="5100CA7C">
            <wp:extent cx="2581927" cy="1285609"/>
            <wp:effectExtent l="0" t="0" r="0" b="0"/>
            <wp:docPr id="17" name="Imagem 1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mesa&#10;&#10;Descrição gerada automa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" t="36043" r="53508" b="39813"/>
                    <a:stretch/>
                  </pic:blipFill>
                  <pic:spPr bwMode="auto">
                    <a:xfrm>
                      <a:off x="0" y="0"/>
                      <a:ext cx="2582394" cy="1285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1BF51" w14:textId="1A7BC623" w:rsidR="008D64C7" w:rsidRPr="00AC7632" w:rsidRDefault="003349A0" w:rsidP="003349A0">
      <w:pPr>
        <w:pStyle w:val="Legenda"/>
        <w:jc w:val="center"/>
        <w:rPr>
          <w:vertAlign w:val="superscript"/>
        </w:rPr>
      </w:pPr>
      <w:r>
        <w:t xml:space="preserve">Figura </w:t>
      </w:r>
      <w:r w:rsidR="00AC7632">
        <w:t>9</w:t>
      </w:r>
      <w:r>
        <w:t xml:space="preserve"> - ganho </w:t>
      </w:r>
      <w:r w:rsidR="007E6AF4">
        <w:t>teórico</w:t>
      </w:r>
      <w:r>
        <w:t xml:space="preserve"> e pratico para 10</w:t>
      </w:r>
      <w:r w:rsidR="00AC7632">
        <w:rPr>
          <w:vertAlign w:val="superscript"/>
        </w:rPr>
        <w:t>-2</w:t>
      </w:r>
    </w:p>
    <w:p w14:paraId="1DCE63E5" w14:textId="27033F21" w:rsidR="004F231B" w:rsidRDefault="004F231B" w:rsidP="00616410">
      <w:pPr>
        <w:jc w:val="both"/>
      </w:pPr>
      <w:r>
        <w:t xml:space="preserve">Pela </w:t>
      </w:r>
      <w:r w:rsidR="00EA23DF">
        <w:t>análise</w:t>
      </w:r>
      <w:r>
        <w:t xml:space="preserve"> </w:t>
      </w:r>
      <w:r w:rsidR="00533E8B">
        <w:t xml:space="preserve">dos resultados </w:t>
      </w:r>
      <w:r w:rsidR="007931FB">
        <w:t>n</w:t>
      </w:r>
      <w:r>
        <w:t xml:space="preserve">as </w:t>
      </w:r>
      <w:r w:rsidR="007931FB" w:rsidRPr="007931FB">
        <w:rPr>
          <w:i/>
          <w:iCs/>
        </w:rPr>
        <w:t>figuras 8 e 9</w:t>
      </w:r>
      <w:r w:rsidR="007931FB">
        <w:t xml:space="preserve">, </w:t>
      </w:r>
      <w:r>
        <w:t xml:space="preserve">concluímos que </w:t>
      </w:r>
      <w:r w:rsidR="007C1219">
        <w:t>o</w:t>
      </w:r>
      <w:r w:rsidR="008522A0">
        <w:t>s</w:t>
      </w:r>
      <w:r w:rsidR="007C1219">
        <w:t xml:space="preserve"> valor</w:t>
      </w:r>
      <w:r w:rsidR="008522A0">
        <w:t>es</w:t>
      </w:r>
      <w:r w:rsidR="007C1219">
        <w:t xml:space="preserve"> t</w:t>
      </w:r>
      <w:r w:rsidR="008522A0">
        <w:t>ê</w:t>
      </w:r>
      <w:r w:rsidR="007C1219">
        <w:t>m</w:t>
      </w:r>
      <w:r w:rsidR="004A6141">
        <w:t xml:space="preserve"> algumas </w:t>
      </w:r>
      <w:r w:rsidR="00294F0C">
        <w:t>variações</w:t>
      </w:r>
      <w:r w:rsidR="00296F20">
        <w:t xml:space="preserve"> significantes em relação ao seu valor </w:t>
      </w:r>
      <w:r w:rsidR="0056495F">
        <w:t>teórico,</w:t>
      </w:r>
      <w:r w:rsidR="004A6141">
        <w:t xml:space="preserve"> </w:t>
      </w:r>
      <w:r w:rsidR="0056495F">
        <w:t>sendo possível que poderá</w:t>
      </w:r>
      <w:r w:rsidR="00CA3D9A">
        <w:t xml:space="preserve"> </w:t>
      </w:r>
      <w:r w:rsidR="002B7175">
        <w:t>ser pelo</w:t>
      </w:r>
      <w:r w:rsidR="00CA3D9A">
        <w:t xml:space="preserve"> </w:t>
      </w:r>
      <w:r w:rsidR="00284552">
        <w:t>número</w:t>
      </w:r>
      <w:r w:rsidR="00CA3D9A">
        <w:t xml:space="preserve"> de bits </w:t>
      </w:r>
      <w:r w:rsidR="00C13121">
        <w:t xml:space="preserve">codificados ser inferior ao </w:t>
      </w:r>
      <w:r w:rsidR="00EA23DF">
        <w:t xml:space="preserve">desejado </w:t>
      </w:r>
      <w:r w:rsidR="00FC03EF">
        <w:t>ou mesmo erro humano</w:t>
      </w:r>
      <w:r w:rsidR="00095481">
        <w:t>,</w:t>
      </w:r>
      <w:r w:rsidR="00FC03EF">
        <w:t xml:space="preserve"> já que a</w:t>
      </w:r>
      <w:r w:rsidR="004F488D">
        <w:t xml:space="preserve"> tiragem dos valores foi </w:t>
      </w:r>
      <w:r w:rsidR="004E0942">
        <w:t>realizada</w:t>
      </w:r>
      <w:r w:rsidR="004F488D">
        <w:t xml:space="preserve"> por</w:t>
      </w:r>
      <w:r w:rsidR="00FC03EF">
        <w:t xml:space="preserve"> observação </w:t>
      </w:r>
      <w:r w:rsidR="0019490B">
        <w:t>a olho</w:t>
      </w:r>
      <w:r w:rsidR="00FC03EF">
        <w:t>.</w:t>
      </w:r>
    </w:p>
    <w:p w14:paraId="15F23A7F" w14:textId="1DACA4B9" w:rsidR="00EA23DF" w:rsidRPr="004F231B" w:rsidRDefault="00EA23DF" w:rsidP="00616410">
      <w:pPr>
        <w:jc w:val="both"/>
      </w:pPr>
      <w:r>
        <w:t xml:space="preserve">Observando ainda as </w:t>
      </w:r>
      <w:r w:rsidR="004E0942">
        <w:t>mesmas figuras,</w:t>
      </w:r>
      <w:r>
        <w:t xml:space="preserve"> podemos inferir que </w:t>
      </w:r>
      <w:r w:rsidR="007C1219">
        <w:t xml:space="preserve">quanto menor for a probabilidade de erro maior </w:t>
      </w:r>
      <w:r w:rsidR="00DF1C3E">
        <w:t>é</w:t>
      </w:r>
      <w:r w:rsidR="007C1219">
        <w:t xml:space="preserve"> o ganho.</w:t>
      </w:r>
      <w:r w:rsidR="00682D5A">
        <w:t xml:space="preserve"> </w:t>
      </w:r>
      <w:r w:rsidR="00DF1C3E">
        <w:t>É</w:t>
      </w:r>
      <w:r w:rsidR="009D2079">
        <w:t xml:space="preserve"> de salientar que quando obt</w:t>
      </w:r>
      <w:r w:rsidR="00DF1C3E">
        <w:t>ivemos</w:t>
      </w:r>
      <w:r w:rsidR="009D2079">
        <w:t xml:space="preserve"> ganho</w:t>
      </w:r>
      <w:r w:rsidR="00992E87">
        <w:t>s</w:t>
      </w:r>
      <w:r w:rsidR="009D2079">
        <w:t xml:space="preserve"> negativos significa que a taxa de erros aumentou em relação a um canal não codificado, logo a correção </w:t>
      </w:r>
      <w:r w:rsidR="00682D5A">
        <w:t xml:space="preserve">para o determinado </w:t>
      </w:r>
      <w:r w:rsidR="00C22ED9">
        <w:t>canal de comunicação</w:t>
      </w:r>
      <w:r w:rsidR="00682D5A">
        <w:t xml:space="preserve"> degradou.</w:t>
      </w:r>
    </w:p>
    <w:p w14:paraId="2778991B" w14:textId="670FB676" w:rsidR="00B927CA" w:rsidRPr="00682D5A" w:rsidRDefault="00B927CA" w:rsidP="00682D5A">
      <w:pPr>
        <w:pStyle w:val="PargrafodaLista"/>
        <w:keepNext/>
        <w:numPr>
          <w:ilvl w:val="0"/>
          <w:numId w:val="12"/>
        </w:numPr>
        <w:jc w:val="both"/>
        <w:rPr>
          <w:b/>
          <w:color w:val="FF0000"/>
          <w:sz w:val="28"/>
          <w:szCs w:val="28"/>
        </w:rPr>
      </w:pPr>
      <w:r w:rsidRPr="00682D5A">
        <w:rPr>
          <w:b/>
          <w:sz w:val="28"/>
          <w:szCs w:val="28"/>
        </w:rPr>
        <w:lastRenderedPageBreak/>
        <w:t xml:space="preserve">Canal discreto com dependência estatística </w:t>
      </w:r>
      <w:r w:rsidR="0092700B" w:rsidRPr="00682D5A">
        <w:rPr>
          <w:b/>
          <w:sz w:val="28"/>
          <w:szCs w:val="28"/>
        </w:rPr>
        <w:t xml:space="preserve"> </w:t>
      </w:r>
    </w:p>
    <w:p w14:paraId="282424A9" w14:textId="77777777" w:rsidR="007E6AF4" w:rsidRDefault="004D12BF" w:rsidP="007E6AF4">
      <w:pPr>
        <w:keepNext/>
        <w:jc w:val="center"/>
      </w:pPr>
      <w:r w:rsidRPr="004D12BF">
        <w:rPr>
          <w:noProof/>
          <w:color w:val="FF0000"/>
          <w:sz w:val="28"/>
          <w:szCs w:val="28"/>
        </w:rPr>
        <w:drawing>
          <wp:inline distT="0" distB="0" distL="0" distR="0" wp14:anchorId="4676DCAA" wp14:editId="42BA99BD">
            <wp:extent cx="5273497" cy="1158340"/>
            <wp:effectExtent l="0" t="0" r="381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E714" w14:textId="272AB930" w:rsidR="004D12BF" w:rsidRDefault="007E6AF4" w:rsidP="007E6AF4">
      <w:pPr>
        <w:pStyle w:val="Legenda"/>
        <w:jc w:val="center"/>
      </w:pPr>
      <w:r>
        <w:t xml:space="preserve">Figura </w:t>
      </w:r>
      <w:r w:rsidR="00AC7632">
        <w:t>10</w:t>
      </w:r>
      <w:r>
        <w:t xml:space="preserve"> - simulação com </w:t>
      </w:r>
      <w:r w:rsidRPr="007E6AF4">
        <w:t>dependência</w:t>
      </w:r>
      <w:r>
        <w:t xml:space="preserve"> estática</w:t>
      </w:r>
    </w:p>
    <w:p w14:paraId="785873E4" w14:textId="77777777" w:rsidR="00243289" w:rsidRDefault="00AB354D" w:rsidP="00243289">
      <w:pPr>
        <w:keepNext/>
        <w:tabs>
          <w:tab w:val="left" w:pos="3022"/>
        </w:tabs>
        <w:jc w:val="center"/>
      </w:pPr>
      <w:r w:rsidRPr="00AB354D">
        <w:rPr>
          <w:noProof/>
        </w:rPr>
        <w:drawing>
          <wp:inline distT="0" distB="0" distL="0" distR="0" wp14:anchorId="6B87A44D" wp14:editId="5117AD84">
            <wp:extent cx="2286198" cy="1272650"/>
            <wp:effectExtent l="0" t="0" r="0" b="3810"/>
            <wp:docPr id="18" name="Imagem 18" descr="Uma imagem com texto, relógio, anten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, relógio, antena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740D" w14:textId="384ACD34" w:rsidR="00AB354D" w:rsidRDefault="00243289" w:rsidP="00243289">
      <w:pPr>
        <w:pStyle w:val="Legenda"/>
        <w:jc w:val="center"/>
      </w:pPr>
      <w:r>
        <w:t>Figura 1</w:t>
      </w:r>
      <w:r w:rsidR="00AC7632">
        <w:t>1</w:t>
      </w:r>
      <w:r>
        <w:t xml:space="preserve"> - Dependência estatística</w:t>
      </w:r>
    </w:p>
    <w:p w14:paraId="38B13CDD" w14:textId="62BAED98" w:rsidR="00AB354D" w:rsidRPr="00AB354D" w:rsidRDefault="00AB354D" w:rsidP="00AB354D">
      <w:pPr>
        <w:tabs>
          <w:tab w:val="left" w:pos="3022"/>
        </w:tabs>
      </w:pPr>
      <w:r>
        <w:t xml:space="preserve">Nesta parte do trabalho vamos </w:t>
      </w:r>
      <w:r w:rsidR="00F36573">
        <w:t xml:space="preserve">observar o desempenho de cada codificação </w:t>
      </w:r>
      <w:r w:rsidR="00152F04">
        <w:t xml:space="preserve">para um canal de </w:t>
      </w:r>
      <w:r w:rsidR="0017323F">
        <w:t>comunicação</w:t>
      </w:r>
      <w:r w:rsidR="00B17184">
        <w:t xml:space="preserve"> com </w:t>
      </w:r>
      <w:r w:rsidR="0017323F">
        <w:t>dependência</w:t>
      </w:r>
      <w:r w:rsidR="00B17184">
        <w:t xml:space="preserve"> </w:t>
      </w:r>
      <w:r w:rsidR="0017323F">
        <w:t xml:space="preserve">estatística como mostra a </w:t>
      </w:r>
      <w:r w:rsidR="0017323F" w:rsidRPr="00AA0DDD">
        <w:rPr>
          <w:i/>
        </w:rPr>
        <w:t>figura 11</w:t>
      </w:r>
      <w:r w:rsidR="0017323F">
        <w:t>.</w:t>
      </w:r>
    </w:p>
    <w:p w14:paraId="1EFDB6B7" w14:textId="4D8DECC5" w:rsidR="00243289" w:rsidRDefault="00891620" w:rsidP="00AC7632">
      <w:pPr>
        <w:pStyle w:val="PargrafodaLista"/>
        <w:keepNext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</w:t>
      </w:r>
      <w:r w:rsidR="00CD55EE">
        <w:rPr>
          <w:b/>
          <w:sz w:val="28"/>
          <w:szCs w:val="28"/>
        </w:rPr>
        <w:t xml:space="preserve">robabilidade de erro </w:t>
      </w:r>
      <w:r w:rsidR="007E6AF4">
        <w:rPr>
          <w:b/>
          <w:sz w:val="28"/>
          <w:szCs w:val="28"/>
        </w:rPr>
        <w:t>introduzido</w:t>
      </w:r>
      <w:r w:rsidR="00CD55EE">
        <w:rPr>
          <w:b/>
          <w:sz w:val="28"/>
          <w:szCs w:val="28"/>
        </w:rPr>
        <w:t xml:space="preserve"> no canal </w:t>
      </w:r>
      <w:r w:rsidR="001C2A94">
        <w:rPr>
          <w:b/>
          <w:sz w:val="28"/>
          <w:szCs w:val="28"/>
        </w:rPr>
        <w:t>em função</w:t>
      </w:r>
      <w:r w:rsidR="00CD55EE">
        <w:rPr>
          <w:b/>
          <w:sz w:val="28"/>
          <w:szCs w:val="28"/>
        </w:rPr>
        <w:t xml:space="preserve"> </w:t>
      </w:r>
      <w:r w:rsidR="00D85CDE">
        <w:rPr>
          <w:b/>
          <w:sz w:val="28"/>
          <w:szCs w:val="28"/>
        </w:rPr>
        <w:t>P (</w:t>
      </w:r>
      <w:r w:rsidR="00CD55EE">
        <w:rPr>
          <w:b/>
          <w:sz w:val="28"/>
          <w:szCs w:val="28"/>
        </w:rPr>
        <w:t xml:space="preserve">1/1) com valores (0,0.1,0.3,0.5) para os </w:t>
      </w:r>
      <w:r w:rsidR="007E6AF4">
        <w:rPr>
          <w:b/>
          <w:sz w:val="28"/>
          <w:szCs w:val="28"/>
        </w:rPr>
        <w:t>códigos</w:t>
      </w:r>
      <w:r w:rsidR="00CD55EE">
        <w:rPr>
          <w:b/>
          <w:sz w:val="28"/>
          <w:szCs w:val="28"/>
        </w:rPr>
        <w:t xml:space="preserve"> </w:t>
      </w:r>
      <w:proofErr w:type="spellStart"/>
      <w:r w:rsidR="00CD55EE">
        <w:rPr>
          <w:b/>
          <w:sz w:val="28"/>
          <w:szCs w:val="28"/>
        </w:rPr>
        <w:t>Hamming</w:t>
      </w:r>
      <w:proofErr w:type="spellEnd"/>
      <w:r w:rsidR="00E95A9A">
        <w:rPr>
          <w:b/>
          <w:sz w:val="28"/>
          <w:szCs w:val="28"/>
        </w:rPr>
        <w:t xml:space="preserve"> </w:t>
      </w:r>
      <w:r w:rsidR="00CD55EE" w:rsidRPr="00B1663F">
        <w:rPr>
          <w:b/>
          <w:sz w:val="28"/>
          <w:szCs w:val="28"/>
        </w:rPr>
        <w:t>(31,26)</w:t>
      </w:r>
      <w:r w:rsidR="00CD55EE">
        <w:rPr>
          <w:b/>
          <w:sz w:val="28"/>
          <w:szCs w:val="28"/>
        </w:rPr>
        <w:t>, BCH</w:t>
      </w:r>
      <w:r w:rsidR="00E95A9A">
        <w:rPr>
          <w:b/>
          <w:sz w:val="28"/>
          <w:szCs w:val="28"/>
        </w:rPr>
        <w:t xml:space="preserve"> </w:t>
      </w:r>
      <w:r w:rsidR="00CD55EE">
        <w:rPr>
          <w:b/>
          <w:sz w:val="28"/>
          <w:szCs w:val="28"/>
        </w:rPr>
        <w:t>(31,21) e BCH</w:t>
      </w:r>
      <w:r w:rsidR="00E95A9A">
        <w:rPr>
          <w:b/>
          <w:sz w:val="28"/>
          <w:szCs w:val="28"/>
        </w:rPr>
        <w:t xml:space="preserve"> </w:t>
      </w:r>
      <w:r w:rsidR="00CD55EE">
        <w:rPr>
          <w:b/>
          <w:sz w:val="28"/>
          <w:szCs w:val="28"/>
        </w:rPr>
        <w:t>(31,16)</w:t>
      </w:r>
    </w:p>
    <w:p w14:paraId="52C0A1EF" w14:textId="291B6F85" w:rsidR="001652F6" w:rsidRDefault="00471141" w:rsidP="001D57BF">
      <w:pPr>
        <w:pStyle w:val="PargrafodaLista"/>
        <w:keepNext/>
        <w:ind w:left="0"/>
        <w:jc w:val="both"/>
      </w:pPr>
      <w:r>
        <w:t xml:space="preserve">Com </w:t>
      </w:r>
      <w:r w:rsidR="00D85CDE">
        <w:t>P (</w:t>
      </w:r>
      <w:r w:rsidR="004B0033">
        <w:t>1/1)</w:t>
      </w:r>
      <w:r w:rsidR="001D57BF">
        <w:t xml:space="preserve"> </w:t>
      </w:r>
      <w:r w:rsidR="004B0033">
        <w:t>=</w:t>
      </w:r>
      <w:r w:rsidR="00480A8D">
        <w:t xml:space="preserve"> </w:t>
      </w:r>
      <w:r w:rsidR="004B0033">
        <w:t>[</w:t>
      </w:r>
      <w:proofErr w:type="gramStart"/>
      <w:r w:rsidR="004B0033">
        <w:t>0 ,</w:t>
      </w:r>
      <w:proofErr w:type="gramEnd"/>
      <w:r w:rsidR="004B0033">
        <w:t xml:space="preserve"> 0.1, 0.3, 0</w:t>
      </w:r>
      <w:r w:rsidR="00DD1428">
        <w:t>.5</w:t>
      </w:r>
      <w:r w:rsidR="00491D8A">
        <w:t>]</w:t>
      </w:r>
      <w:r w:rsidR="00AE2589">
        <w:t xml:space="preserve"> </w:t>
      </w:r>
      <w:r w:rsidR="00F21ED4">
        <w:t>, observa</w:t>
      </w:r>
      <w:r w:rsidR="00480A8D">
        <w:t>mos</w:t>
      </w:r>
      <w:r w:rsidR="00F21ED4">
        <w:t xml:space="preserve"> o seu efeito </w:t>
      </w:r>
      <w:r w:rsidR="00A865B1">
        <w:t>para as diversas codificações</w:t>
      </w:r>
      <w:r w:rsidR="00243289">
        <w:t>.</w:t>
      </w:r>
    </w:p>
    <w:p w14:paraId="62E7D8CB" w14:textId="22DAEF6E" w:rsidR="00243289" w:rsidRDefault="00DE7B0C" w:rsidP="00BB537D">
      <w:pPr>
        <w:pStyle w:val="PargrafodaLista"/>
        <w:keepNext/>
        <w:jc w:val="center"/>
      </w:pPr>
      <w:r>
        <w:rPr>
          <w:noProof/>
        </w:rPr>
        <w:drawing>
          <wp:inline distT="0" distB="0" distL="0" distR="0" wp14:anchorId="145C4E4C" wp14:editId="110A04F6">
            <wp:extent cx="4881245" cy="39528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931" t="16827" r="6855" b="1133"/>
                    <a:stretch/>
                  </pic:blipFill>
                  <pic:spPr bwMode="auto">
                    <a:xfrm>
                      <a:off x="0" y="0"/>
                      <a:ext cx="4883335" cy="3954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29B38" w14:textId="1AC5F610" w:rsidR="00C76232" w:rsidRDefault="00243289" w:rsidP="00243289">
      <w:pPr>
        <w:pStyle w:val="Legenda"/>
        <w:jc w:val="center"/>
      </w:pPr>
      <w:r>
        <w:t>Figura 1</w:t>
      </w:r>
      <w:r w:rsidR="00AC7632">
        <w:t>2</w:t>
      </w:r>
      <w:r>
        <w:t xml:space="preserve"> - BER </w:t>
      </w:r>
      <w:r w:rsidR="00BB56B5">
        <w:t>em função de</w:t>
      </w:r>
      <w:r>
        <w:t xml:space="preserve"> P</w:t>
      </w:r>
      <w:r w:rsidR="00E13371">
        <w:t xml:space="preserve"> </w:t>
      </w:r>
      <w:r>
        <w:t>(1/1)</w:t>
      </w:r>
    </w:p>
    <w:p w14:paraId="428348FA" w14:textId="64223A5F" w:rsidR="00A1354D" w:rsidRDefault="00A1354D" w:rsidP="0094245A">
      <w:pPr>
        <w:jc w:val="both"/>
      </w:pPr>
      <w:r>
        <w:t xml:space="preserve">Pela </w:t>
      </w:r>
      <w:r w:rsidR="00720EC3">
        <w:t>análise</w:t>
      </w:r>
      <w:r>
        <w:t xml:space="preserve"> </w:t>
      </w:r>
      <w:r w:rsidRPr="00CD1881">
        <w:rPr>
          <w:i/>
          <w:iCs/>
        </w:rPr>
        <w:t>da figura 1</w:t>
      </w:r>
      <w:r w:rsidR="003C1FBD" w:rsidRPr="00CD1881">
        <w:rPr>
          <w:i/>
          <w:iCs/>
        </w:rPr>
        <w:t>2</w:t>
      </w:r>
      <w:r w:rsidR="005512CB">
        <w:t xml:space="preserve">, </w:t>
      </w:r>
      <w:r w:rsidR="00D20C4B">
        <w:t>ao modificarmos o valor de P</w:t>
      </w:r>
      <w:r w:rsidR="00720EC3">
        <w:t xml:space="preserve"> </w:t>
      </w:r>
      <w:r w:rsidR="00D20C4B">
        <w:t xml:space="preserve">(1/1) para um valor superior </w:t>
      </w:r>
      <w:r w:rsidR="006267BF">
        <w:t>ve</w:t>
      </w:r>
      <w:r w:rsidR="00CD1881">
        <w:t>rificamo</w:t>
      </w:r>
      <w:r w:rsidR="006267BF">
        <w:t xml:space="preserve">s que a eficácia dos </w:t>
      </w:r>
      <w:r w:rsidR="00D15642">
        <w:t>códigos</w:t>
      </w:r>
      <w:r w:rsidR="006267BF">
        <w:t xml:space="preserve"> de </w:t>
      </w:r>
      <w:proofErr w:type="spellStart"/>
      <w:r w:rsidR="006267BF">
        <w:t>hamming</w:t>
      </w:r>
      <w:proofErr w:type="spellEnd"/>
      <w:r w:rsidR="006267BF">
        <w:t xml:space="preserve"> v</w:t>
      </w:r>
      <w:r w:rsidR="00BC2C7A">
        <w:t>ai diminuindo</w:t>
      </w:r>
      <w:r w:rsidR="00C91F54">
        <w:t xml:space="preserve">, ou seja, </w:t>
      </w:r>
      <w:r w:rsidR="009B5D6D">
        <w:t xml:space="preserve">a probabilidade de erro após a codificação </w:t>
      </w:r>
      <w:r w:rsidR="002A2577">
        <w:t xml:space="preserve">é </w:t>
      </w:r>
      <w:r w:rsidR="0098439E">
        <w:t>superior</w:t>
      </w:r>
      <w:r w:rsidR="00431860">
        <w:t xml:space="preserve"> devido a que</w:t>
      </w:r>
      <w:r w:rsidR="002A2577">
        <w:t xml:space="preserve"> o</w:t>
      </w:r>
      <w:r w:rsidR="005C0413">
        <w:t>s</w:t>
      </w:r>
      <w:r w:rsidR="002A2577">
        <w:t xml:space="preserve"> erros</w:t>
      </w:r>
      <w:r w:rsidR="005C0413">
        <w:t xml:space="preserve"> consecutivos</w:t>
      </w:r>
      <w:r w:rsidR="002A2577">
        <w:t xml:space="preserve"> não são corrigidos.</w:t>
      </w:r>
      <w:r w:rsidR="00107D29">
        <w:t xml:space="preserve"> </w:t>
      </w:r>
    </w:p>
    <w:p w14:paraId="37AD100A" w14:textId="339F02AB" w:rsidR="003D4F59" w:rsidRDefault="003D4F59" w:rsidP="0094245A">
      <w:pPr>
        <w:jc w:val="both"/>
      </w:pPr>
      <w:r>
        <w:t xml:space="preserve">Para </w:t>
      </w:r>
      <w:r w:rsidR="005C0413">
        <w:t>a codificação</w:t>
      </w:r>
      <w:r>
        <w:t xml:space="preserve"> BCH</w:t>
      </w:r>
      <w:r w:rsidR="00E61425">
        <w:t xml:space="preserve"> observamos o mesmo</w:t>
      </w:r>
      <w:r w:rsidR="005C0413">
        <w:t>,</w:t>
      </w:r>
      <w:r w:rsidR="00E61425">
        <w:t xml:space="preserve"> </w:t>
      </w:r>
      <w:r w:rsidR="005C0413">
        <w:t>à</w:t>
      </w:r>
      <w:r w:rsidR="00E61425">
        <w:t xml:space="preserve"> medida que </w:t>
      </w:r>
      <w:r w:rsidR="000D3C20">
        <w:t>aumentamos o P</w:t>
      </w:r>
      <w:r w:rsidR="006871B6">
        <w:t xml:space="preserve"> </w:t>
      </w:r>
      <w:r w:rsidR="000D3C20">
        <w:t>(1/1)</w:t>
      </w:r>
      <w:r w:rsidR="00CE0688">
        <w:t xml:space="preserve"> a eficácia dos </w:t>
      </w:r>
      <w:r w:rsidR="00D15642">
        <w:t>códigos</w:t>
      </w:r>
      <w:r w:rsidR="00CE0688">
        <w:t xml:space="preserve"> diminui</w:t>
      </w:r>
      <w:r w:rsidR="00D15642">
        <w:t>.</w:t>
      </w:r>
    </w:p>
    <w:p w14:paraId="3D38BB08" w14:textId="76361D07" w:rsidR="007A6B69" w:rsidRPr="00A1354D" w:rsidRDefault="007A6B69" w:rsidP="0094245A">
      <w:pPr>
        <w:jc w:val="both"/>
      </w:pPr>
      <w:r>
        <w:t>A diferença</w:t>
      </w:r>
      <w:r w:rsidR="005C0413">
        <w:t xml:space="preserve"> mais significativa</w:t>
      </w:r>
      <w:r>
        <w:t xml:space="preserve"> entre ambos</w:t>
      </w:r>
      <w:r w:rsidR="00F359D5">
        <w:t xml:space="preserve"> os </w:t>
      </w:r>
      <w:r w:rsidR="00CA626A">
        <w:t>códigos</w:t>
      </w:r>
      <w:r w:rsidR="00F359D5">
        <w:t xml:space="preserve"> BCH </w:t>
      </w:r>
      <w:r w:rsidR="00925BC5">
        <w:t>independentemente do quanto aumentamos P</w:t>
      </w:r>
      <w:r w:rsidR="006871B6">
        <w:t xml:space="preserve"> </w:t>
      </w:r>
      <w:r w:rsidR="00925BC5">
        <w:t>(1/1)</w:t>
      </w:r>
      <w:r w:rsidR="00B34952">
        <w:t xml:space="preserve">, até ao </w:t>
      </w:r>
      <w:r w:rsidR="00DB7DB8">
        <w:t xml:space="preserve">máximo imposto (0.5), </w:t>
      </w:r>
      <w:r w:rsidR="00FC485B">
        <w:t>são sempre melhores</w:t>
      </w:r>
      <w:r w:rsidR="00750BD8">
        <w:t xml:space="preserve"> </w:t>
      </w:r>
      <w:r w:rsidR="00000CFD">
        <w:t>que não</w:t>
      </w:r>
      <w:r w:rsidR="004C77BB">
        <w:t xml:space="preserve"> termo</w:t>
      </w:r>
      <w:r w:rsidR="00BC1AEA">
        <w:t>s qualquer codificação no canal</w:t>
      </w:r>
      <w:r w:rsidR="00043D00">
        <w:t xml:space="preserve">. </w:t>
      </w:r>
      <w:r w:rsidR="00CA626A">
        <w:t>Concluímos</w:t>
      </w:r>
      <w:r w:rsidR="00043D00">
        <w:t xml:space="preserve"> assim que o uso dos </w:t>
      </w:r>
      <w:r w:rsidR="00CA626A">
        <w:t>códigos</w:t>
      </w:r>
      <w:r w:rsidR="00043D00">
        <w:t xml:space="preserve"> BCH acaba sempre por ser </w:t>
      </w:r>
      <w:r w:rsidR="00CA626A">
        <w:t>benéfico nesta situação.</w:t>
      </w:r>
    </w:p>
    <w:p w14:paraId="4456DC7D" w14:textId="77777777" w:rsidR="00E73D51" w:rsidRDefault="00E73D51" w:rsidP="006871B6">
      <w:pPr>
        <w:jc w:val="both"/>
      </w:pPr>
    </w:p>
    <w:p w14:paraId="12A561EA" w14:textId="77777777" w:rsidR="00E73D51" w:rsidRPr="00A1354D" w:rsidRDefault="00E73D51" w:rsidP="006871B6">
      <w:pPr>
        <w:jc w:val="both"/>
      </w:pPr>
    </w:p>
    <w:p w14:paraId="56756F40" w14:textId="2F7836F2" w:rsidR="00BA4AFD" w:rsidRDefault="006A7438" w:rsidP="00243289">
      <w:pPr>
        <w:pStyle w:val="PargrafodaLista"/>
        <w:keepNext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</w:t>
      </w:r>
      <w:r w:rsidR="00E13371">
        <w:rPr>
          <w:b/>
          <w:sz w:val="28"/>
          <w:szCs w:val="28"/>
        </w:rPr>
        <w:t>tilização das funções</w:t>
      </w:r>
      <w:r>
        <w:rPr>
          <w:b/>
          <w:sz w:val="28"/>
          <w:szCs w:val="28"/>
        </w:rPr>
        <w:t xml:space="preserve"> </w:t>
      </w:r>
      <w:r w:rsidR="00E13371">
        <w:rPr>
          <w:b/>
          <w:sz w:val="28"/>
          <w:szCs w:val="28"/>
        </w:rPr>
        <w:t>“</w:t>
      </w:r>
      <w:proofErr w:type="spellStart"/>
      <w:r>
        <w:rPr>
          <w:b/>
          <w:sz w:val="28"/>
          <w:szCs w:val="28"/>
        </w:rPr>
        <w:t>matintrlv</w:t>
      </w:r>
      <w:proofErr w:type="spellEnd"/>
      <w:r w:rsidR="00E13371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 xml:space="preserve"> e </w:t>
      </w:r>
      <w:r w:rsidR="00E13371">
        <w:rPr>
          <w:b/>
          <w:sz w:val="28"/>
          <w:szCs w:val="28"/>
        </w:rPr>
        <w:t>“</w:t>
      </w:r>
      <w:proofErr w:type="spellStart"/>
      <w:r>
        <w:rPr>
          <w:b/>
          <w:sz w:val="28"/>
          <w:szCs w:val="28"/>
        </w:rPr>
        <w:t>matdeintrlv</w:t>
      </w:r>
      <w:proofErr w:type="spellEnd"/>
      <w:r w:rsidR="00E13371">
        <w:rPr>
          <w:b/>
          <w:sz w:val="28"/>
          <w:szCs w:val="28"/>
        </w:rPr>
        <w:t xml:space="preserve">” </w:t>
      </w:r>
      <w:r>
        <w:rPr>
          <w:b/>
          <w:sz w:val="28"/>
          <w:szCs w:val="28"/>
        </w:rPr>
        <w:t>(</w:t>
      </w:r>
      <w:proofErr w:type="spellStart"/>
      <w:r w:rsidR="007E6AF4"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>atlab</w:t>
      </w:r>
      <w:proofErr w:type="spellEnd"/>
      <w:r>
        <w:rPr>
          <w:b/>
          <w:sz w:val="28"/>
          <w:szCs w:val="28"/>
        </w:rPr>
        <w:t xml:space="preserve">) para </w:t>
      </w:r>
      <w:r w:rsidR="00E13371">
        <w:rPr>
          <w:b/>
          <w:sz w:val="28"/>
          <w:szCs w:val="28"/>
        </w:rPr>
        <w:t>realizar</w:t>
      </w:r>
      <w:r w:rsidR="00BA4AFD">
        <w:rPr>
          <w:b/>
          <w:sz w:val="28"/>
          <w:szCs w:val="28"/>
        </w:rPr>
        <w:t xml:space="preserve"> o </w:t>
      </w:r>
      <w:r w:rsidR="00E13371">
        <w:rPr>
          <w:b/>
          <w:sz w:val="28"/>
          <w:szCs w:val="28"/>
        </w:rPr>
        <w:t>“</w:t>
      </w:r>
      <w:proofErr w:type="spellStart"/>
      <w:r w:rsidR="00BA4AFD">
        <w:rPr>
          <w:b/>
          <w:sz w:val="28"/>
          <w:szCs w:val="28"/>
        </w:rPr>
        <w:t>interleaving</w:t>
      </w:r>
      <w:proofErr w:type="spellEnd"/>
      <w:r w:rsidR="00E13371">
        <w:rPr>
          <w:b/>
          <w:sz w:val="28"/>
          <w:szCs w:val="28"/>
        </w:rPr>
        <w:t>”</w:t>
      </w:r>
      <w:r w:rsidR="00BA4AFD">
        <w:rPr>
          <w:b/>
          <w:sz w:val="28"/>
          <w:szCs w:val="28"/>
        </w:rPr>
        <w:t xml:space="preserve"> e o </w:t>
      </w:r>
      <w:r w:rsidR="00E13371">
        <w:rPr>
          <w:b/>
          <w:sz w:val="28"/>
          <w:szCs w:val="28"/>
        </w:rPr>
        <w:t>“</w:t>
      </w:r>
      <w:proofErr w:type="spellStart"/>
      <w:r w:rsidR="00BA4AFD">
        <w:rPr>
          <w:b/>
          <w:sz w:val="28"/>
          <w:szCs w:val="28"/>
        </w:rPr>
        <w:t>deiterliving</w:t>
      </w:r>
      <w:proofErr w:type="spellEnd"/>
      <w:r w:rsidR="00E13371">
        <w:rPr>
          <w:b/>
          <w:sz w:val="28"/>
          <w:szCs w:val="28"/>
        </w:rPr>
        <w:t>”</w:t>
      </w:r>
    </w:p>
    <w:p w14:paraId="60BDCB71" w14:textId="77777777" w:rsidR="00F062EA" w:rsidRDefault="00F062EA" w:rsidP="00F062EA">
      <w:pPr>
        <w:pStyle w:val="PargrafodaLista"/>
        <w:keepNext/>
        <w:rPr>
          <w:b/>
          <w:sz w:val="28"/>
          <w:szCs w:val="28"/>
        </w:rPr>
      </w:pPr>
    </w:p>
    <w:p w14:paraId="63A97415" w14:textId="5E17A18D" w:rsidR="000311E2" w:rsidRPr="00AC7632" w:rsidRDefault="000311E2" w:rsidP="006871B6">
      <w:pPr>
        <w:jc w:val="both"/>
      </w:pPr>
      <w:r>
        <w:t>Para otimizar a secção anterior vamos agora utilizar blocos que misturam os bits todos das palavras antes de serem adicionados os erros ao canal</w:t>
      </w:r>
      <w:r w:rsidR="00A56CDB">
        <w:t xml:space="preserve"> e</w:t>
      </w:r>
      <w:r w:rsidR="006871B6">
        <w:t>,</w:t>
      </w:r>
      <w:r w:rsidR="00A56CDB">
        <w:t xml:space="preserve"> </w:t>
      </w:r>
      <w:r w:rsidR="006871B6">
        <w:t>em seguida,</w:t>
      </w:r>
      <w:r w:rsidR="00A56CDB">
        <w:t xml:space="preserve"> </w:t>
      </w:r>
      <w:r w:rsidR="00127C30">
        <w:t xml:space="preserve">quando </w:t>
      </w:r>
      <w:r w:rsidR="006871B6">
        <w:t>“recebidos”</w:t>
      </w:r>
      <w:r w:rsidR="00127C30">
        <w:t xml:space="preserve"> voltam </w:t>
      </w:r>
      <w:r w:rsidR="003C22AD">
        <w:t xml:space="preserve">a </w:t>
      </w:r>
      <w:r w:rsidR="006871B6">
        <w:t>ser</w:t>
      </w:r>
      <w:r w:rsidR="003C22AD">
        <w:t xml:space="preserve"> </w:t>
      </w:r>
      <w:r w:rsidR="006871B6">
        <w:t>colocados</w:t>
      </w:r>
      <w:r w:rsidR="003C22AD">
        <w:t xml:space="preserve"> </w:t>
      </w:r>
      <w:r w:rsidR="00CA7344">
        <w:t>n</w:t>
      </w:r>
      <w:r w:rsidR="006871B6">
        <w:t>a</w:t>
      </w:r>
      <w:r w:rsidR="00CA7344">
        <w:t xml:space="preserve"> </w:t>
      </w:r>
      <w:r w:rsidR="006871B6">
        <w:t>posição</w:t>
      </w:r>
      <w:r w:rsidR="00CA7344">
        <w:t xml:space="preserve"> cert</w:t>
      </w:r>
      <w:r w:rsidR="006871B6">
        <w:t>a</w:t>
      </w:r>
      <w:r>
        <w:t>, sendo e</w:t>
      </w:r>
      <w:r w:rsidR="00E13371">
        <w:t>s</w:t>
      </w:r>
      <w:r>
        <w:t xml:space="preserve">tes blocos </w:t>
      </w:r>
      <w:r w:rsidR="00E13371">
        <w:t>“</w:t>
      </w:r>
      <w:proofErr w:type="spellStart"/>
      <w:r>
        <w:t>interleaving</w:t>
      </w:r>
      <w:proofErr w:type="spellEnd"/>
      <w:r w:rsidR="00E13371">
        <w:t>”</w:t>
      </w:r>
      <w:r>
        <w:t xml:space="preserve"> e o </w:t>
      </w:r>
      <w:r w:rsidR="00E13371">
        <w:t>“</w:t>
      </w:r>
      <w:proofErr w:type="spellStart"/>
      <w:r>
        <w:t>deinterleaving</w:t>
      </w:r>
      <w:proofErr w:type="spellEnd"/>
      <w:r w:rsidR="00E13371">
        <w:t>”, respetivamente</w:t>
      </w:r>
      <w:r>
        <w:t>.</w:t>
      </w:r>
    </w:p>
    <w:p w14:paraId="6EA1A44E" w14:textId="77777777" w:rsidR="00F062EA" w:rsidRPr="00AC7632" w:rsidRDefault="00F062EA" w:rsidP="006871B6">
      <w:pPr>
        <w:jc w:val="both"/>
      </w:pPr>
    </w:p>
    <w:p w14:paraId="76CC1E72" w14:textId="77777777" w:rsidR="00F062EA" w:rsidRDefault="00603758" w:rsidP="00715D50">
      <w:pPr>
        <w:pStyle w:val="PargrafodaLista"/>
        <w:keepNext/>
        <w:jc w:val="center"/>
      </w:pPr>
      <w:r w:rsidRPr="00603758">
        <w:rPr>
          <w:b/>
          <w:noProof/>
          <w:sz w:val="28"/>
          <w:szCs w:val="28"/>
        </w:rPr>
        <w:drawing>
          <wp:inline distT="0" distB="0" distL="0" distR="0" wp14:anchorId="6BD762E0" wp14:editId="38397BC9">
            <wp:extent cx="5181600" cy="1231271"/>
            <wp:effectExtent l="0" t="0" r="0" b="698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282" cy="123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B2DC" w14:textId="24FA9E72" w:rsidR="00926C8D" w:rsidRDefault="00926C8D" w:rsidP="00926C8D">
      <w:pPr>
        <w:pStyle w:val="Legenda"/>
        <w:jc w:val="center"/>
      </w:pPr>
      <w:r>
        <w:t xml:space="preserve">Figura </w:t>
      </w:r>
      <w:r w:rsidRPr="002C2996">
        <w:t xml:space="preserve">13 -Blocos </w:t>
      </w:r>
      <w:proofErr w:type="spellStart"/>
      <w:r w:rsidRPr="002C2996">
        <w:t>interleaving</w:t>
      </w:r>
      <w:proofErr w:type="spellEnd"/>
      <w:r w:rsidRPr="002C2996">
        <w:t xml:space="preserve"> e </w:t>
      </w:r>
      <w:proofErr w:type="spellStart"/>
      <w:r w:rsidRPr="002C2996">
        <w:t>deinterleaving</w:t>
      </w:r>
      <w:proofErr w:type="spellEnd"/>
    </w:p>
    <w:p w14:paraId="30B277B2" w14:textId="52C64ADE" w:rsidR="00E73D51" w:rsidRDefault="00E73D51" w:rsidP="00B42846">
      <w:pPr>
        <w:jc w:val="both"/>
      </w:pPr>
      <w:r w:rsidRPr="00926C8D">
        <w:t xml:space="preserve">O primeiro bloco da </w:t>
      </w:r>
      <w:r w:rsidRPr="00AA0DDD">
        <w:rPr>
          <w:i/>
        </w:rPr>
        <w:t>figura 1</w:t>
      </w:r>
      <w:r>
        <w:rPr>
          <w:i/>
        </w:rPr>
        <w:t>3</w:t>
      </w:r>
      <w:r w:rsidRPr="00926C8D">
        <w:t xml:space="preserve"> é o </w:t>
      </w:r>
      <w:proofErr w:type="spellStart"/>
      <w:r w:rsidRPr="00926C8D">
        <w:t>interleaving</w:t>
      </w:r>
      <w:proofErr w:type="spellEnd"/>
      <w:r w:rsidRPr="00926C8D">
        <w:t xml:space="preserve">. Este bloco serve para misturar os bits recebidos do </w:t>
      </w:r>
      <w:proofErr w:type="spellStart"/>
      <w:r w:rsidRPr="00926C8D">
        <w:t>encoder</w:t>
      </w:r>
      <w:proofErr w:type="spellEnd"/>
      <w:r w:rsidRPr="00926C8D">
        <w:t xml:space="preserve"> e adicioná-los </w:t>
      </w:r>
      <w:r w:rsidR="00145435">
        <w:t xml:space="preserve">fazendo com que </w:t>
      </w:r>
      <w:r w:rsidR="00744634">
        <w:t xml:space="preserve">os erros sejam de novo independentes e </w:t>
      </w:r>
      <w:r w:rsidR="00F67DDC">
        <w:t>não</w:t>
      </w:r>
      <w:r w:rsidR="00744634">
        <w:t xml:space="preserve"> havendo uma grande degradação quando existe uma </w:t>
      </w:r>
      <w:r w:rsidR="00F67DDC">
        <w:t>serie consecutiva de erros.</w:t>
      </w:r>
    </w:p>
    <w:p w14:paraId="76FC109D" w14:textId="4B0F4934" w:rsidR="002A370D" w:rsidRPr="009E32A7" w:rsidRDefault="00E73D51" w:rsidP="00B42846">
      <w:pPr>
        <w:jc w:val="both"/>
      </w:pPr>
      <w:r w:rsidRPr="00926C8D">
        <w:t>O seu tamanho é igual a n*2 linhas e n*2 colunas onde ‘n’ é o número de bits da palavra codificada.</w:t>
      </w:r>
    </w:p>
    <w:p w14:paraId="32E0B809" w14:textId="77777777" w:rsidR="000B3160" w:rsidRDefault="000B3160" w:rsidP="000B3160"/>
    <w:p w14:paraId="2A42834E" w14:textId="77777777" w:rsidR="000B3160" w:rsidRDefault="000B3160" w:rsidP="000B3160"/>
    <w:p w14:paraId="1D249020" w14:textId="77777777" w:rsidR="000B3160" w:rsidRDefault="000B3160" w:rsidP="000B3160"/>
    <w:p w14:paraId="5C8C849C" w14:textId="77777777" w:rsidR="000B3160" w:rsidRDefault="000B3160" w:rsidP="000B3160"/>
    <w:p w14:paraId="407B71E9" w14:textId="77777777" w:rsidR="000B3160" w:rsidRDefault="000B3160" w:rsidP="000B3160"/>
    <w:p w14:paraId="24FB92F2" w14:textId="77777777" w:rsidR="000B3160" w:rsidRDefault="000B3160" w:rsidP="000B3160"/>
    <w:p w14:paraId="74D9143C" w14:textId="77777777" w:rsidR="000B3160" w:rsidRDefault="000B3160" w:rsidP="000B3160"/>
    <w:p w14:paraId="246B8651" w14:textId="77777777" w:rsidR="000B3160" w:rsidRDefault="000B3160" w:rsidP="000B3160"/>
    <w:p w14:paraId="1B1C1802" w14:textId="77777777" w:rsidR="000B3160" w:rsidRDefault="000B3160" w:rsidP="000B3160"/>
    <w:p w14:paraId="501AE072" w14:textId="77777777" w:rsidR="000B3160" w:rsidRDefault="000B3160" w:rsidP="000B3160"/>
    <w:p w14:paraId="412CB655" w14:textId="77777777" w:rsidR="000B3160" w:rsidRDefault="000B3160" w:rsidP="000B3160"/>
    <w:p w14:paraId="361D0071" w14:textId="77777777" w:rsidR="000B3160" w:rsidRDefault="000B3160" w:rsidP="000B3160"/>
    <w:p w14:paraId="45AC6D8E" w14:textId="77777777" w:rsidR="000B3160" w:rsidRPr="000B3160" w:rsidRDefault="000B3160" w:rsidP="000B3160"/>
    <w:p w14:paraId="52AD6CAC" w14:textId="5025A28A" w:rsidR="00AC7632" w:rsidRPr="00AC7632" w:rsidRDefault="00891620" w:rsidP="00AC7632">
      <w:pPr>
        <w:pStyle w:val="PargrafodaLista"/>
        <w:keepNext/>
        <w:numPr>
          <w:ilvl w:val="0"/>
          <w:numId w:val="1"/>
        </w:num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BA4AFD">
        <w:rPr>
          <w:b/>
          <w:sz w:val="28"/>
          <w:szCs w:val="28"/>
        </w:rPr>
        <w:t xml:space="preserve">Probabilidade de erro </w:t>
      </w:r>
      <w:r w:rsidR="007E6AF4">
        <w:rPr>
          <w:b/>
          <w:sz w:val="28"/>
          <w:szCs w:val="28"/>
        </w:rPr>
        <w:t>introduzido</w:t>
      </w:r>
      <w:r w:rsidR="00BA4AFD">
        <w:rPr>
          <w:b/>
          <w:sz w:val="28"/>
          <w:szCs w:val="28"/>
        </w:rPr>
        <w:t xml:space="preserve"> no canal </w:t>
      </w:r>
      <w:r w:rsidR="00BB56B5">
        <w:rPr>
          <w:b/>
          <w:sz w:val="28"/>
          <w:szCs w:val="28"/>
        </w:rPr>
        <w:t>em função de</w:t>
      </w:r>
      <w:r w:rsidR="00BA4AFD">
        <w:rPr>
          <w:b/>
          <w:sz w:val="28"/>
          <w:szCs w:val="28"/>
        </w:rPr>
        <w:t xml:space="preserve"> P</w:t>
      </w:r>
      <w:r w:rsidR="00F062EA">
        <w:rPr>
          <w:b/>
          <w:sz w:val="28"/>
          <w:szCs w:val="28"/>
        </w:rPr>
        <w:t xml:space="preserve"> </w:t>
      </w:r>
      <w:r w:rsidR="00BA4AFD">
        <w:rPr>
          <w:b/>
          <w:sz w:val="28"/>
          <w:szCs w:val="28"/>
        </w:rPr>
        <w:t xml:space="preserve">(1/1) com valores (0,0.1,0.3,0.5) para os </w:t>
      </w:r>
      <w:r w:rsidR="007E6AF4">
        <w:rPr>
          <w:b/>
          <w:sz w:val="28"/>
          <w:szCs w:val="28"/>
        </w:rPr>
        <w:t>códigos</w:t>
      </w:r>
      <w:r w:rsidR="00BA4AFD">
        <w:rPr>
          <w:b/>
          <w:sz w:val="28"/>
          <w:szCs w:val="28"/>
        </w:rPr>
        <w:t xml:space="preserve"> </w:t>
      </w:r>
      <w:proofErr w:type="spellStart"/>
      <w:proofErr w:type="gramStart"/>
      <w:r w:rsidR="00BA4AFD">
        <w:rPr>
          <w:b/>
          <w:sz w:val="28"/>
          <w:szCs w:val="28"/>
        </w:rPr>
        <w:t>Hamming</w:t>
      </w:r>
      <w:proofErr w:type="spellEnd"/>
      <w:r w:rsidR="00BA4AFD" w:rsidRPr="00B1663F">
        <w:rPr>
          <w:b/>
          <w:sz w:val="28"/>
          <w:szCs w:val="28"/>
        </w:rPr>
        <w:t>(</w:t>
      </w:r>
      <w:proofErr w:type="gramEnd"/>
      <w:r w:rsidR="00BA4AFD" w:rsidRPr="00B1663F">
        <w:rPr>
          <w:b/>
          <w:sz w:val="28"/>
          <w:szCs w:val="28"/>
        </w:rPr>
        <w:t>31,26)</w:t>
      </w:r>
      <w:r w:rsidR="00BA4AFD">
        <w:rPr>
          <w:b/>
          <w:sz w:val="28"/>
          <w:szCs w:val="28"/>
        </w:rPr>
        <w:t xml:space="preserve">, BCH(31,21) e </w:t>
      </w:r>
      <w:r w:rsidR="009E32A7">
        <w:rPr>
          <w:b/>
          <w:sz w:val="28"/>
          <w:szCs w:val="28"/>
        </w:rPr>
        <w:t>BCH(31,16) usando o</w:t>
      </w:r>
      <w:r w:rsidR="005506DB">
        <w:rPr>
          <w:b/>
          <w:sz w:val="28"/>
          <w:szCs w:val="28"/>
        </w:rPr>
        <w:t>s blocos</w:t>
      </w:r>
      <w:r w:rsidR="009E32A7">
        <w:rPr>
          <w:b/>
          <w:sz w:val="28"/>
          <w:szCs w:val="28"/>
        </w:rPr>
        <w:t xml:space="preserve"> </w:t>
      </w:r>
      <w:proofErr w:type="spellStart"/>
      <w:r w:rsidR="009E32A7">
        <w:rPr>
          <w:b/>
          <w:sz w:val="28"/>
          <w:szCs w:val="28"/>
        </w:rPr>
        <w:t>interleaving</w:t>
      </w:r>
      <w:proofErr w:type="spellEnd"/>
      <w:r w:rsidR="009E32A7">
        <w:rPr>
          <w:b/>
          <w:sz w:val="28"/>
          <w:szCs w:val="28"/>
        </w:rPr>
        <w:t xml:space="preserve"> e o </w:t>
      </w:r>
      <w:proofErr w:type="spellStart"/>
      <w:r w:rsidR="009E32A7">
        <w:rPr>
          <w:b/>
          <w:sz w:val="28"/>
          <w:szCs w:val="28"/>
        </w:rPr>
        <w:t>deinterleaving</w:t>
      </w:r>
      <w:proofErr w:type="spellEnd"/>
      <w:r w:rsidR="009E32A7">
        <w:rPr>
          <w:b/>
          <w:sz w:val="28"/>
          <w:szCs w:val="28"/>
        </w:rPr>
        <w:t xml:space="preserve"> e comparação entre o obtido anteriormente</w:t>
      </w:r>
    </w:p>
    <w:p w14:paraId="586F59DC" w14:textId="77777777" w:rsidR="000B3160" w:rsidRPr="000B3160" w:rsidRDefault="000B3160" w:rsidP="000B3160">
      <w:pPr>
        <w:pStyle w:val="PargrafodaLista"/>
        <w:keepNext/>
        <w:spacing w:after="0"/>
        <w:jc w:val="both"/>
        <w:rPr>
          <w:b/>
          <w:sz w:val="28"/>
          <w:szCs w:val="28"/>
        </w:rPr>
      </w:pPr>
    </w:p>
    <w:p w14:paraId="71B5BBD4" w14:textId="13D972D6" w:rsidR="00DD74BA" w:rsidRPr="00DD74BA" w:rsidRDefault="00DD74BA" w:rsidP="00DD74BA">
      <w:pPr>
        <w:pStyle w:val="PargrafodaLista"/>
        <w:keepNext/>
        <w:rPr>
          <w:bCs/>
        </w:rPr>
      </w:pPr>
      <w:r>
        <w:rPr>
          <w:bCs/>
        </w:rPr>
        <w:t>Utilizando agora o</w:t>
      </w:r>
      <w:r w:rsidR="005506DB">
        <w:rPr>
          <w:bCs/>
        </w:rPr>
        <w:t>s blocos</w:t>
      </w:r>
      <w:r>
        <w:rPr>
          <w:bCs/>
        </w:rPr>
        <w:t xml:space="preserve"> </w:t>
      </w:r>
      <w:proofErr w:type="spellStart"/>
      <w:r>
        <w:rPr>
          <w:bCs/>
        </w:rPr>
        <w:t>interleaving</w:t>
      </w:r>
      <w:proofErr w:type="spellEnd"/>
      <w:r>
        <w:rPr>
          <w:bCs/>
        </w:rPr>
        <w:t xml:space="preserve"> e o </w:t>
      </w:r>
      <w:proofErr w:type="spellStart"/>
      <w:r>
        <w:rPr>
          <w:bCs/>
        </w:rPr>
        <w:t>deinterl</w:t>
      </w:r>
      <w:r w:rsidR="00107530">
        <w:rPr>
          <w:bCs/>
        </w:rPr>
        <w:t>veaving</w:t>
      </w:r>
      <w:proofErr w:type="spellEnd"/>
      <w:r w:rsidR="0087792C">
        <w:rPr>
          <w:bCs/>
        </w:rPr>
        <w:t xml:space="preserve"> obtivemos a </w:t>
      </w:r>
      <w:r w:rsidR="00547487">
        <w:rPr>
          <w:bCs/>
        </w:rPr>
        <w:t>os seguintes resultados</w:t>
      </w:r>
      <w:r w:rsidR="0087792C">
        <w:rPr>
          <w:bCs/>
        </w:rPr>
        <w:t>:</w:t>
      </w:r>
    </w:p>
    <w:p w14:paraId="0C5699C7" w14:textId="441DBE32" w:rsidR="00243289" w:rsidRDefault="00546F51" w:rsidP="00243289">
      <w:pPr>
        <w:pStyle w:val="PargrafodaLista"/>
        <w:keepNext/>
        <w:jc w:val="both"/>
      </w:pPr>
      <w:r>
        <w:rPr>
          <w:noProof/>
        </w:rPr>
        <w:drawing>
          <wp:inline distT="0" distB="0" distL="0" distR="0" wp14:anchorId="6C7721C9" wp14:editId="0818BF16">
            <wp:extent cx="4802011" cy="399224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823" t="17158" r="7461"/>
                    <a:stretch/>
                  </pic:blipFill>
                  <pic:spPr bwMode="auto">
                    <a:xfrm>
                      <a:off x="0" y="0"/>
                      <a:ext cx="4802570" cy="3992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B88FA" w14:textId="6F63C204" w:rsidR="00C76232" w:rsidRDefault="00243289" w:rsidP="00243289">
      <w:pPr>
        <w:pStyle w:val="Legenda"/>
        <w:jc w:val="center"/>
      </w:pPr>
      <w:r>
        <w:t>Figura 1</w:t>
      </w:r>
      <w:r w:rsidR="003C1FBD">
        <w:t>4</w:t>
      </w:r>
      <w:r>
        <w:t xml:space="preserve"> - B</w:t>
      </w:r>
      <w:r w:rsidR="002A212A">
        <w:t>ER</w:t>
      </w:r>
      <w:r>
        <w:t xml:space="preserve"> </w:t>
      </w:r>
      <w:r w:rsidR="00BB56B5">
        <w:t>em função de</w:t>
      </w:r>
      <w:r>
        <w:t xml:space="preserve"> P</w:t>
      </w:r>
      <w:r w:rsidR="00B42846">
        <w:t xml:space="preserve"> </w:t>
      </w:r>
      <w:r>
        <w:t>(1/1) usando</w:t>
      </w:r>
      <w:r w:rsidR="002A212A">
        <w:t xml:space="preserve"> os blocos</w:t>
      </w:r>
      <w:r>
        <w:t xml:space="preserve"> </w:t>
      </w:r>
      <w:proofErr w:type="spellStart"/>
      <w:r>
        <w:t>interleaving</w:t>
      </w:r>
      <w:proofErr w:type="spellEnd"/>
      <w:r>
        <w:t xml:space="preserve"> e </w:t>
      </w:r>
      <w:proofErr w:type="spellStart"/>
      <w:r>
        <w:t>deinterleaving</w:t>
      </w:r>
      <w:proofErr w:type="spellEnd"/>
    </w:p>
    <w:p w14:paraId="670ECE77" w14:textId="48D939B6" w:rsidR="00081DD5" w:rsidRDefault="00A82467" w:rsidP="0087792C">
      <w:r>
        <w:t xml:space="preserve">Pela </w:t>
      </w:r>
      <w:r w:rsidR="00287D49">
        <w:t>análise</w:t>
      </w:r>
      <w:r>
        <w:t xml:space="preserve"> da </w:t>
      </w:r>
      <w:r w:rsidRPr="002A212A">
        <w:rPr>
          <w:i/>
          <w:iCs/>
        </w:rPr>
        <w:t>figura 1</w:t>
      </w:r>
      <w:r w:rsidR="003C1FBD" w:rsidRPr="002A212A">
        <w:rPr>
          <w:i/>
          <w:iCs/>
        </w:rPr>
        <w:t>4</w:t>
      </w:r>
      <w:r>
        <w:t xml:space="preserve">, podemos observar que o processo de </w:t>
      </w:r>
      <w:proofErr w:type="spellStart"/>
      <w:r>
        <w:t>interleaving</w:t>
      </w:r>
      <w:proofErr w:type="spellEnd"/>
      <w:r>
        <w:t>/</w:t>
      </w:r>
      <w:proofErr w:type="spellStart"/>
      <w:r>
        <w:t>deinterleaving</w:t>
      </w:r>
      <w:proofErr w:type="spellEnd"/>
      <w:r>
        <w:t xml:space="preserve"> te</w:t>
      </w:r>
      <w:r w:rsidR="002A212A">
        <w:t>m</w:t>
      </w:r>
      <w:r>
        <w:t xml:space="preserve"> </w:t>
      </w:r>
      <w:r w:rsidR="009B1EB6">
        <w:t>efeito de</w:t>
      </w:r>
      <w:r w:rsidR="002C4D5B">
        <w:t xml:space="preserve"> amortizar a subida da probabilidade do erro para </w:t>
      </w:r>
      <w:r w:rsidR="00654980">
        <w:t>P</w:t>
      </w:r>
      <w:r w:rsidR="005506DB">
        <w:t xml:space="preserve"> </w:t>
      </w:r>
      <w:r w:rsidR="00654980">
        <w:t xml:space="preserve">(1/1) alto </w:t>
      </w:r>
      <w:r w:rsidR="00287D49">
        <w:t>relativamente</w:t>
      </w:r>
      <w:r w:rsidR="00193252">
        <w:t xml:space="preserve"> ao obtido anteriormente</w:t>
      </w:r>
      <w:r w:rsidR="00F818E9">
        <w:t xml:space="preserve">, sendo que a eficácia voltou a ser superior </w:t>
      </w:r>
      <w:r w:rsidR="00081DD5">
        <w:t>do que</w:t>
      </w:r>
      <w:r w:rsidR="00654980">
        <w:t xml:space="preserve"> no caso d</w:t>
      </w:r>
      <w:r w:rsidR="00B42846">
        <w:t>e</w:t>
      </w:r>
      <w:r w:rsidR="00081DD5">
        <w:t xml:space="preserve"> não t</w:t>
      </w:r>
      <w:r w:rsidR="00B42846">
        <w:t>ermos</w:t>
      </w:r>
      <w:r w:rsidR="00081DD5">
        <w:t xml:space="preserve"> qualquer codificação</w:t>
      </w:r>
      <w:r w:rsidR="005506DB">
        <w:t xml:space="preserve"> uma vez que através do uso destes blocos o erro tornou a ser independente</w:t>
      </w:r>
      <w:r w:rsidR="005C317B">
        <w:t>,</w:t>
      </w:r>
      <w:r w:rsidR="0012616F">
        <w:t xml:space="preserve"> </w:t>
      </w:r>
      <w:r w:rsidR="005C317B">
        <w:t xml:space="preserve">ou seja, robusto a </w:t>
      </w:r>
      <w:r w:rsidR="0012616F">
        <w:t>vários erros consecutivos</w:t>
      </w:r>
      <w:r w:rsidR="00081DD5">
        <w:t>.</w:t>
      </w:r>
    </w:p>
    <w:p w14:paraId="4E15F0EA" w14:textId="3C7EA1E5" w:rsidR="00026917" w:rsidRPr="00AC7632" w:rsidRDefault="00550AA9" w:rsidP="007847CD">
      <w:r>
        <w:t xml:space="preserve">Podemos observar ainda que </w:t>
      </w:r>
      <w:r w:rsidR="00B06DDF">
        <w:t xml:space="preserve">os códigos BCH continuam a ser melhores que o código de </w:t>
      </w:r>
      <w:proofErr w:type="spellStart"/>
      <w:r w:rsidR="00B06DDF">
        <w:t>Hamming</w:t>
      </w:r>
      <w:proofErr w:type="spellEnd"/>
      <w:r w:rsidR="00E07E50">
        <w:t xml:space="preserve">, uma vez que a sua </w:t>
      </w:r>
      <w:r w:rsidR="00CC171B">
        <w:t>BER</w:t>
      </w:r>
      <w:r w:rsidR="00E07E50">
        <w:t xml:space="preserve"> d</w:t>
      </w:r>
      <w:r w:rsidR="000C7173">
        <w:t>epoi</w:t>
      </w:r>
      <w:r w:rsidR="00E07E50">
        <w:t>s d</w:t>
      </w:r>
      <w:r w:rsidR="000C7173">
        <w:t>a</w:t>
      </w:r>
      <w:r w:rsidR="00E07E50">
        <w:t xml:space="preserve"> descodifica</w:t>
      </w:r>
      <w:r w:rsidR="000C7173">
        <w:t xml:space="preserve">ção </w:t>
      </w:r>
      <w:r w:rsidR="00D80C19">
        <w:t>se aproxima do não codificado</w:t>
      </w:r>
      <w:r w:rsidR="004F518F">
        <w:t xml:space="preserve"> e </w:t>
      </w:r>
      <w:r w:rsidR="00CC171B">
        <w:t>também pelo facto da BER</w:t>
      </w:r>
      <w:r w:rsidR="00845B5C">
        <w:t xml:space="preserve"> dos BCH estar mais afastada</w:t>
      </w:r>
      <w:r w:rsidR="003307F7">
        <w:t>.</w:t>
      </w:r>
    </w:p>
    <w:sectPr w:rsidR="00026917" w:rsidRPr="00AC7632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81867" w14:textId="77777777" w:rsidR="00C820B3" w:rsidRDefault="00C820B3" w:rsidP="00FA2843">
      <w:pPr>
        <w:spacing w:after="0" w:line="240" w:lineRule="auto"/>
      </w:pPr>
      <w:r>
        <w:separator/>
      </w:r>
    </w:p>
  </w:endnote>
  <w:endnote w:type="continuationSeparator" w:id="0">
    <w:p w14:paraId="4B9C39F7" w14:textId="77777777" w:rsidR="00C820B3" w:rsidRDefault="00C820B3" w:rsidP="00FA2843">
      <w:pPr>
        <w:spacing w:after="0" w:line="240" w:lineRule="auto"/>
      </w:pPr>
      <w:r>
        <w:continuationSeparator/>
      </w:r>
    </w:p>
  </w:endnote>
  <w:endnote w:type="continuationNotice" w:id="1">
    <w:p w14:paraId="1BC09440" w14:textId="77777777" w:rsidR="00C820B3" w:rsidRDefault="00C820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1829640"/>
      <w:docPartObj>
        <w:docPartGallery w:val="Page Numbers (Bottom of Page)"/>
        <w:docPartUnique/>
      </w:docPartObj>
    </w:sdtPr>
    <w:sdtEndPr/>
    <w:sdtContent>
      <w:p w14:paraId="0D5ED0D7" w14:textId="3D554BB6" w:rsidR="001B419E" w:rsidRDefault="001B419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8B6382" w14:textId="77777777" w:rsidR="00FA2843" w:rsidRDefault="00FA28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C349F" w14:textId="77777777" w:rsidR="00C820B3" w:rsidRDefault="00C820B3" w:rsidP="00FA2843">
      <w:pPr>
        <w:spacing w:after="0" w:line="240" w:lineRule="auto"/>
      </w:pPr>
      <w:r>
        <w:separator/>
      </w:r>
    </w:p>
  </w:footnote>
  <w:footnote w:type="continuationSeparator" w:id="0">
    <w:p w14:paraId="0B5B4A16" w14:textId="77777777" w:rsidR="00C820B3" w:rsidRDefault="00C820B3" w:rsidP="00FA2843">
      <w:pPr>
        <w:spacing w:after="0" w:line="240" w:lineRule="auto"/>
      </w:pPr>
      <w:r>
        <w:continuationSeparator/>
      </w:r>
    </w:p>
  </w:footnote>
  <w:footnote w:type="continuationNotice" w:id="1">
    <w:p w14:paraId="558210FD" w14:textId="77777777" w:rsidR="00C820B3" w:rsidRDefault="00C820B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459A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A3C1CA8"/>
    <w:multiLevelType w:val="hybridMultilevel"/>
    <w:tmpl w:val="10C223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06948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D257A36"/>
    <w:multiLevelType w:val="hybridMultilevel"/>
    <w:tmpl w:val="7F8CA7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4135FF6"/>
    <w:multiLevelType w:val="hybridMultilevel"/>
    <w:tmpl w:val="7644B226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36281C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0E6540F"/>
    <w:multiLevelType w:val="hybridMultilevel"/>
    <w:tmpl w:val="135E8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54137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A7B577B"/>
    <w:multiLevelType w:val="hybridMultilevel"/>
    <w:tmpl w:val="C15C7B98"/>
    <w:lvl w:ilvl="0" w:tplc="FB849B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FD075A"/>
    <w:multiLevelType w:val="hybridMultilevel"/>
    <w:tmpl w:val="6DE4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725D3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E473971"/>
    <w:multiLevelType w:val="hybridMultilevel"/>
    <w:tmpl w:val="EE4C6C4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157114">
    <w:abstractNumId w:val="1"/>
  </w:num>
  <w:num w:numId="2" w16cid:durableId="1318654203">
    <w:abstractNumId w:val="11"/>
  </w:num>
  <w:num w:numId="3" w16cid:durableId="462499550">
    <w:abstractNumId w:val="7"/>
  </w:num>
  <w:num w:numId="4" w16cid:durableId="1610308171">
    <w:abstractNumId w:val="2"/>
  </w:num>
  <w:num w:numId="5" w16cid:durableId="2070882965">
    <w:abstractNumId w:val="4"/>
  </w:num>
  <w:num w:numId="6" w16cid:durableId="1095326625">
    <w:abstractNumId w:val="0"/>
  </w:num>
  <w:num w:numId="7" w16cid:durableId="991178413">
    <w:abstractNumId w:val="10"/>
  </w:num>
  <w:num w:numId="8" w16cid:durableId="1404448020">
    <w:abstractNumId w:val="5"/>
  </w:num>
  <w:num w:numId="9" w16cid:durableId="1041127505">
    <w:abstractNumId w:val="9"/>
  </w:num>
  <w:num w:numId="10" w16cid:durableId="1698315252">
    <w:abstractNumId w:val="6"/>
  </w:num>
  <w:num w:numId="11" w16cid:durableId="638388902">
    <w:abstractNumId w:val="3"/>
  </w:num>
  <w:num w:numId="12" w16cid:durableId="11697564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17"/>
    <w:rsid w:val="00000CFD"/>
    <w:rsid w:val="00001C5C"/>
    <w:rsid w:val="0001612D"/>
    <w:rsid w:val="00020E83"/>
    <w:rsid w:val="000267A8"/>
    <w:rsid w:val="00026917"/>
    <w:rsid w:val="00030E55"/>
    <w:rsid w:val="000311E2"/>
    <w:rsid w:val="000319D1"/>
    <w:rsid w:val="00032DB3"/>
    <w:rsid w:val="0003323C"/>
    <w:rsid w:val="00034B72"/>
    <w:rsid w:val="00034E6A"/>
    <w:rsid w:val="00035C26"/>
    <w:rsid w:val="000408CE"/>
    <w:rsid w:val="00041EF9"/>
    <w:rsid w:val="000422BF"/>
    <w:rsid w:val="00043D00"/>
    <w:rsid w:val="00045790"/>
    <w:rsid w:val="000459A1"/>
    <w:rsid w:val="000517C0"/>
    <w:rsid w:val="00051FEC"/>
    <w:rsid w:val="000624FF"/>
    <w:rsid w:val="00062702"/>
    <w:rsid w:val="00064D36"/>
    <w:rsid w:val="000707BA"/>
    <w:rsid w:val="00073DA3"/>
    <w:rsid w:val="00081DD5"/>
    <w:rsid w:val="000870D3"/>
    <w:rsid w:val="00095481"/>
    <w:rsid w:val="00096A5B"/>
    <w:rsid w:val="000A2C2F"/>
    <w:rsid w:val="000A65DD"/>
    <w:rsid w:val="000B02CB"/>
    <w:rsid w:val="000B3160"/>
    <w:rsid w:val="000B5822"/>
    <w:rsid w:val="000B6976"/>
    <w:rsid w:val="000C3203"/>
    <w:rsid w:val="000C3E6B"/>
    <w:rsid w:val="000C5CB3"/>
    <w:rsid w:val="000C7173"/>
    <w:rsid w:val="000D0360"/>
    <w:rsid w:val="000D2DF9"/>
    <w:rsid w:val="000D3C20"/>
    <w:rsid w:val="000E541C"/>
    <w:rsid w:val="000F0B2C"/>
    <w:rsid w:val="000F1610"/>
    <w:rsid w:val="000F17F6"/>
    <w:rsid w:val="000F33C0"/>
    <w:rsid w:val="000F4FEB"/>
    <w:rsid w:val="001022C8"/>
    <w:rsid w:val="00106DAB"/>
    <w:rsid w:val="00107477"/>
    <w:rsid w:val="00107530"/>
    <w:rsid w:val="00107D29"/>
    <w:rsid w:val="001125E9"/>
    <w:rsid w:val="00122392"/>
    <w:rsid w:val="00122B77"/>
    <w:rsid w:val="001233DA"/>
    <w:rsid w:val="0012392F"/>
    <w:rsid w:val="00125C39"/>
    <w:rsid w:val="0012616F"/>
    <w:rsid w:val="00127C30"/>
    <w:rsid w:val="00127F31"/>
    <w:rsid w:val="00130727"/>
    <w:rsid w:val="00130A2F"/>
    <w:rsid w:val="001332B8"/>
    <w:rsid w:val="00133CCE"/>
    <w:rsid w:val="001354B2"/>
    <w:rsid w:val="0014162C"/>
    <w:rsid w:val="00141C92"/>
    <w:rsid w:val="001421D9"/>
    <w:rsid w:val="0014401E"/>
    <w:rsid w:val="00144C72"/>
    <w:rsid w:val="00145435"/>
    <w:rsid w:val="00146254"/>
    <w:rsid w:val="001467EA"/>
    <w:rsid w:val="00147B8B"/>
    <w:rsid w:val="00152F04"/>
    <w:rsid w:val="00161AB7"/>
    <w:rsid w:val="00162FEB"/>
    <w:rsid w:val="0016320C"/>
    <w:rsid w:val="0016455F"/>
    <w:rsid w:val="001649AD"/>
    <w:rsid w:val="001652F6"/>
    <w:rsid w:val="001715C8"/>
    <w:rsid w:val="00171657"/>
    <w:rsid w:val="00171F44"/>
    <w:rsid w:val="0017323F"/>
    <w:rsid w:val="00173C93"/>
    <w:rsid w:val="0017553E"/>
    <w:rsid w:val="001758B3"/>
    <w:rsid w:val="00175F97"/>
    <w:rsid w:val="00182242"/>
    <w:rsid w:val="00182342"/>
    <w:rsid w:val="001848EE"/>
    <w:rsid w:val="0018522F"/>
    <w:rsid w:val="00192DF4"/>
    <w:rsid w:val="00193252"/>
    <w:rsid w:val="00193329"/>
    <w:rsid w:val="0019490B"/>
    <w:rsid w:val="00197B2B"/>
    <w:rsid w:val="001A144F"/>
    <w:rsid w:val="001A3DE7"/>
    <w:rsid w:val="001B3251"/>
    <w:rsid w:val="001B419E"/>
    <w:rsid w:val="001C0CB6"/>
    <w:rsid w:val="001C1369"/>
    <w:rsid w:val="001C2A94"/>
    <w:rsid w:val="001C2BD1"/>
    <w:rsid w:val="001D024D"/>
    <w:rsid w:val="001D0590"/>
    <w:rsid w:val="001D511E"/>
    <w:rsid w:val="001D57BF"/>
    <w:rsid w:val="001D5B62"/>
    <w:rsid w:val="001E4DBB"/>
    <w:rsid w:val="001E4DF5"/>
    <w:rsid w:val="001E6090"/>
    <w:rsid w:val="001F40EE"/>
    <w:rsid w:val="001F5F05"/>
    <w:rsid w:val="001F5F9E"/>
    <w:rsid w:val="001F62FA"/>
    <w:rsid w:val="001F67B7"/>
    <w:rsid w:val="0020378C"/>
    <w:rsid w:val="00204B51"/>
    <w:rsid w:val="0020580A"/>
    <w:rsid w:val="002078B0"/>
    <w:rsid w:val="00212F5B"/>
    <w:rsid w:val="0021304D"/>
    <w:rsid w:val="0021587B"/>
    <w:rsid w:val="00215938"/>
    <w:rsid w:val="00215B49"/>
    <w:rsid w:val="00220C26"/>
    <w:rsid w:val="00225549"/>
    <w:rsid w:val="00227A69"/>
    <w:rsid w:val="0023042C"/>
    <w:rsid w:val="002310E6"/>
    <w:rsid w:val="00236B47"/>
    <w:rsid w:val="00243289"/>
    <w:rsid w:val="0024339F"/>
    <w:rsid w:val="00244A40"/>
    <w:rsid w:val="00245CEA"/>
    <w:rsid w:val="0025183E"/>
    <w:rsid w:val="00255346"/>
    <w:rsid w:val="0026027B"/>
    <w:rsid w:val="00265CF9"/>
    <w:rsid w:val="002738CE"/>
    <w:rsid w:val="002778C8"/>
    <w:rsid w:val="0028155E"/>
    <w:rsid w:val="00284552"/>
    <w:rsid w:val="0028626D"/>
    <w:rsid w:val="0028674B"/>
    <w:rsid w:val="00287D49"/>
    <w:rsid w:val="00290D9C"/>
    <w:rsid w:val="00294F0C"/>
    <w:rsid w:val="00295959"/>
    <w:rsid w:val="00296F20"/>
    <w:rsid w:val="002A01B6"/>
    <w:rsid w:val="002A212A"/>
    <w:rsid w:val="002A2577"/>
    <w:rsid w:val="002A2A18"/>
    <w:rsid w:val="002A370D"/>
    <w:rsid w:val="002B1F7C"/>
    <w:rsid w:val="002B7175"/>
    <w:rsid w:val="002C4711"/>
    <w:rsid w:val="002C4D5B"/>
    <w:rsid w:val="002D6329"/>
    <w:rsid w:val="002E1220"/>
    <w:rsid w:val="002E2B9F"/>
    <w:rsid w:val="002F6D23"/>
    <w:rsid w:val="00301C90"/>
    <w:rsid w:val="00302212"/>
    <w:rsid w:val="00303B79"/>
    <w:rsid w:val="00303EE4"/>
    <w:rsid w:val="0030510C"/>
    <w:rsid w:val="00313DB5"/>
    <w:rsid w:val="00315005"/>
    <w:rsid w:val="003166CB"/>
    <w:rsid w:val="00327ACA"/>
    <w:rsid w:val="003303CB"/>
    <w:rsid w:val="003307F7"/>
    <w:rsid w:val="003313E8"/>
    <w:rsid w:val="003349A0"/>
    <w:rsid w:val="003366DA"/>
    <w:rsid w:val="00337755"/>
    <w:rsid w:val="0034708E"/>
    <w:rsid w:val="00347622"/>
    <w:rsid w:val="00350AF9"/>
    <w:rsid w:val="003522D8"/>
    <w:rsid w:val="003571E9"/>
    <w:rsid w:val="00360273"/>
    <w:rsid w:val="0036356A"/>
    <w:rsid w:val="003703CF"/>
    <w:rsid w:val="003737FC"/>
    <w:rsid w:val="00375C7C"/>
    <w:rsid w:val="00377151"/>
    <w:rsid w:val="003824D0"/>
    <w:rsid w:val="003843BC"/>
    <w:rsid w:val="0039404A"/>
    <w:rsid w:val="00395480"/>
    <w:rsid w:val="003A6231"/>
    <w:rsid w:val="003A6AC6"/>
    <w:rsid w:val="003B1332"/>
    <w:rsid w:val="003B1487"/>
    <w:rsid w:val="003B47A4"/>
    <w:rsid w:val="003B4FC0"/>
    <w:rsid w:val="003C16DD"/>
    <w:rsid w:val="003C1F6E"/>
    <w:rsid w:val="003C1FBD"/>
    <w:rsid w:val="003C22AD"/>
    <w:rsid w:val="003C508A"/>
    <w:rsid w:val="003C51B0"/>
    <w:rsid w:val="003C5A7F"/>
    <w:rsid w:val="003C654F"/>
    <w:rsid w:val="003C6C08"/>
    <w:rsid w:val="003D0193"/>
    <w:rsid w:val="003D08BF"/>
    <w:rsid w:val="003D29CB"/>
    <w:rsid w:val="003D4F59"/>
    <w:rsid w:val="003E097A"/>
    <w:rsid w:val="003E2322"/>
    <w:rsid w:val="003E2E84"/>
    <w:rsid w:val="003E55F2"/>
    <w:rsid w:val="003E6DA3"/>
    <w:rsid w:val="003F3BB1"/>
    <w:rsid w:val="003F60D7"/>
    <w:rsid w:val="003F7FB5"/>
    <w:rsid w:val="0040133B"/>
    <w:rsid w:val="00401634"/>
    <w:rsid w:val="0040263A"/>
    <w:rsid w:val="004026A2"/>
    <w:rsid w:val="00404C10"/>
    <w:rsid w:val="00407673"/>
    <w:rsid w:val="004117D6"/>
    <w:rsid w:val="004119DA"/>
    <w:rsid w:val="004225D8"/>
    <w:rsid w:val="00423D77"/>
    <w:rsid w:val="00424EE6"/>
    <w:rsid w:val="00426CEA"/>
    <w:rsid w:val="00431860"/>
    <w:rsid w:val="004337AB"/>
    <w:rsid w:val="00443001"/>
    <w:rsid w:val="00443783"/>
    <w:rsid w:val="00445F3C"/>
    <w:rsid w:val="0044728D"/>
    <w:rsid w:val="00457336"/>
    <w:rsid w:val="00457C53"/>
    <w:rsid w:val="00460E85"/>
    <w:rsid w:val="00463CF8"/>
    <w:rsid w:val="0046439C"/>
    <w:rsid w:val="00465CAA"/>
    <w:rsid w:val="00467D17"/>
    <w:rsid w:val="00471141"/>
    <w:rsid w:val="00471709"/>
    <w:rsid w:val="00472268"/>
    <w:rsid w:val="0047276C"/>
    <w:rsid w:val="00475C82"/>
    <w:rsid w:val="004764F4"/>
    <w:rsid w:val="004801EE"/>
    <w:rsid w:val="00480A8D"/>
    <w:rsid w:val="004820BB"/>
    <w:rsid w:val="00483B0D"/>
    <w:rsid w:val="00483D1A"/>
    <w:rsid w:val="004857EC"/>
    <w:rsid w:val="00485FC7"/>
    <w:rsid w:val="00486392"/>
    <w:rsid w:val="00491D8A"/>
    <w:rsid w:val="00497880"/>
    <w:rsid w:val="00497B99"/>
    <w:rsid w:val="004A2895"/>
    <w:rsid w:val="004A566A"/>
    <w:rsid w:val="004A6141"/>
    <w:rsid w:val="004A65FD"/>
    <w:rsid w:val="004B0033"/>
    <w:rsid w:val="004B15CA"/>
    <w:rsid w:val="004B2BBF"/>
    <w:rsid w:val="004C018D"/>
    <w:rsid w:val="004C089E"/>
    <w:rsid w:val="004C0A96"/>
    <w:rsid w:val="004C28A8"/>
    <w:rsid w:val="004C3A35"/>
    <w:rsid w:val="004C486B"/>
    <w:rsid w:val="004C681F"/>
    <w:rsid w:val="004C77BB"/>
    <w:rsid w:val="004D1029"/>
    <w:rsid w:val="004D12BF"/>
    <w:rsid w:val="004E0942"/>
    <w:rsid w:val="004E1B61"/>
    <w:rsid w:val="004E2280"/>
    <w:rsid w:val="004E6375"/>
    <w:rsid w:val="004E7485"/>
    <w:rsid w:val="004F2180"/>
    <w:rsid w:val="004F231B"/>
    <w:rsid w:val="004F2733"/>
    <w:rsid w:val="004F488D"/>
    <w:rsid w:val="004F518F"/>
    <w:rsid w:val="004F529F"/>
    <w:rsid w:val="00500423"/>
    <w:rsid w:val="00500AF2"/>
    <w:rsid w:val="00504C2A"/>
    <w:rsid w:val="00505DE0"/>
    <w:rsid w:val="00510D43"/>
    <w:rsid w:val="005123D3"/>
    <w:rsid w:val="00513698"/>
    <w:rsid w:val="00513CDB"/>
    <w:rsid w:val="00522658"/>
    <w:rsid w:val="005232F4"/>
    <w:rsid w:val="00524EED"/>
    <w:rsid w:val="00525560"/>
    <w:rsid w:val="00533DFD"/>
    <w:rsid w:val="00533E8B"/>
    <w:rsid w:val="00534319"/>
    <w:rsid w:val="00534D49"/>
    <w:rsid w:val="00535157"/>
    <w:rsid w:val="00541C44"/>
    <w:rsid w:val="00546CCA"/>
    <w:rsid w:val="00546F51"/>
    <w:rsid w:val="00547487"/>
    <w:rsid w:val="005506DB"/>
    <w:rsid w:val="00550AA9"/>
    <w:rsid w:val="00550B04"/>
    <w:rsid w:val="005512CB"/>
    <w:rsid w:val="005520C7"/>
    <w:rsid w:val="0055330D"/>
    <w:rsid w:val="00553811"/>
    <w:rsid w:val="00553B61"/>
    <w:rsid w:val="005549D2"/>
    <w:rsid w:val="0056495F"/>
    <w:rsid w:val="00566A1A"/>
    <w:rsid w:val="00566BA6"/>
    <w:rsid w:val="00566C94"/>
    <w:rsid w:val="00570238"/>
    <w:rsid w:val="00570828"/>
    <w:rsid w:val="005731AC"/>
    <w:rsid w:val="005747DB"/>
    <w:rsid w:val="005808DD"/>
    <w:rsid w:val="005875D1"/>
    <w:rsid w:val="00590556"/>
    <w:rsid w:val="005905E5"/>
    <w:rsid w:val="005918FD"/>
    <w:rsid w:val="0059311A"/>
    <w:rsid w:val="00593208"/>
    <w:rsid w:val="00594DD0"/>
    <w:rsid w:val="005A1033"/>
    <w:rsid w:val="005A1596"/>
    <w:rsid w:val="005A2017"/>
    <w:rsid w:val="005A3C06"/>
    <w:rsid w:val="005A66BD"/>
    <w:rsid w:val="005B0D05"/>
    <w:rsid w:val="005B18C3"/>
    <w:rsid w:val="005B608A"/>
    <w:rsid w:val="005C0413"/>
    <w:rsid w:val="005C1232"/>
    <w:rsid w:val="005C317B"/>
    <w:rsid w:val="005C3A93"/>
    <w:rsid w:val="005C621E"/>
    <w:rsid w:val="005C7F6B"/>
    <w:rsid w:val="005D0A2B"/>
    <w:rsid w:val="005D439A"/>
    <w:rsid w:val="005D5151"/>
    <w:rsid w:val="005D5C5C"/>
    <w:rsid w:val="005D78F7"/>
    <w:rsid w:val="005E0050"/>
    <w:rsid w:val="005E0C9D"/>
    <w:rsid w:val="005E1387"/>
    <w:rsid w:val="005E5714"/>
    <w:rsid w:val="005E601D"/>
    <w:rsid w:val="005F0B62"/>
    <w:rsid w:val="005F3B08"/>
    <w:rsid w:val="005F45D3"/>
    <w:rsid w:val="005F48B1"/>
    <w:rsid w:val="005F64EB"/>
    <w:rsid w:val="005F6DFF"/>
    <w:rsid w:val="006002EA"/>
    <w:rsid w:val="00602562"/>
    <w:rsid w:val="00603758"/>
    <w:rsid w:val="0060446A"/>
    <w:rsid w:val="006135EE"/>
    <w:rsid w:val="00615C71"/>
    <w:rsid w:val="006162CA"/>
    <w:rsid w:val="00616410"/>
    <w:rsid w:val="006171AB"/>
    <w:rsid w:val="00617A44"/>
    <w:rsid w:val="00621290"/>
    <w:rsid w:val="006232C7"/>
    <w:rsid w:val="00623A0A"/>
    <w:rsid w:val="006267BF"/>
    <w:rsid w:val="006316CF"/>
    <w:rsid w:val="00631B51"/>
    <w:rsid w:val="00633E37"/>
    <w:rsid w:val="006344EF"/>
    <w:rsid w:val="0063679A"/>
    <w:rsid w:val="006375F7"/>
    <w:rsid w:val="00645128"/>
    <w:rsid w:val="00652737"/>
    <w:rsid w:val="00652903"/>
    <w:rsid w:val="00654980"/>
    <w:rsid w:val="00654B37"/>
    <w:rsid w:val="00655384"/>
    <w:rsid w:val="0065612E"/>
    <w:rsid w:val="00660717"/>
    <w:rsid w:val="00660C1B"/>
    <w:rsid w:val="0066648A"/>
    <w:rsid w:val="0066712D"/>
    <w:rsid w:val="00670AEA"/>
    <w:rsid w:val="00671D5C"/>
    <w:rsid w:val="00674C8B"/>
    <w:rsid w:val="00675676"/>
    <w:rsid w:val="00675FFC"/>
    <w:rsid w:val="00676F2D"/>
    <w:rsid w:val="00682D5A"/>
    <w:rsid w:val="00682E98"/>
    <w:rsid w:val="0068411D"/>
    <w:rsid w:val="0068419A"/>
    <w:rsid w:val="006871B6"/>
    <w:rsid w:val="00690BBB"/>
    <w:rsid w:val="00690C07"/>
    <w:rsid w:val="00692097"/>
    <w:rsid w:val="006A08D0"/>
    <w:rsid w:val="006A6FA2"/>
    <w:rsid w:val="006A7438"/>
    <w:rsid w:val="006A751C"/>
    <w:rsid w:val="006B196D"/>
    <w:rsid w:val="006B2A64"/>
    <w:rsid w:val="006B3164"/>
    <w:rsid w:val="006B7F5A"/>
    <w:rsid w:val="006C0C79"/>
    <w:rsid w:val="006C193D"/>
    <w:rsid w:val="006C2091"/>
    <w:rsid w:val="006C3180"/>
    <w:rsid w:val="006C3C1B"/>
    <w:rsid w:val="006C4730"/>
    <w:rsid w:val="006D20E3"/>
    <w:rsid w:val="006D2E6C"/>
    <w:rsid w:val="006D587A"/>
    <w:rsid w:val="006D63FE"/>
    <w:rsid w:val="006E33B0"/>
    <w:rsid w:val="006E3940"/>
    <w:rsid w:val="006E3B54"/>
    <w:rsid w:val="006E41E9"/>
    <w:rsid w:val="006E51E0"/>
    <w:rsid w:val="006E79E1"/>
    <w:rsid w:val="006F0749"/>
    <w:rsid w:val="006F1FDC"/>
    <w:rsid w:val="006F237D"/>
    <w:rsid w:val="006F312C"/>
    <w:rsid w:val="006F39CD"/>
    <w:rsid w:val="006F619E"/>
    <w:rsid w:val="00700195"/>
    <w:rsid w:val="00700B4D"/>
    <w:rsid w:val="00700FBF"/>
    <w:rsid w:val="007059F3"/>
    <w:rsid w:val="00705CC3"/>
    <w:rsid w:val="00705FA7"/>
    <w:rsid w:val="00710495"/>
    <w:rsid w:val="0071235D"/>
    <w:rsid w:val="00715D50"/>
    <w:rsid w:val="00720EC3"/>
    <w:rsid w:val="0072357E"/>
    <w:rsid w:val="00724A8D"/>
    <w:rsid w:val="00726ADC"/>
    <w:rsid w:val="007312DE"/>
    <w:rsid w:val="00732AB4"/>
    <w:rsid w:val="00736B1E"/>
    <w:rsid w:val="00742E43"/>
    <w:rsid w:val="0074378D"/>
    <w:rsid w:val="00744634"/>
    <w:rsid w:val="00745A18"/>
    <w:rsid w:val="007460CF"/>
    <w:rsid w:val="00750A8A"/>
    <w:rsid w:val="00750BD8"/>
    <w:rsid w:val="00764547"/>
    <w:rsid w:val="00771899"/>
    <w:rsid w:val="00772ECD"/>
    <w:rsid w:val="0077619D"/>
    <w:rsid w:val="007761B4"/>
    <w:rsid w:val="00776AEC"/>
    <w:rsid w:val="00776BC9"/>
    <w:rsid w:val="0077717B"/>
    <w:rsid w:val="00777711"/>
    <w:rsid w:val="0078028D"/>
    <w:rsid w:val="007807AA"/>
    <w:rsid w:val="00781565"/>
    <w:rsid w:val="00781AD6"/>
    <w:rsid w:val="00782986"/>
    <w:rsid w:val="00784644"/>
    <w:rsid w:val="007847CD"/>
    <w:rsid w:val="00785E08"/>
    <w:rsid w:val="00786DD2"/>
    <w:rsid w:val="0079224A"/>
    <w:rsid w:val="00792A47"/>
    <w:rsid w:val="007931FB"/>
    <w:rsid w:val="00795438"/>
    <w:rsid w:val="007A4419"/>
    <w:rsid w:val="007A6B69"/>
    <w:rsid w:val="007A7518"/>
    <w:rsid w:val="007B1627"/>
    <w:rsid w:val="007B1CA0"/>
    <w:rsid w:val="007B35A2"/>
    <w:rsid w:val="007B5A32"/>
    <w:rsid w:val="007B6B9E"/>
    <w:rsid w:val="007C0B92"/>
    <w:rsid w:val="007C1219"/>
    <w:rsid w:val="007C5291"/>
    <w:rsid w:val="007C5FEF"/>
    <w:rsid w:val="007C7824"/>
    <w:rsid w:val="007D10A8"/>
    <w:rsid w:val="007D6803"/>
    <w:rsid w:val="007E2B0A"/>
    <w:rsid w:val="007E6AF4"/>
    <w:rsid w:val="007E6D48"/>
    <w:rsid w:val="007F2589"/>
    <w:rsid w:val="007F2E95"/>
    <w:rsid w:val="007F3953"/>
    <w:rsid w:val="007F60BB"/>
    <w:rsid w:val="007F7F11"/>
    <w:rsid w:val="00802AFD"/>
    <w:rsid w:val="00812972"/>
    <w:rsid w:val="00813374"/>
    <w:rsid w:val="008134CA"/>
    <w:rsid w:val="008273E2"/>
    <w:rsid w:val="0083026B"/>
    <w:rsid w:val="00830324"/>
    <w:rsid w:val="00830A4F"/>
    <w:rsid w:val="00833225"/>
    <w:rsid w:val="00833E36"/>
    <w:rsid w:val="00835015"/>
    <w:rsid w:val="0083580F"/>
    <w:rsid w:val="0084141C"/>
    <w:rsid w:val="0084197C"/>
    <w:rsid w:val="008422F5"/>
    <w:rsid w:val="00844C7E"/>
    <w:rsid w:val="00845B5C"/>
    <w:rsid w:val="00846537"/>
    <w:rsid w:val="00847378"/>
    <w:rsid w:val="008522A0"/>
    <w:rsid w:val="00852A70"/>
    <w:rsid w:val="00852B3A"/>
    <w:rsid w:val="00853DDF"/>
    <w:rsid w:val="00857BFF"/>
    <w:rsid w:val="00861006"/>
    <w:rsid w:val="008660C7"/>
    <w:rsid w:val="008711AC"/>
    <w:rsid w:val="00872868"/>
    <w:rsid w:val="00872B6B"/>
    <w:rsid w:val="0087792C"/>
    <w:rsid w:val="008845D8"/>
    <w:rsid w:val="008847A0"/>
    <w:rsid w:val="008849C5"/>
    <w:rsid w:val="00885C2E"/>
    <w:rsid w:val="008868B5"/>
    <w:rsid w:val="00891620"/>
    <w:rsid w:val="00893A4C"/>
    <w:rsid w:val="008A0796"/>
    <w:rsid w:val="008A4036"/>
    <w:rsid w:val="008A448B"/>
    <w:rsid w:val="008B162B"/>
    <w:rsid w:val="008B518A"/>
    <w:rsid w:val="008B5C4F"/>
    <w:rsid w:val="008B66F2"/>
    <w:rsid w:val="008B7899"/>
    <w:rsid w:val="008C1E20"/>
    <w:rsid w:val="008C7A3E"/>
    <w:rsid w:val="008D6296"/>
    <w:rsid w:val="008D64C7"/>
    <w:rsid w:val="008E00E1"/>
    <w:rsid w:val="008E0504"/>
    <w:rsid w:val="008E150C"/>
    <w:rsid w:val="008E2B91"/>
    <w:rsid w:val="008E68FD"/>
    <w:rsid w:val="008F0BBC"/>
    <w:rsid w:val="008F1290"/>
    <w:rsid w:val="008F6EF1"/>
    <w:rsid w:val="009009BA"/>
    <w:rsid w:val="00901310"/>
    <w:rsid w:val="00902440"/>
    <w:rsid w:val="00903660"/>
    <w:rsid w:val="0090615A"/>
    <w:rsid w:val="00906251"/>
    <w:rsid w:val="00906449"/>
    <w:rsid w:val="0091234E"/>
    <w:rsid w:val="00912CFC"/>
    <w:rsid w:val="00913435"/>
    <w:rsid w:val="00915BA0"/>
    <w:rsid w:val="00915CC3"/>
    <w:rsid w:val="00915DC0"/>
    <w:rsid w:val="00916718"/>
    <w:rsid w:val="00917365"/>
    <w:rsid w:val="00920A30"/>
    <w:rsid w:val="00920D96"/>
    <w:rsid w:val="00920FF7"/>
    <w:rsid w:val="0092259B"/>
    <w:rsid w:val="009227FC"/>
    <w:rsid w:val="0092449A"/>
    <w:rsid w:val="00925BC5"/>
    <w:rsid w:val="00926C8D"/>
    <w:rsid w:val="0092700B"/>
    <w:rsid w:val="009302AE"/>
    <w:rsid w:val="00930464"/>
    <w:rsid w:val="00930ABD"/>
    <w:rsid w:val="009321AB"/>
    <w:rsid w:val="009355D5"/>
    <w:rsid w:val="009364EE"/>
    <w:rsid w:val="0094159C"/>
    <w:rsid w:val="009419E7"/>
    <w:rsid w:val="0094245A"/>
    <w:rsid w:val="009474BD"/>
    <w:rsid w:val="00950EB1"/>
    <w:rsid w:val="0095356D"/>
    <w:rsid w:val="00954D1B"/>
    <w:rsid w:val="009578A5"/>
    <w:rsid w:val="00957A7F"/>
    <w:rsid w:val="00957E69"/>
    <w:rsid w:val="009603C0"/>
    <w:rsid w:val="0096431E"/>
    <w:rsid w:val="009673BB"/>
    <w:rsid w:val="009677A3"/>
    <w:rsid w:val="00970412"/>
    <w:rsid w:val="00973AAB"/>
    <w:rsid w:val="00973AC9"/>
    <w:rsid w:val="00973BA3"/>
    <w:rsid w:val="009746F0"/>
    <w:rsid w:val="00975866"/>
    <w:rsid w:val="00976F40"/>
    <w:rsid w:val="009778C5"/>
    <w:rsid w:val="00984370"/>
    <w:rsid w:val="0098439E"/>
    <w:rsid w:val="009862CF"/>
    <w:rsid w:val="009863F8"/>
    <w:rsid w:val="00992E87"/>
    <w:rsid w:val="00992FC7"/>
    <w:rsid w:val="00994DD1"/>
    <w:rsid w:val="009966A5"/>
    <w:rsid w:val="009966DD"/>
    <w:rsid w:val="00997EE1"/>
    <w:rsid w:val="00997F17"/>
    <w:rsid w:val="009A243B"/>
    <w:rsid w:val="009A5AC4"/>
    <w:rsid w:val="009A609B"/>
    <w:rsid w:val="009B1EB6"/>
    <w:rsid w:val="009B52F1"/>
    <w:rsid w:val="009B5D6D"/>
    <w:rsid w:val="009B5D97"/>
    <w:rsid w:val="009B5F7A"/>
    <w:rsid w:val="009D1C33"/>
    <w:rsid w:val="009D2079"/>
    <w:rsid w:val="009E32A7"/>
    <w:rsid w:val="009E6A58"/>
    <w:rsid w:val="009E6D14"/>
    <w:rsid w:val="009E72AF"/>
    <w:rsid w:val="009F0510"/>
    <w:rsid w:val="009F6FAC"/>
    <w:rsid w:val="009F7CC5"/>
    <w:rsid w:val="00A030B2"/>
    <w:rsid w:val="00A060F9"/>
    <w:rsid w:val="00A06EDB"/>
    <w:rsid w:val="00A0702B"/>
    <w:rsid w:val="00A070DF"/>
    <w:rsid w:val="00A07699"/>
    <w:rsid w:val="00A10FCD"/>
    <w:rsid w:val="00A1122E"/>
    <w:rsid w:val="00A11984"/>
    <w:rsid w:val="00A13046"/>
    <w:rsid w:val="00A1325A"/>
    <w:rsid w:val="00A1354D"/>
    <w:rsid w:val="00A15C08"/>
    <w:rsid w:val="00A22D43"/>
    <w:rsid w:val="00A25686"/>
    <w:rsid w:val="00A27B89"/>
    <w:rsid w:val="00A308E9"/>
    <w:rsid w:val="00A32498"/>
    <w:rsid w:val="00A3442E"/>
    <w:rsid w:val="00A34C73"/>
    <w:rsid w:val="00A438A4"/>
    <w:rsid w:val="00A4493B"/>
    <w:rsid w:val="00A4589A"/>
    <w:rsid w:val="00A458F8"/>
    <w:rsid w:val="00A47228"/>
    <w:rsid w:val="00A47EFB"/>
    <w:rsid w:val="00A50EEF"/>
    <w:rsid w:val="00A536AB"/>
    <w:rsid w:val="00A551E6"/>
    <w:rsid w:val="00A55AAF"/>
    <w:rsid w:val="00A56CDB"/>
    <w:rsid w:val="00A6046C"/>
    <w:rsid w:val="00A666D0"/>
    <w:rsid w:val="00A66A41"/>
    <w:rsid w:val="00A6737A"/>
    <w:rsid w:val="00A72F15"/>
    <w:rsid w:val="00A7470B"/>
    <w:rsid w:val="00A75624"/>
    <w:rsid w:val="00A76CAF"/>
    <w:rsid w:val="00A80369"/>
    <w:rsid w:val="00A81000"/>
    <w:rsid w:val="00A81B29"/>
    <w:rsid w:val="00A82467"/>
    <w:rsid w:val="00A84778"/>
    <w:rsid w:val="00A84DB2"/>
    <w:rsid w:val="00A8557A"/>
    <w:rsid w:val="00A865B1"/>
    <w:rsid w:val="00A867BF"/>
    <w:rsid w:val="00A8690A"/>
    <w:rsid w:val="00A872CF"/>
    <w:rsid w:val="00A95C64"/>
    <w:rsid w:val="00AA0DDD"/>
    <w:rsid w:val="00AA0F15"/>
    <w:rsid w:val="00AA301D"/>
    <w:rsid w:val="00AA552C"/>
    <w:rsid w:val="00AA7646"/>
    <w:rsid w:val="00AB1356"/>
    <w:rsid w:val="00AB29BA"/>
    <w:rsid w:val="00AB354D"/>
    <w:rsid w:val="00AB6D8E"/>
    <w:rsid w:val="00AB766A"/>
    <w:rsid w:val="00AC31A9"/>
    <w:rsid w:val="00AC38BF"/>
    <w:rsid w:val="00AC655D"/>
    <w:rsid w:val="00AC7632"/>
    <w:rsid w:val="00AD5C5B"/>
    <w:rsid w:val="00AD658B"/>
    <w:rsid w:val="00AD718D"/>
    <w:rsid w:val="00AE1A3B"/>
    <w:rsid w:val="00AE2589"/>
    <w:rsid w:val="00AE2E74"/>
    <w:rsid w:val="00AE4013"/>
    <w:rsid w:val="00AF4836"/>
    <w:rsid w:val="00B01E09"/>
    <w:rsid w:val="00B0629D"/>
    <w:rsid w:val="00B06DDF"/>
    <w:rsid w:val="00B11027"/>
    <w:rsid w:val="00B1663F"/>
    <w:rsid w:val="00B17184"/>
    <w:rsid w:val="00B220E0"/>
    <w:rsid w:val="00B22C0A"/>
    <w:rsid w:val="00B25AB5"/>
    <w:rsid w:val="00B2706E"/>
    <w:rsid w:val="00B34952"/>
    <w:rsid w:val="00B42846"/>
    <w:rsid w:val="00B42AAC"/>
    <w:rsid w:val="00B5068B"/>
    <w:rsid w:val="00B50D0C"/>
    <w:rsid w:val="00B537ED"/>
    <w:rsid w:val="00B554F5"/>
    <w:rsid w:val="00B702C7"/>
    <w:rsid w:val="00B7072A"/>
    <w:rsid w:val="00B72506"/>
    <w:rsid w:val="00B73FED"/>
    <w:rsid w:val="00B74CBF"/>
    <w:rsid w:val="00B7664F"/>
    <w:rsid w:val="00B76B7C"/>
    <w:rsid w:val="00B777F8"/>
    <w:rsid w:val="00B83F9D"/>
    <w:rsid w:val="00B86FB8"/>
    <w:rsid w:val="00B90397"/>
    <w:rsid w:val="00B927CA"/>
    <w:rsid w:val="00B96F19"/>
    <w:rsid w:val="00BA24D3"/>
    <w:rsid w:val="00BA46C3"/>
    <w:rsid w:val="00BA4AFD"/>
    <w:rsid w:val="00BB45C5"/>
    <w:rsid w:val="00BB4B07"/>
    <w:rsid w:val="00BB537D"/>
    <w:rsid w:val="00BB56B5"/>
    <w:rsid w:val="00BB66F6"/>
    <w:rsid w:val="00BC04B9"/>
    <w:rsid w:val="00BC1723"/>
    <w:rsid w:val="00BC1A67"/>
    <w:rsid w:val="00BC1AEA"/>
    <w:rsid w:val="00BC2B9D"/>
    <w:rsid w:val="00BC2C7A"/>
    <w:rsid w:val="00BC3227"/>
    <w:rsid w:val="00BC574F"/>
    <w:rsid w:val="00BD3099"/>
    <w:rsid w:val="00BD32E4"/>
    <w:rsid w:val="00BD4121"/>
    <w:rsid w:val="00BD5646"/>
    <w:rsid w:val="00BE0BD1"/>
    <w:rsid w:val="00BE15EA"/>
    <w:rsid w:val="00BE286A"/>
    <w:rsid w:val="00BE5178"/>
    <w:rsid w:val="00BE78C1"/>
    <w:rsid w:val="00BF07A8"/>
    <w:rsid w:val="00BF1A66"/>
    <w:rsid w:val="00BF2A5A"/>
    <w:rsid w:val="00BF317C"/>
    <w:rsid w:val="00BF4DB9"/>
    <w:rsid w:val="00C00BD3"/>
    <w:rsid w:val="00C0326C"/>
    <w:rsid w:val="00C1152C"/>
    <w:rsid w:val="00C11CBA"/>
    <w:rsid w:val="00C13121"/>
    <w:rsid w:val="00C13286"/>
    <w:rsid w:val="00C14AE4"/>
    <w:rsid w:val="00C150E1"/>
    <w:rsid w:val="00C174CF"/>
    <w:rsid w:val="00C174FC"/>
    <w:rsid w:val="00C212DE"/>
    <w:rsid w:val="00C220E9"/>
    <w:rsid w:val="00C22ED9"/>
    <w:rsid w:val="00C238F2"/>
    <w:rsid w:val="00C23E22"/>
    <w:rsid w:val="00C316EF"/>
    <w:rsid w:val="00C31B88"/>
    <w:rsid w:val="00C42C9F"/>
    <w:rsid w:val="00C435A9"/>
    <w:rsid w:val="00C43876"/>
    <w:rsid w:val="00C47220"/>
    <w:rsid w:val="00C47913"/>
    <w:rsid w:val="00C47F72"/>
    <w:rsid w:val="00C507F1"/>
    <w:rsid w:val="00C50DA2"/>
    <w:rsid w:val="00C50F68"/>
    <w:rsid w:val="00C530A1"/>
    <w:rsid w:val="00C5645A"/>
    <w:rsid w:val="00C634E8"/>
    <w:rsid w:val="00C652E0"/>
    <w:rsid w:val="00C75C8E"/>
    <w:rsid w:val="00C76232"/>
    <w:rsid w:val="00C766E3"/>
    <w:rsid w:val="00C77794"/>
    <w:rsid w:val="00C80C62"/>
    <w:rsid w:val="00C818B3"/>
    <w:rsid w:val="00C820B3"/>
    <w:rsid w:val="00C82FED"/>
    <w:rsid w:val="00C844CB"/>
    <w:rsid w:val="00C8483F"/>
    <w:rsid w:val="00C8557B"/>
    <w:rsid w:val="00C86015"/>
    <w:rsid w:val="00C90C6C"/>
    <w:rsid w:val="00C910E6"/>
    <w:rsid w:val="00C91F54"/>
    <w:rsid w:val="00C925F0"/>
    <w:rsid w:val="00C92798"/>
    <w:rsid w:val="00C92ED6"/>
    <w:rsid w:val="00C947A3"/>
    <w:rsid w:val="00C965FC"/>
    <w:rsid w:val="00CA135D"/>
    <w:rsid w:val="00CA3D9A"/>
    <w:rsid w:val="00CA626A"/>
    <w:rsid w:val="00CA7344"/>
    <w:rsid w:val="00CB068F"/>
    <w:rsid w:val="00CB16E2"/>
    <w:rsid w:val="00CB239F"/>
    <w:rsid w:val="00CB2815"/>
    <w:rsid w:val="00CB4C5C"/>
    <w:rsid w:val="00CC171B"/>
    <w:rsid w:val="00CC1F60"/>
    <w:rsid w:val="00CC21AC"/>
    <w:rsid w:val="00CC427E"/>
    <w:rsid w:val="00CC6DC7"/>
    <w:rsid w:val="00CC7801"/>
    <w:rsid w:val="00CC7A24"/>
    <w:rsid w:val="00CD1881"/>
    <w:rsid w:val="00CD55EE"/>
    <w:rsid w:val="00CD7937"/>
    <w:rsid w:val="00CE0019"/>
    <w:rsid w:val="00CE0688"/>
    <w:rsid w:val="00CE2AE9"/>
    <w:rsid w:val="00CE3AA8"/>
    <w:rsid w:val="00CE3B86"/>
    <w:rsid w:val="00CE6614"/>
    <w:rsid w:val="00CE6D7D"/>
    <w:rsid w:val="00CE7D30"/>
    <w:rsid w:val="00CF4E9F"/>
    <w:rsid w:val="00D005E0"/>
    <w:rsid w:val="00D023C7"/>
    <w:rsid w:val="00D028B6"/>
    <w:rsid w:val="00D04C11"/>
    <w:rsid w:val="00D05FEC"/>
    <w:rsid w:val="00D07A54"/>
    <w:rsid w:val="00D10946"/>
    <w:rsid w:val="00D142D7"/>
    <w:rsid w:val="00D15642"/>
    <w:rsid w:val="00D20C4B"/>
    <w:rsid w:val="00D21044"/>
    <w:rsid w:val="00D32D38"/>
    <w:rsid w:val="00D342E8"/>
    <w:rsid w:val="00D35D6F"/>
    <w:rsid w:val="00D4194B"/>
    <w:rsid w:val="00D45C08"/>
    <w:rsid w:val="00D46C40"/>
    <w:rsid w:val="00D46E68"/>
    <w:rsid w:val="00D64A1F"/>
    <w:rsid w:val="00D652AA"/>
    <w:rsid w:val="00D726B8"/>
    <w:rsid w:val="00D806DF"/>
    <w:rsid w:val="00D80C19"/>
    <w:rsid w:val="00D81AA7"/>
    <w:rsid w:val="00D826E6"/>
    <w:rsid w:val="00D85CDE"/>
    <w:rsid w:val="00D874E1"/>
    <w:rsid w:val="00D87EF0"/>
    <w:rsid w:val="00D92756"/>
    <w:rsid w:val="00D93AD8"/>
    <w:rsid w:val="00D962E3"/>
    <w:rsid w:val="00DA027A"/>
    <w:rsid w:val="00DA13B5"/>
    <w:rsid w:val="00DA2D86"/>
    <w:rsid w:val="00DB2687"/>
    <w:rsid w:val="00DB5861"/>
    <w:rsid w:val="00DB6230"/>
    <w:rsid w:val="00DB648C"/>
    <w:rsid w:val="00DB64D1"/>
    <w:rsid w:val="00DB73DA"/>
    <w:rsid w:val="00DB7DB8"/>
    <w:rsid w:val="00DC134F"/>
    <w:rsid w:val="00DC3C98"/>
    <w:rsid w:val="00DC518D"/>
    <w:rsid w:val="00DD1428"/>
    <w:rsid w:val="00DD1A3B"/>
    <w:rsid w:val="00DD1F2B"/>
    <w:rsid w:val="00DD30C4"/>
    <w:rsid w:val="00DD3A2B"/>
    <w:rsid w:val="00DD5472"/>
    <w:rsid w:val="00DD730A"/>
    <w:rsid w:val="00DD74BA"/>
    <w:rsid w:val="00DE295A"/>
    <w:rsid w:val="00DE4D75"/>
    <w:rsid w:val="00DE4FD2"/>
    <w:rsid w:val="00DE5F1F"/>
    <w:rsid w:val="00DE7B0C"/>
    <w:rsid w:val="00DF1749"/>
    <w:rsid w:val="00DF1C3E"/>
    <w:rsid w:val="00DF67EF"/>
    <w:rsid w:val="00E0550C"/>
    <w:rsid w:val="00E05A48"/>
    <w:rsid w:val="00E07E50"/>
    <w:rsid w:val="00E118A0"/>
    <w:rsid w:val="00E13371"/>
    <w:rsid w:val="00E16B93"/>
    <w:rsid w:val="00E20413"/>
    <w:rsid w:val="00E22167"/>
    <w:rsid w:val="00E22A2D"/>
    <w:rsid w:val="00E30ECA"/>
    <w:rsid w:val="00E312FE"/>
    <w:rsid w:val="00E33A08"/>
    <w:rsid w:val="00E3499A"/>
    <w:rsid w:val="00E354A1"/>
    <w:rsid w:val="00E359D7"/>
    <w:rsid w:val="00E35BA7"/>
    <w:rsid w:val="00E376F9"/>
    <w:rsid w:val="00E420EA"/>
    <w:rsid w:val="00E4667A"/>
    <w:rsid w:val="00E47FE5"/>
    <w:rsid w:val="00E50571"/>
    <w:rsid w:val="00E50659"/>
    <w:rsid w:val="00E516AC"/>
    <w:rsid w:val="00E55470"/>
    <w:rsid w:val="00E55E62"/>
    <w:rsid w:val="00E61425"/>
    <w:rsid w:val="00E6338E"/>
    <w:rsid w:val="00E63E06"/>
    <w:rsid w:val="00E64D6A"/>
    <w:rsid w:val="00E67E12"/>
    <w:rsid w:val="00E702D1"/>
    <w:rsid w:val="00E7253E"/>
    <w:rsid w:val="00E72C3A"/>
    <w:rsid w:val="00E73D51"/>
    <w:rsid w:val="00E80B63"/>
    <w:rsid w:val="00E82AC0"/>
    <w:rsid w:val="00E82F77"/>
    <w:rsid w:val="00E84F19"/>
    <w:rsid w:val="00E877B7"/>
    <w:rsid w:val="00E87FD4"/>
    <w:rsid w:val="00E90402"/>
    <w:rsid w:val="00E91FD8"/>
    <w:rsid w:val="00E941B8"/>
    <w:rsid w:val="00E945BD"/>
    <w:rsid w:val="00E9590B"/>
    <w:rsid w:val="00E95A9A"/>
    <w:rsid w:val="00EA0405"/>
    <w:rsid w:val="00EA1309"/>
    <w:rsid w:val="00EA215C"/>
    <w:rsid w:val="00EA23DF"/>
    <w:rsid w:val="00EB0610"/>
    <w:rsid w:val="00EB366E"/>
    <w:rsid w:val="00EC1D50"/>
    <w:rsid w:val="00EC3672"/>
    <w:rsid w:val="00EC5682"/>
    <w:rsid w:val="00ED197D"/>
    <w:rsid w:val="00ED5CAE"/>
    <w:rsid w:val="00EE76F6"/>
    <w:rsid w:val="00EF3DB4"/>
    <w:rsid w:val="00EF4ED5"/>
    <w:rsid w:val="00EF6A15"/>
    <w:rsid w:val="00F062EA"/>
    <w:rsid w:val="00F064E4"/>
    <w:rsid w:val="00F06B00"/>
    <w:rsid w:val="00F07709"/>
    <w:rsid w:val="00F07B9D"/>
    <w:rsid w:val="00F150C7"/>
    <w:rsid w:val="00F2033F"/>
    <w:rsid w:val="00F20536"/>
    <w:rsid w:val="00F21ED4"/>
    <w:rsid w:val="00F22123"/>
    <w:rsid w:val="00F22FD8"/>
    <w:rsid w:val="00F2430D"/>
    <w:rsid w:val="00F24634"/>
    <w:rsid w:val="00F249AE"/>
    <w:rsid w:val="00F2626D"/>
    <w:rsid w:val="00F271D4"/>
    <w:rsid w:val="00F33A0B"/>
    <w:rsid w:val="00F347D3"/>
    <w:rsid w:val="00F349AF"/>
    <w:rsid w:val="00F353B0"/>
    <w:rsid w:val="00F359D5"/>
    <w:rsid w:val="00F35AE5"/>
    <w:rsid w:val="00F36573"/>
    <w:rsid w:val="00F36CED"/>
    <w:rsid w:val="00F36DEE"/>
    <w:rsid w:val="00F410BC"/>
    <w:rsid w:val="00F42579"/>
    <w:rsid w:val="00F42BCB"/>
    <w:rsid w:val="00F440AC"/>
    <w:rsid w:val="00F45970"/>
    <w:rsid w:val="00F45A3E"/>
    <w:rsid w:val="00F53A61"/>
    <w:rsid w:val="00F54F5B"/>
    <w:rsid w:val="00F557D7"/>
    <w:rsid w:val="00F6059B"/>
    <w:rsid w:val="00F643CB"/>
    <w:rsid w:val="00F64EF9"/>
    <w:rsid w:val="00F66A12"/>
    <w:rsid w:val="00F67DDC"/>
    <w:rsid w:val="00F73CC1"/>
    <w:rsid w:val="00F75944"/>
    <w:rsid w:val="00F80C3F"/>
    <w:rsid w:val="00F818E9"/>
    <w:rsid w:val="00F8536F"/>
    <w:rsid w:val="00F85E38"/>
    <w:rsid w:val="00FA1AA6"/>
    <w:rsid w:val="00FA2843"/>
    <w:rsid w:val="00FA5D11"/>
    <w:rsid w:val="00FA69EB"/>
    <w:rsid w:val="00FA6C02"/>
    <w:rsid w:val="00FA7891"/>
    <w:rsid w:val="00FB1534"/>
    <w:rsid w:val="00FB178D"/>
    <w:rsid w:val="00FB2D21"/>
    <w:rsid w:val="00FB4D17"/>
    <w:rsid w:val="00FB566E"/>
    <w:rsid w:val="00FB7118"/>
    <w:rsid w:val="00FC03EF"/>
    <w:rsid w:val="00FC485B"/>
    <w:rsid w:val="00FC58CF"/>
    <w:rsid w:val="00FC5E65"/>
    <w:rsid w:val="00FC6FD5"/>
    <w:rsid w:val="00FD0C54"/>
    <w:rsid w:val="00FE2BF2"/>
    <w:rsid w:val="00FE2DD1"/>
    <w:rsid w:val="00FE41C4"/>
    <w:rsid w:val="00FE43F6"/>
    <w:rsid w:val="00FE6636"/>
    <w:rsid w:val="00FF0523"/>
    <w:rsid w:val="00FF5653"/>
    <w:rsid w:val="026B24AE"/>
    <w:rsid w:val="143CE489"/>
    <w:rsid w:val="311A33FE"/>
    <w:rsid w:val="36C2C07B"/>
    <w:rsid w:val="3C4598FD"/>
    <w:rsid w:val="3E2770B2"/>
    <w:rsid w:val="3E95BAE9"/>
    <w:rsid w:val="44C874BB"/>
    <w:rsid w:val="5285CBD1"/>
    <w:rsid w:val="65DD3D70"/>
    <w:rsid w:val="6D40DB15"/>
    <w:rsid w:val="78B5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88430"/>
  <w15:chartTrackingRefBased/>
  <w15:docId w15:val="{392C43B1-CB0B-4106-81AC-43D1F495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3C0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867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E05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161AB7"/>
    <w:rPr>
      <w:color w:val="808080"/>
    </w:rPr>
  </w:style>
  <w:style w:type="table" w:styleId="SimplesTabela3">
    <w:name w:val="Plain Table 3"/>
    <w:basedOn w:val="Tabelanormal"/>
    <w:uiPriority w:val="43"/>
    <w:rsid w:val="005F45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5F45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71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71709"/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y2iqfc">
    <w:name w:val="y2iqfc"/>
    <w:basedOn w:val="Tipodeletrapredefinidodopargrafo"/>
    <w:rsid w:val="00471709"/>
  </w:style>
  <w:style w:type="paragraph" w:styleId="PargrafodaLista">
    <w:name w:val="List Paragraph"/>
    <w:basedOn w:val="Normal"/>
    <w:uiPriority w:val="34"/>
    <w:qFormat/>
    <w:rsid w:val="00B1663F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A2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A2843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FA2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A2843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2182</Words>
  <Characters>11788</Characters>
  <Application>Microsoft Office Word</Application>
  <DocSecurity>0</DocSecurity>
  <Lines>98</Lines>
  <Paragraphs>27</Paragraphs>
  <ScaleCrop>false</ScaleCrop>
  <Company/>
  <LinksUpToDate>false</LinksUpToDate>
  <CharactersWithSpaces>13943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Teixeira</dc:creator>
  <cp:keywords/>
  <dc:description/>
  <cp:lastModifiedBy>João Moreira</cp:lastModifiedBy>
  <cp:revision>2</cp:revision>
  <dcterms:created xsi:type="dcterms:W3CDTF">2023-11-02T15:07:00Z</dcterms:created>
  <dcterms:modified xsi:type="dcterms:W3CDTF">2023-11-02T15:07:00Z</dcterms:modified>
</cp:coreProperties>
</file>