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01E40"/>
        </w:rPr>
        <w:t xml:space="preserve">PSLE Math: Topic Marks 2016-2025</w:t>
      </w:r>
    </w:p>
    <w:p>
      <w:r>
        <w:rPr>
          <w:i/>
          <w:iCs/>
          <w:color w:val="555555"/>
          <w:sz w:val="22"/>
          <w:szCs w:val="22"/>
        </w:rPr>
        <w:t xml:space="preserve">A decade of PSLE Mathematics papers, broken down by syllabus topic. Unlike Science, the bank holds individual yearly papers for every year 2016-2025 (10 papers, 100 marks each), so the analysis below is a clean 10-paper sample with no aggregated buckets.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Window totals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Papers: 10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Total marks: 1000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Paper-equivalents: 10.00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Average marks per paper across all topics: 100.0</w:t>
      </w:r>
    </w:p>
    <w:p>
      <w:r>
        <w:rPr>
          <w:i/>
          <w:iCs/>
          <w:color w:val="555555"/>
          <w:sz w:val="22"/>
          <w:szCs w:val="22"/>
        </w:rPr>
        <w:t xml:space="preserve">Topic merge: 'Basic Math Operations' and 'Basic math operations' (a casing duplicate in the bank) are summed into a single row.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Top 5 topics — Avg marks per year</w:t>
      </w:r>
    </w:p>
    <w:p>
      <w:r>
        <w:rPr>
          <w:sz w:val="22"/>
          <w:szCs w:val="22"/>
        </w:rPr>
        <w:t xml:space="preserve">Marks per paper-equivalent (i.e. the expected weight on a single PSLE Math paper) averaged across the decade.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4572000" cy="41513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5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10-year ranking — every topic</w:t>
      </w:r>
    </w:p>
    <w:p>
      <w:r>
        <w:rPr>
          <w:sz w:val="22"/>
          <w:szCs w:val="22"/>
        </w:rPr>
        <w:t xml:space="preserve">Top 5 highlighted in green. /year is marks per paper-equivalent; share % is the topic's slice of total marks; OEQ share is the percentage of the topic's marks that come from open-ended (non-MCQ) questions.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/ year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Share %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MCQ : OEQ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OEQ share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23.6%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54:182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77%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23.0%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55:175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76%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38:100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72%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16:96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86%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5.9%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7:52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88%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5.6%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8:48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86%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Algebra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4.9%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12:37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76%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4:44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92%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Volume of cube and cuboid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3:45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94%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2:9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82%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Volume measurement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0.7%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0:7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(Untagged)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0.6%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1:5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83%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The top 5 together account for 78% of total PSLE Math marks across the decade. Drilling these five well covers the bulk of the test weight.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Year-by-year variations</w:t>
      </w:r>
    </w:p>
    <w:p>
      <w:r>
        <w:rPr>
          <w:sz w:val="22"/>
          <w:szCs w:val="22"/>
        </w:rPr>
        <w:t xml:space="preserve">Marks per topic per year. An em-dash (—) means zero marks on that topic that year. Avg/yr is the 10-year mean per topic.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2016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2017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2018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2019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2020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2021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2022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2023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Avg/yr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Geometry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23.6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Basic Math Operations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23.0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Fractions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13.8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Statistics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11.2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Percentage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5.9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Ratio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5.6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Algebra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4.9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Area and circumference of circle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4.8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Volume of cube and cuboid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4.8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1.1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Volume measurement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0.7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(Untagged)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BBBBBB"/>
                <w:sz w:val="20"/>
                <w:szCs w:val="20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20"/>
                <w:szCs w:val="20"/>
              </w:rPr>
              <w:t xml:space="preserve">0.6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Observations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Geometry: averages 23.6 marks/year, trending up (early-5 avg 22.2 → recent-5 avg 25.0). Range 17–30 marks (low in 2016, peak in 2020).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Basic Math Operations: averages 23.0 marks/year, trending down (early-5 avg 26.6 → recent-5 avg 19.4). Range 7–36 marks (low in 2025, peak in 2016).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Fractions: averages 13.8 marks/year, trending down (early-5 avg 14.4 → recent-5 avg 13.2). Range 11–17 marks (low in 2019, peak in 2016).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Statistics: averages 11.2 marks/year, trending up (early-5 avg 10.4 → recent-5 avg 12.0). Range 6–14 marks (low in 2016, peak in 2018).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Percentage: averages 5.9 marks/year, stable (early-5 avg 5.8 → recent-5 avg 6.0). Range 4–10 marks (low in 2019, peak in 2023).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Paper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2016</w:t>
            </w:r>
          </w:p>
        </w:tc>
        <w:tc>
          <w:p>
            <w:r>
              <w:rPr>
                <w:sz w:val="20"/>
                <w:szCs w:val="20"/>
              </w:rPr>
              <w:t xml:space="preserve">PSLE Mathematics 2016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2017</w:t>
            </w:r>
          </w:p>
        </w:tc>
        <w:tc>
          <w:p>
            <w:r>
              <w:rPr>
                <w:sz w:val="20"/>
                <w:szCs w:val="20"/>
              </w:rPr>
              <w:t xml:space="preserve">PSLE Mathematics 2017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2018</w:t>
            </w:r>
          </w:p>
        </w:tc>
        <w:tc>
          <w:p>
            <w:r>
              <w:rPr>
                <w:sz w:val="20"/>
                <w:szCs w:val="20"/>
              </w:rPr>
              <w:t xml:space="preserve">PSLE Mathematics 2018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2019</w:t>
            </w:r>
          </w:p>
        </w:tc>
        <w:tc>
          <w:p>
            <w:r>
              <w:rPr>
                <w:sz w:val="20"/>
                <w:szCs w:val="20"/>
              </w:rPr>
              <w:t xml:space="preserve">PSLE Mathematics 2019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2020</w:t>
            </w:r>
          </w:p>
        </w:tc>
        <w:tc>
          <w:p>
            <w:r>
              <w:rPr>
                <w:sz w:val="20"/>
                <w:szCs w:val="20"/>
              </w:rPr>
              <w:t xml:space="preserve">PSLE math 2020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2021</w:t>
            </w:r>
          </w:p>
        </w:tc>
        <w:tc>
          <w:p>
            <w:r>
              <w:rPr>
                <w:sz w:val="20"/>
                <w:szCs w:val="20"/>
              </w:rPr>
              <w:t xml:space="preserve">PSLE Math 2021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2022</w:t>
            </w:r>
          </w:p>
        </w:tc>
        <w:tc>
          <w:p>
            <w:r>
              <w:rPr>
                <w:sz w:val="20"/>
                <w:szCs w:val="20"/>
              </w:rPr>
              <w:t xml:space="preserve">PSLE 2022 MATHEMATICS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2023</w:t>
            </w:r>
          </w:p>
        </w:tc>
        <w:tc>
          <w:p>
            <w:r>
              <w:rPr>
                <w:sz w:val="20"/>
                <w:szCs w:val="20"/>
              </w:rPr>
              <w:t xml:space="preserve">PSLE Mathematics 2023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2024</w:t>
            </w:r>
          </w:p>
        </w:tc>
        <w:tc>
          <w:p>
            <w:r>
              <w:rPr>
                <w:sz w:val="20"/>
                <w:szCs w:val="20"/>
              </w:rPr>
              <w:t xml:space="preserve">PSLE Mathematics 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2025</w:t>
            </w:r>
          </w:p>
        </w:tc>
        <w:tc>
          <w:p>
            <w:r>
              <w:rPr>
                <w:sz w:val="20"/>
                <w:szCs w:val="20"/>
              </w:rPr>
              <w:t xml:space="preserve">PSLE Mathematics 2025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Reproducibility</w:t>
      </w:r>
    </w:p>
    <w:p>
      <w:r>
        <w:rPr>
          <w:sz w:val="22"/>
          <w:szCs w:val="22"/>
        </w:rPr>
        <w:t xml:space="preserve">Run:  npx tsx scripts/_psle-math-10y-docx.ts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0dae554f5786ea2da3b5fd999a19a5dfdd153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PSLE Math Topic Marks 2016-2025</dc:title>
  <dc:creator>MarkForYou analysis pipeline</dc:creator>
  <cp:lastModifiedBy>Un-named</cp:lastModifiedBy>
  <cp:revision>1</cp:revision>
  <dcterms:created xsi:type="dcterms:W3CDTF">2026-06-01T16:15:39.900Z</dcterms:created>
  <dcterms:modified xsi:type="dcterms:W3CDTF">2026-06-01T16:15:39.901Z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