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704C" w14:textId="0C00BB54" w:rsidR="0089518D" w:rsidRPr="006A0623" w:rsidRDefault="006A0623">
      <w:pPr>
        <w:spacing w:before="240" w:line="288" w:lineRule="auto"/>
        <w:rPr>
          <w:sz w:val="48"/>
          <w:szCs w:val="48"/>
        </w:rPr>
      </w:pPr>
      <w:bookmarkStart w:id="0" w:name="условия_использования_и_расторжен_46236f"/>
      <w:r w:rsidRPr="006A0623">
        <w:rPr>
          <w:rFonts w:eastAsia="Georgia" w:hAnsi="Georgia" w:cs="Georgia"/>
          <w:b/>
          <w:sz w:val="48"/>
          <w:szCs w:val="48"/>
        </w:rPr>
        <w:t xml:space="preserve">Справочники. </w:t>
      </w:r>
      <w:r w:rsidR="00000000" w:rsidRPr="006A0623">
        <w:rPr>
          <w:rFonts w:eastAsia="Georgia" w:hAnsi="Georgia" w:cs="Georgia"/>
          <w:b/>
          <w:sz w:val="48"/>
          <w:szCs w:val="48"/>
        </w:rPr>
        <w:t>Условия использования и расторжения договора</w:t>
      </w:r>
      <w:bookmarkEnd w:id="0"/>
    </w:p>
    <w:p w14:paraId="0600F5FE" w14:textId="77777777" w:rsidR="0089518D" w:rsidRDefault="00000000">
      <w:pPr>
        <w:spacing w:before="240" w:line="271" w:lineRule="auto"/>
      </w:pPr>
      <w:bookmarkStart w:id="1" w:name="виды_использования_помещений"/>
      <w:r>
        <w:rPr>
          <w:rFonts w:eastAsia="Georgia" w:hAnsi="Georgia" w:cs="Georgia"/>
          <w:b/>
          <w:sz w:val="42"/>
        </w:rPr>
        <w:t>Виды использования помещений</w:t>
      </w:r>
      <w:bookmarkEnd w:id="1"/>
    </w:p>
    <w:p w14:paraId="6DE9D7B4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Хранение домашнего имущества</w:t>
      </w:r>
    </w:p>
    <w:p w14:paraId="3F050AB4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Парковка жилого автомобиля (</w:t>
      </w:r>
      <w:proofErr w:type="spellStart"/>
      <w:r>
        <w:rPr>
          <w:rFonts w:eastAsia="Georgia" w:hAnsi="Georgia" w:cs="Georgia"/>
        </w:rPr>
        <w:t>Вольностоящая</w:t>
      </w:r>
      <w:proofErr w:type="spellEnd"/>
      <w:r>
        <w:rPr>
          <w:rFonts w:eastAsia="Georgia" w:hAnsi="Georgia" w:cs="Georgia"/>
        </w:rPr>
        <w:t>)</w:t>
      </w:r>
    </w:p>
    <w:p w14:paraId="3F786E09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Парковка легковых автомобилей</w:t>
      </w:r>
    </w:p>
    <w:p w14:paraId="0A223686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Парковка прицепов</w:t>
      </w:r>
    </w:p>
    <w:p w14:paraId="5D9271B1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Склад материалов</w:t>
      </w:r>
    </w:p>
    <w:p w14:paraId="56208A49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Складское хранение инструментов</w:t>
      </w:r>
    </w:p>
    <w:p w14:paraId="3965FD71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Электронная коммерция, промежуточное хранилище</w:t>
      </w:r>
    </w:p>
    <w:p w14:paraId="18B8B99C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Любительская автомастерская</w:t>
      </w:r>
    </w:p>
    <w:p w14:paraId="01B55C2F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Подготовка автомобилей к продаже</w:t>
      </w:r>
    </w:p>
    <w:p w14:paraId="259E27A1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Хобби-комната</w:t>
      </w:r>
    </w:p>
    <w:p w14:paraId="3F6319F1" w14:textId="77777777" w:rsidR="0089518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Офисные помещения</w:t>
      </w:r>
    </w:p>
    <w:p w14:paraId="57E703D9" w14:textId="77777777" w:rsidR="0089518D" w:rsidRPr="006A0623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Прочие виды*</w:t>
      </w:r>
    </w:p>
    <w:p w14:paraId="020FD6EB" w14:textId="77777777" w:rsidR="006A0623" w:rsidRDefault="006A0623" w:rsidP="006A0623">
      <w:pPr>
        <w:spacing w:after="210"/>
      </w:pPr>
      <w:r w:rsidRPr="006A0623">
        <w:rPr>
          <w:rFonts w:eastAsia="Georgia" w:hAnsi="Georgia" w:cs="Georgia"/>
        </w:rPr>
        <w:t>*Для других видов использования требуется предварительное согласование с управлением.</w:t>
      </w:r>
    </w:p>
    <w:p w14:paraId="3C68DCA3" w14:textId="77777777" w:rsidR="006A0623" w:rsidRDefault="006A0623" w:rsidP="006A0623"/>
    <w:p w14:paraId="548B78BE" w14:textId="77777777" w:rsidR="0089518D" w:rsidRDefault="00000000">
      <w:pPr>
        <w:spacing w:before="240" w:line="271" w:lineRule="auto"/>
      </w:pPr>
      <w:bookmarkStart w:id="2" w:name="основания_для_расторжения_договора"/>
      <w:r>
        <w:rPr>
          <w:rFonts w:eastAsia="Georgia" w:hAnsi="Georgia" w:cs="Georgia"/>
          <w:b/>
          <w:sz w:val="42"/>
        </w:rPr>
        <w:t>Основания для расторжения договора</w:t>
      </w:r>
      <w:bookmarkEnd w:id="2"/>
    </w:p>
    <w:p w14:paraId="05A3F3DC" w14:textId="77777777" w:rsidR="0089518D" w:rsidRDefault="00000000">
      <w:pPr>
        <w:spacing w:before="240" w:line="271" w:lineRule="auto"/>
      </w:pPr>
      <w:bookmarkStart w:id="3" w:name="расторжение_со_стороны_компании"/>
      <w:r>
        <w:rPr>
          <w:rFonts w:eastAsia="Georgia" w:hAnsi="Georgia" w:cs="Georgia"/>
          <w:b/>
          <w:sz w:val="33"/>
        </w:rPr>
        <w:t>Расторжение со стороны компании:</w:t>
      </w:r>
      <w:bookmarkEnd w:id="3"/>
    </w:p>
    <w:p w14:paraId="7DCEE26F" w14:textId="77777777" w:rsidR="0089518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Нарушение внутреннего распорядка</w:t>
      </w:r>
    </w:p>
    <w:p w14:paraId="04D1C047" w14:textId="77777777" w:rsidR="0089518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Неуплата стоимости хранения</w:t>
      </w:r>
    </w:p>
    <w:p w14:paraId="7DCA1252" w14:textId="77777777" w:rsidR="0089518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Несанкционированные работы и ремонт</w:t>
      </w:r>
    </w:p>
    <w:p w14:paraId="4C2DCC46" w14:textId="77777777" w:rsidR="0089518D" w:rsidRPr="006A0623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Ненадлежащее поведение клиента</w:t>
      </w:r>
    </w:p>
    <w:p w14:paraId="14F47A36" w14:textId="77777777" w:rsidR="006A0623" w:rsidRDefault="006A0623" w:rsidP="006A0623">
      <w:pPr>
        <w:numPr>
          <w:ilvl w:val="0"/>
          <w:numId w:val="2"/>
        </w:numPr>
      </w:pPr>
      <w:r>
        <w:rPr>
          <w:rFonts w:eastAsia="Georgia" w:hAnsi="Georgia" w:cs="Georgia"/>
        </w:rPr>
        <w:t>Расторжение со сменой юнита.</w:t>
      </w:r>
    </w:p>
    <w:p w14:paraId="4706F8D0" w14:textId="77777777" w:rsidR="006A0623" w:rsidRDefault="006A0623">
      <w:pPr>
        <w:numPr>
          <w:ilvl w:val="0"/>
          <w:numId w:val="2"/>
        </w:numPr>
      </w:pPr>
    </w:p>
    <w:p w14:paraId="14027645" w14:textId="77777777" w:rsidR="0089518D" w:rsidRDefault="00000000">
      <w:pPr>
        <w:spacing w:before="240" w:line="271" w:lineRule="auto"/>
      </w:pPr>
      <w:bookmarkStart w:id="4" w:name="расторжение_со_стороны_клиента"/>
      <w:r>
        <w:rPr>
          <w:rFonts w:eastAsia="Georgia" w:hAnsi="Georgia" w:cs="Georgia"/>
          <w:b/>
          <w:sz w:val="33"/>
        </w:rPr>
        <w:lastRenderedPageBreak/>
        <w:t>Расторжение со стороны клиента:</w:t>
      </w:r>
      <w:bookmarkEnd w:id="4"/>
    </w:p>
    <w:p w14:paraId="3D7FEA91" w14:textId="77777777" w:rsidR="0089518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Помещение больше не требуется</w:t>
      </w:r>
    </w:p>
    <w:p w14:paraId="6F568AAC" w14:textId="77777777" w:rsidR="0089518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Высокая стоимость услуги</w:t>
      </w:r>
    </w:p>
    <w:p w14:paraId="6612EC0E" w14:textId="77777777" w:rsidR="0089518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Проблемы на территории парка или с помещением</w:t>
      </w:r>
    </w:p>
    <w:p w14:paraId="7EF6D3C9" w14:textId="77777777" w:rsidR="0089518D" w:rsidRPr="006A0623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Неудовлетворительное обслуживание клиентов</w:t>
      </w:r>
    </w:p>
    <w:p w14:paraId="7B8739EF" w14:textId="300E2D6B" w:rsidR="006A0623" w:rsidRDefault="006A0623">
      <w:pPr>
        <w:numPr>
          <w:ilvl w:val="0"/>
          <w:numId w:val="3"/>
        </w:numPr>
      </w:pPr>
      <w:r>
        <w:rPr>
          <w:rFonts w:eastAsia="Georgia" w:hAnsi="Georgia" w:cs="Georgia"/>
        </w:rPr>
        <w:t>Расторжение со сменой юнита.</w:t>
      </w:r>
    </w:p>
    <w:p w14:paraId="37CF602A" w14:textId="348F23F5" w:rsidR="0089518D" w:rsidRDefault="0089518D">
      <w:pPr>
        <w:spacing w:after="210"/>
      </w:pPr>
    </w:p>
    <w:p w14:paraId="722AB2AA" w14:textId="77777777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Reference guides. Terms of use and contract termination</w:t>
      </w:r>
    </w:p>
    <w:p w14:paraId="6B150BC2" w14:textId="77777777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Types of unit use</w:t>
      </w:r>
    </w:p>
    <w:p w14:paraId="2170EFD0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Storage of household property</w:t>
      </w:r>
    </w:p>
    <w:p w14:paraId="04ACCC6B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Parking of a motorhome (free-standing)</w:t>
      </w:r>
    </w:p>
    <w:p w14:paraId="742ACDC7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Parking of passenger cars</w:t>
      </w:r>
    </w:p>
    <w:p w14:paraId="2925523E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Parking of trailers</w:t>
      </w:r>
    </w:p>
    <w:p w14:paraId="17D0CD3F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Storage of materials</w:t>
      </w:r>
    </w:p>
    <w:p w14:paraId="405EB09F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Storage of tools</w:t>
      </w:r>
    </w:p>
    <w:p w14:paraId="0BAA8939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E-commerce, interim warehouse</w:t>
      </w:r>
    </w:p>
    <w:p w14:paraId="285F11CC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Hobby car workshop</w:t>
      </w:r>
    </w:p>
    <w:p w14:paraId="623A7A87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Vehicle preparation for sale</w:t>
      </w:r>
    </w:p>
    <w:p w14:paraId="787B6874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Hobby room</w:t>
      </w:r>
    </w:p>
    <w:p w14:paraId="31631B0F" w14:textId="77777777" w:rsid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Office premises</w:t>
      </w:r>
    </w:p>
    <w:p w14:paraId="18378F21" w14:textId="0E958529" w:rsidR="006A0623" w:rsidRPr="006A0623" w:rsidRDefault="006A0623" w:rsidP="006A0623">
      <w:pPr>
        <w:pStyle w:val="my-2"/>
        <w:numPr>
          <w:ilvl w:val="0"/>
          <w:numId w:val="4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Other types*</w:t>
      </w:r>
    </w:p>
    <w:p w14:paraId="303F8B33" w14:textId="77777777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Other types of use require prior approval from the management.</w:t>
      </w:r>
    </w:p>
    <w:p w14:paraId="1C6D82CC" w14:textId="77777777" w:rsidR="006A0623" w:rsidRPr="006A0623" w:rsidRDefault="006A0623" w:rsidP="006A0623">
      <w:pPr>
        <w:pStyle w:val="my-2"/>
        <w:rPr>
          <w:rFonts w:ascii="Segoe UI" w:hAnsi="Segoe UI" w:cs="Segoe UI"/>
          <w:spacing w:val="1"/>
        </w:rPr>
      </w:pPr>
    </w:p>
    <w:p w14:paraId="42824225" w14:textId="31EE2614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Grounds for contract termination</w:t>
      </w:r>
    </w:p>
    <w:p w14:paraId="1A304FD9" w14:textId="77777777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Termination by the company:</w:t>
      </w:r>
    </w:p>
    <w:p w14:paraId="4A73F978" w14:textId="77777777" w:rsidR="006A0623" w:rsidRDefault="006A0623" w:rsidP="006A0623">
      <w:pPr>
        <w:pStyle w:val="my-2"/>
        <w:numPr>
          <w:ilvl w:val="0"/>
          <w:numId w:val="5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Violation of internal rules</w:t>
      </w:r>
    </w:p>
    <w:p w14:paraId="5E364EED" w14:textId="77777777" w:rsidR="006A0623" w:rsidRDefault="006A0623" w:rsidP="006A0623">
      <w:pPr>
        <w:pStyle w:val="my-2"/>
        <w:numPr>
          <w:ilvl w:val="0"/>
          <w:numId w:val="5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Non-payment of storage fees</w:t>
      </w:r>
      <w:r>
        <w:rPr>
          <w:rFonts w:ascii="Segoe UI" w:hAnsi="Segoe UI" w:cs="Segoe UI"/>
          <w:spacing w:val="1"/>
          <w:bdr w:val="single" w:sz="2" w:space="0" w:color="auto" w:frame="1"/>
        </w:rPr>
        <w:t>​</w:t>
      </w:r>
    </w:p>
    <w:p w14:paraId="647ECE3C" w14:textId="77777777" w:rsidR="006A0623" w:rsidRDefault="006A0623" w:rsidP="006A0623">
      <w:pPr>
        <w:pStyle w:val="my-2"/>
        <w:numPr>
          <w:ilvl w:val="0"/>
          <w:numId w:val="5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Unauthorized work and repairs</w:t>
      </w:r>
    </w:p>
    <w:p w14:paraId="6FBAC277" w14:textId="77777777" w:rsidR="006A0623" w:rsidRDefault="006A0623" w:rsidP="006A0623">
      <w:pPr>
        <w:pStyle w:val="my-2"/>
        <w:numPr>
          <w:ilvl w:val="0"/>
          <w:numId w:val="5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Improper customer conduct</w:t>
      </w:r>
    </w:p>
    <w:p w14:paraId="6AC333EF" w14:textId="77777777" w:rsidR="006A0623" w:rsidRDefault="006A0623" w:rsidP="006A0623">
      <w:pPr>
        <w:pStyle w:val="my-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Termination by the customer:</w:t>
      </w:r>
    </w:p>
    <w:p w14:paraId="5DAC3675" w14:textId="77777777" w:rsidR="006A0623" w:rsidRDefault="006A0623" w:rsidP="006A0623">
      <w:pPr>
        <w:pStyle w:val="my-2"/>
        <w:numPr>
          <w:ilvl w:val="0"/>
          <w:numId w:val="6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lastRenderedPageBreak/>
        <w:t>The unit is no longer needed</w:t>
      </w:r>
    </w:p>
    <w:p w14:paraId="32B21027" w14:textId="77777777" w:rsidR="006A0623" w:rsidRDefault="006A0623" w:rsidP="006A0623">
      <w:pPr>
        <w:pStyle w:val="my-2"/>
        <w:numPr>
          <w:ilvl w:val="0"/>
          <w:numId w:val="6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Service is too expensive</w:t>
      </w:r>
    </w:p>
    <w:p w14:paraId="7422865A" w14:textId="77777777" w:rsidR="006A0623" w:rsidRDefault="006A0623" w:rsidP="006A0623">
      <w:pPr>
        <w:pStyle w:val="my-2"/>
        <w:numPr>
          <w:ilvl w:val="0"/>
          <w:numId w:val="6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Problems on the site or with the unit</w:t>
      </w:r>
    </w:p>
    <w:p w14:paraId="6B8910E5" w14:textId="77777777" w:rsidR="006A0623" w:rsidRDefault="006A0623" w:rsidP="006A0623">
      <w:pPr>
        <w:pStyle w:val="my-2"/>
        <w:numPr>
          <w:ilvl w:val="0"/>
          <w:numId w:val="6"/>
        </w:num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Unsatisfactory customer service</w:t>
      </w:r>
    </w:p>
    <w:p w14:paraId="1178381C" w14:textId="77777777" w:rsidR="006A0623" w:rsidRPr="006A0623" w:rsidRDefault="006A0623">
      <w:pPr>
        <w:spacing w:after="210"/>
        <w:rPr>
          <w:lang w:val="en-GE"/>
        </w:rPr>
      </w:pPr>
    </w:p>
    <w:sectPr w:rsidR="006A0623" w:rsidRPr="006A062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60A"/>
    <w:multiLevelType w:val="multilevel"/>
    <w:tmpl w:val="43C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E04D6"/>
    <w:multiLevelType w:val="multilevel"/>
    <w:tmpl w:val="5F4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42EC9"/>
    <w:multiLevelType w:val="hybridMultilevel"/>
    <w:tmpl w:val="06C28FA2"/>
    <w:lvl w:ilvl="0" w:tplc="D5EE92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843C12">
      <w:numFmt w:val="decimal"/>
      <w:lvlText w:val=""/>
      <w:lvlJc w:val="left"/>
    </w:lvl>
    <w:lvl w:ilvl="2" w:tplc="C8BA3AF6">
      <w:numFmt w:val="decimal"/>
      <w:lvlText w:val=""/>
      <w:lvlJc w:val="left"/>
    </w:lvl>
    <w:lvl w:ilvl="3" w:tplc="39724D58">
      <w:numFmt w:val="decimal"/>
      <w:lvlText w:val=""/>
      <w:lvlJc w:val="left"/>
    </w:lvl>
    <w:lvl w:ilvl="4" w:tplc="C0121192">
      <w:numFmt w:val="decimal"/>
      <w:lvlText w:val=""/>
      <w:lvlJc w:val="left"/>
    </w:lvl>
    <w:lvl w:ilvl="5" w:tplc="8118D3FA">
      <w:numFmt w:val="decimal"/>
      <w:lvlText w:val=""/>
      <w:lvlJc w:val="left"/>
    </w:lvl>
    <w:lvl w:ilvl="6" w:tplc="D9B6935C">
      <w:numFmt w:val="decimal"/>
      <w:lvlText w:val=""/>
      <w:lvlJc w:val="left"/>
    </w:lvl>
    <w:lvl w:ilvl="7" w:tplc="D626152C">
      <w:numFmt w:val="decimal"/>
      <w:lvlText w:val=""/>
      <w:lvlJc w:val="left"/>
    </w:lvl>
    <w:lvl w:ilvl="8" w:tplc="AF6E8B42">
      <w:numFmt w:val="decimal"/>
      <w:lvlText w:val=""/>
      <w:lvlJc w:val="left"/>
    </w:lvl>
  </w:abstractNum>
  <w:abstractNum w:abstractNumId="3" w15:restartNumberingAfterBreak="0">
    <w:nsid w:val="28FF7AF8"/>
    <w:multiLevelType w:val="hybridMultilevel"/>
    <w:tmpl w:val="A2A04E8E"/>
    <w:lvl w:ilvl="0" w:tplc="0F825A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467E96">
      <w:numFmt w:val="decimal"/>
      <w:lvlText w:val=""/>
      <w:lvlJc w:val="left"/>
    </w:lvl>
    <w:lvl w:ilvl="2" w:tplc="CDD88F4C">
      <w:numFmt w:val="decimal"/>
      <w:lvlText w:val=""/>
      <w:lvlJc w:val="left"/>
    </w:lvl>
    <w:lvl w:ilvl="3" w:tplc="D20CA4BE">
      <w:numFmt w:val="decimal"/>
      <w:lvlText w:val=""/>
      <w:lvlJc w:val="left"/>
    </w:lvl>
    <w:lvl w:ilvl="4" w:tplc="A6583168">
      <w:numFmt w:val="decimal"/>
      <w:lvlText w:val=""/>
      <w:lvlJc w:val="left"/>
    </w:lvl>
    <w:lvl w:ilvl="5" w:tplc="AE322314">
      <w:numFmt w:val="decimal"/>
      <w:lvlText w:val=""/>
      <w:lvlJc w:val="left"/>
    </w:lvl>
    <w:lvl w:ilvl="6" w:tplc="FB4AE2B6">
      <w:numFmt w:val="decimal"/>
      <w:lvlText w:val=""/>
      <w:lvlJc w:val="left"/>
    </w:lvl>
    <w:lvl w:ilvl="7" w:tplc="1E74B2DE">
      <w:numFmt w:val="decimal"/>
      <w:lvlText w:val=""/>
      <w:lvlJc w:val="left"/>
    </w:lvl>
    <w:lvl w:ilvl="8" w:tplc="8666959E">
      <w:numFmt w:val="decimal"/>
      <w:lvlText w:val=""/>
      <w:lvlJc w:val="left"/>
    </w:lvl>
  </w:abstractNum>
  <w:abstractNum w:abstractNumId="4" w15:restartNumberingAfterBreak="0">
    <w:nsid w:val="2E70456B"/>
    <w:multiLevelType w:val="multilevel"/>
    <w:tmpl w:val="B75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5A0BF4"/>
    <w:multiLevelType w:val="hybridMultilevel"/>
    <w:tmpl w:val="A2BA522A"/>
    <w:lvl w:ilvl="0" w:tplc="A50084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3C0084">
      <w:numFmt w:val="decimal"/>
      <w:lvlText w:val=""/>
      <w:lvlJc w:val="left"/>
    </w:lvl>
    <w:lvl w:ilvl="2" w:tplc="0FD271BE">
      <w:numFmt w:val="decimal"/>
      <w:lvlText w:val=""/>
      <w:lvlJc w:val="left"/>
    </w:lvl>
    <w:lvl w:ilvl="3" w:tplc="1D521226">
      <w:numFmt w:val="decimal"/>
      <w:lvlText w:val=""/>
      <w:lvlJc w:val="left"/>
    </w:lvl>
    <w:lvl w:ilvl="4" w:tplc="C366B424">
      <w:numFmt w:val="decimal"/>
      <w:lvlText w:val=""/>
      <w:lvlJc w:val="left"/>
    </w:lvl>
    <w:lvl w:ilvl="5" w:tplc="4D285E5A">
      <w:numFmt w:val="decimal"/>
      <w:lvlText w:val=""/>
      <w:lvlJc w:val="left"/>
    </w:lvl>
    <w:lvl w:ilvl="6" w:tplc="FDD0CEDC">
      <w:numFmt w:val="decimal"/>
      <w:lvlText w:val=""/>
      <w:lvlJc w:val="left"/>
    </w:lvl>
    <w:lvl w:ilvl="7" w:tplc="8A22BF6E">
      <w:numFmt w:val="decimal"/>
      <w:lvlText w:val=""/>
      <w:lvlJc w:val="left"/>
    </w:lvl>
    <w:lvl w:ilvl="8" w:tplc="5A26EE10">
      <w:numFmt w:val="decimal"/>
      <w:lvlText w:val=""/>
      <w:lvlJc w:val="left"/>
    </w:lvl>
  </w:abstractNum>
  <w:num w:numId="1" w16cid:durableId="669453469">
    <w:abstractNumId w:val="3"/>
  </w:num>
  <w:num w:numId="2" w16cid:durableId="748893636">
    <w:abstractNumId w:val="5"/>
  </w:num>
  <w:num w:numId="3" w16cid:durableId="878278784">
    <w:abstractNumId w:val="2"/>
  </w:num>
  <w:num w:numId="4" w16cid:durableId="1307853961">
    <w:abstractNumId w:val="1"/>
  </w:num>
  <w:num w:numId="5" w16cid:durableId="983268628">
    <w:abstractNumId w:val="0"/>
  </w:num>
  <w:num w:numId="6" w16cid:durableId="958997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18D"/>
    <w:rsid w:val="006A0623"/>
    <w:rsid w:val="0089518D"/>
    <w:rsid w:val="009A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B56402"/>
  <w15:docId w15:val="{4274758E-D57D-8A45-9505-7C9F2347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6A0623"/>
    <w:pPr>
      <w:ind w:left="720"/>
      <w:contextualSpacing/>
    </w:pPr>
  </w:style>
  <w:style w:type="paragraph" w:customStyle="1" w:styleId="my-2">
    <w:name w:val="my-2"/>
    <w:basedOn w:val="Normal"/>
    <w:rsid w:val="006A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E" w:eastAsia="en-GB"/>
    </w:rPr>
  </w:style>
  <w:style w:type="character" w:styleId="Emphasis">
    <w:name w:val="Emphasis"/>
    <w:basedOn w:val="DefaultParagraphFont"/>
    <w:uiPriority w:val="20"/>
    <w:qFormat/>
    <w:rsid w:val="006A06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1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d40145</cp:lastModifiedBy>
  <cp:revision>2</cp:revision>
  <dcterms:created xsi:type="dcterms:W3CDTF">2025-12-11T04:52:00Z</dcterms:created>
  <dcterms:modified xsi:type="dcterms:W3CDTF">2025-12-11T04:52:00Z</dcterms:modified>
</cp:coreProperties>
</file>