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714C5" w14:textId="147F9C85" w:rsidR="009A1DF5" w:rsidRPr="009A1DF5" w:rsidRDefault="00EE0BC7" w:rsidP="009A1DF5">
      <w:pPr>
        <w:pBdr>
          <w:bottom w:val="single" w:sz="4" w:space="1" w:color="auto"/>
        </w:pBdr>
        <w:spacing w:after="0" w:line="240" w:lineRule="auto"/>
        <w:rPr>
          <w:rFonts w:ascii="Times New Roman" w:eastAsia="Times New Roman" w:hAnsi="Times New Roman" w:cs="Times New Roman"/>
          <w:b/>
          <w:bCs/>
          <w:i/>
          <w:iCs/>
          <w:kern w:val="0"/>
          <w:sz w:val="28"/>
          <w:szCs w:val="28"/>
          <w:lang w:val="en-AE"/>
          <w14:ligatures w14:val="none"/>
        </w:rPr>
      </w:pPr>
      <w:r w:rsidRPr="009A1DF5">
        <w:rPr>
          <w:rFonts w:ascii="Times New Roman" w:eastAsia="Times New Roman" w:hAnsi="Times New Roman" w:cs="Times New Roman"/>
          <w:b/>
          <w:bCs/>
          <w:i/>
          <w:iCs/>
          <w:kern w:val="0"/>
          <w:sz w:val="28"/>
          <w:szCs w:val="28"/>
          <w:lang w:val="en-AE"/>
          <w14:ligatures w14:val="none"/>
        </w:rPr>
        <w:t xml:space="preserve">Executive Summary </w:t>
      </w:r>
    </w:p>
    <w:p w14:paraId="19B611A2" w14:textId="77777777" w:rsidR="009A1DF5" w:rsidRDefault="009A1DF5" w:rsidP="009A1DF5">
      <w:pPr>
        <w:spacing w:line="276" w:lineRule="auto"/>
        <w:jc w:val="both"/>
        <w:rPr>
          <w:rFonts w:asciiTheme="majorBidi" w:hAnsiTheme="majorBidi" w:cstheme="majorBidi"/>
          <w:sz w:val="24"/>
          <w:szCs w:val="24"/>
          <w:lang w:val="en-US"/>
        </w:rPr>
      </w:pPr>
    </w:p>
    <w:p w14:paraId="60FCDDEB" w14:textId="372B7862"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As operations research analysts at ABSA Oil, our primary responsibility was to organize and optimize the company's purchasing, shipping, and production procedures. In this work, we give a summary of ABSA's planning problem and detail the evaluations that were done as well as the models developed to address these challenges.</w:t>
      </w:r>
    </w:p>
    <w:p w14:paraId="5FDA7C13"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This paper aims to provide readers with an in-depth understanding of ABSA's planning challenge.</w:t>
      </w:r>
    </w:p>
    <w:p w14:paraId="5BD6E0D5" w14:textId="77777777" w:rsidR="00EE0BC7" w:rsidRPr="009A1DF5" w:rsidRDefault="00EE0BC7" w:rsidP="009A1DF5">
      <w:pPr>
        <w:pStyle w:val="ListParagraph"/>
        <w:numPr>
          <w:ilvl w:val="0"/>
          <w:numId w:val="3"/>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To explain the analysis's models and methods.</w:t>
      </w:r>
    </w:p>
    <w:p w14:paraId="5D7C35DA" w14:textId="77777777" w:rsidR="00EE0BC7" w:rsidRPr="009A1DF5" w:rsidRDefault="00EE0BC7" w:rsidP="009A1DF5">
      <w:pPr>
        <w:pStyle w:val="ListParagraph"/>
        <w:numPr>
          <w:ilvl w:val="0"/>
          <w:numId w:val="3"/>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To highlight the inadequacies of the models and provide clarification on the assumptions made during the analytical process.</w:t>
      </w:r>
    </w:p>
    <w:p w14:paraId="012ACA4F" w14:textId="77777777" w:rsidR="00EE0BC7" w:rsidRPr="009A1DF5" w:rsidRDefault="00EE0BC7" w:rsidP="009A1DF5">
      <w:pPr>
        <w:pStyle w:val="ListParagraph"/>
        <w:numPr>
          <w:ilvl w:val="0"/>
          <w:numId w:val="3"/>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To offer helpful advice supported by visually striking images.</w:t>
      </w:r>
    </w:p>
    <w:p w14:paraId="619FF191" w14:textId="77777777" w:rsidR="00EE0BC7" w:rsidRPr="009A1DF5" w:rsidRDefault="00EE0BC7" w:rsidP="009A1DF5">
      <w:pPr>
        <w:pStyle w:val="ListParagraph"/>
        <w:numPr>
          <w:ilvl w:val="0"/>
          <w:numId w:val="3"/>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To discuss potential extensions of the analysis and identify more data required for next optimization efforts.</w:t>
      </w:r>
    </w:p>
    <w:p w14:paraId="500342B5" w14:textId="77777777" w:rsidR="00EE0BC7" w:rsidRPr="009A1DF5" w:rsidRDefault="00EE0BC7" w:rsidP="009A1DF5">
      <w:pPr>
        <w:spacing w:line="276" w:lineRule="auto"/>
        <w:jc w:val="both"/>
        <w:rPr>
          <w:rFonts w:asciiTheme="majorBidi" w:hAnsiTheme="majorBidi" w:cstheme="majorBidi"/>
          <w:sz w:val="24"/>
          <w:szCs w:val="24"/>
          <w:lang w:val="en-US"/>
        </w:rPr>
      </w:pPr>
    </w:p>
    <w:p w14:paraId="282308CD"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The analyses that were conducted focused on three primary models:</w:t>
      </w:r>
    </w:p>
    <w:p w14:paraId="63155B4A" w14:textId="77777777" w:rsidR="00EE0BC7" w:rsidRPr="009A1DF5" w:rsidRDefault="00EE0BC7" w:rsidP="009A1DF5">
      <w:pPr>
        <w:pStyle w:val="ListParagraph"/>
        <w:numPr>
          <w:ilvl w:val="0"/>
          <w:numId w:val="4"/>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Maximizing Profit Model: Designed to optimize production and procurement choices to maximize profitability while meeting demand constraints.</w:t>
      </w:r>
    </w:p>
    <w:p w14:paraId="455C1646" w14:textId="77777777" w:rsidR="00EE0BC7" w:rsidRPr="009A1DF5" w:rsidRDefault="00EE0BC7" w:rsidP="009A1DF5">
      <w:pPr>
        <w:pStyle w:val="ListParagraph"/>
        <w:numPr>
          <w:ilvl w:val="0"/>
          <w:numId w:val="4"/>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Minimized Profit: Designed to optimize production and procurement choices to achieve minimum profitability while meeting demand constraints.</w:t>
      </w:r>
    </w:p>
    <w:p w14:paraId="78CF66F3" w14:textId="77777777" w:rsidR="00EE0BC7" w:rsidRPr="009A1DF5" w:rsidRDefault="00EE0BC7" w:rsidP="009A1DF5">
      <w:pPr>
        <w:pStyle w:val="ListParagraph"/>
        <w:numPr>
          <w:ilvl w:val="0"/>
          <w:numId w:val="4"/>
        </w:numPr>
        <w:spacing w:after="0"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Minimizing Shipping Cost Model: Shipment scheduling and routing were optimized to save money on transportation.</w:t>
      </w:r>
    </w:p>
    <w:p w14:paraId="47AD6B38"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Each model is developed utilizing a rigorous analytical approach that integrates the necessary assumptions and uses the data that is currently available to provide meaningful insights for ABSA's management.</w:t>
      </w:r>
    </w:p>
    <w:p w14:paraId="62F70F65"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The suggestions in this paper are intended to assist ABSA in making data-driven decisions that would increase profitability and operational efficiency. These recommendations are based on the outcomes of these models.</w:t>
      </w:r>
    </w:p>
    <w:p w14:paraId="3B167D8B"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The study also looks at potential areas for more examination, stressing the need for additional data to support these advancements as well as the potential for extending the current models.</w:t>
      </w:r>
    </w:p>
    <w:p w14:paraId="68DB0DE4"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ABSA will be able to better understand its business operations and apply that understanding to support long-term, sustainable growth with the aid of this research.</w:t>
      </w:r>
    </w:p>
    <w:p w14:paraId="36B0E036" w14:textId="77777777" w:rsidR="00EE0BC7" w:rsidRPr="009A1DF5" w:rsidRDefault="00EE0BC7" w:rsidP="009A1DF5">
      <w:pPr>
        <w:spacing w:line="276" w:lineRule="auto"/>
        <w:jc w:val="both"/>
        <w:rPr>
          <w:rFonts w:asciiTheme="majorBidi" w:hAnsiTheme="majorBidi" w:cstheme="majorBidi"/>
          <w:sz w:val="24"/>
          <w:szCs w:val="24"/>
          <w:lang w:val="en-US"/>
        </w:rPr>
      </w:pPr>
      <w:r w:rsidRPr="009A1DF5">
        <w:rPr>
          <w:rFonts w:asciiTheme="majorBidi" w:hAnsiTheme="majorBidi" w:cstheme="majorBidi"/>
          <w:sz w:val="24"/>
          <w:szCs w:val="24"/>
          <w:lang w:val="en-US"/>
        </w:rPr>
        <w:t>Let's analyze the research and recommendations in detail and have a closer look at ABSA's planning problem.</w:t>
      </w:r>
    </w:p>
    <w:p w14:paraId="1EDF57EB" w14:textId="77777777" w:rsidR="00EA3094" w:rsidRDefault="00EA3094" w:rsidP="00EA3094">
      <w:pPr>
        <w:rPr>
          <w:rFonts w:ascii="Times New Roman" w:eastAsia="Times New Roman" w:hAnsi="Times New Roman" w:cs="Times New Roman"/>
          <w:kern w:val="0"/>
          <w14:ligatures w14:val="none"/>
        </w:rPr>
      </w:pPr>
    </w:p>
    <w:p w14:paraId="3722D101" w14:textId="77777777" w:rsidR="009A1DF5" w:rsidRDefault="009A1DF5" w:rsidP="00EA3094">
      <w:pPr>
        <w:rPr>
          <w:rFonts w:ascii="Times New Roman" w:eastAsia="Times New Roman" w:hAnsi="Times New Roman" w:cs="Times New Roman"/>
          <w:b/>
          <w:bCs/>
          <w:kern w:val="0"/>
          <w14:ligatures w14:val="none"/>
        </w:rPr>
      </w:pPr>
    </w:p>
    <w:p w14:paraId="471CB9A1" w14:textId="77777777" w:rsidR="009A1DF5" w:rsidRDefault="009A1DF5" w:rsidP="009A1DF5">
      <w:pPr>
        <w:rPr>
          <w:rFonts w:ascii="Times New Roman" w:eastAsia="Times New Roman" w:hAnsi="Times New Roman" w:cs="Times New Roman"/>
          <w:b/>
          <w:bCs/>
          <w:kern w:val="0"/>
          <w14:ligatures w14:val="none"/>
        </w:rPr>
      </w:pPr>
    </w:p>
    <w:p w14:paraId="299B0A7D" w14:textId="4B59D7B7" w:rsidR="009A1DF5" w:rsidRDefault="00EA3094" w:rsidP="009A1DF5">
      <w:pPr>
        <w:pBdr>
          <w:bottom w:val="single" w:sz="4" w:space="1" w:color="auto"/>
        </w:pBdr>
        <w:rPr>
          <w:rFonts w:ascii="Times New Roman" w:eastAsia="Times New Roman" w:hAnsi="Times New Roman" w:cs="Times New Roman"/>
          <w:b/>
          <w:bCs/>
          <w:i/>
          <w:iCs/>
          <w:kern w:val="0"/>
          <w:sz w:val="28"/>
          <w:szCs w:val="28"/>
          <w14:ligatures w14:val="none"/>
        </w:rPr>
      </w:pPr>
      <w:r w:rsidRPr="009A1DF5">
        <w:rPr>
          <w:rFonts w:ascii="Times New Roman" w:eastAsia="Times New Roman" w:hAnsi="Times New Roman" w:cs="Times New Roman"/>
          <w:b/>
          <w:bCs/>
          <w:i/>
          <w:iCs/>
          <w:kern w:val="0"/>
          <w:sz w:val="28"/>
          <w:szCs w:val="28"/>
          <w14:ligatures w14:val="none"/>
        </w:rPr>
        <w:lastRenderedPageBreak/>
        <w:t xml:space="preserve">Problem Statement </w:t>
      </w:r>
    </w:p>
    <w:p w14:paraId="55D0E137" w14:textId="35685A52" w:rsidR="00EA3094" w:rsidRPr="009A1DF5" w:rsidRDefault="00EA3094" w:rsidP="009A1DF5">
      <w:pPr>
        <w:spacing w:after="0" w:line="276" w:lineRule="auto"/>
        <w:jc w:val="both"/>
        <w:rPr>
          <w:rFonts w:ascii="Times New Roman" w:eastAsia="Times New Roman" w:hAnsi="Times New Roman" w:cs="Times New Roman"/>
          <w:kern w:val="0"/>
          <w:sz w:val="24"/>
          <w:szCs w:val="24"/>
          <w14:ligatures w14:val="none"/>
        </w:rPr>
      </w:pPr>
      <w:r w:rsidRPr="009A1DF5">
        <w:rPr>
          <w:rFonts w:ascii="Times New Roman" w:eastAsia="Times New Roman" w:hAnsi="Times New Roman" w:cs="Times New Roman"/>
          <w:kern w:val="0"/>
          <w:sz w:val="24"/>
          <w:szCs w:val="24"/>
          <w14:ligatures w14:val="none"/>
        </w:rPr>
        <w:t>The optimization of the ABSA Oil Distribution Network presents a number of challenges. The problem statement is as follows:</w:t>
      </w:r>
      <w:r w:rsidRPr="009A1DF5">
        <w:rPr>
          <w:rFonts w:ascii="Times New Roman" w:eastAsia="Times New Roman" w:hAnsi="Times New Roman" w:cs="Times New Roman"/>
          <w:kern w:val="0"/>
          <w:sz w:val="24"/>
          <w:szCs w:val="24"/>
          <w14:ligatures w14:val="none"/>
        </w:rPr>
        <w:br/>
      </w:r>
      <w:r w:rsidRPr="009A1DF5">
        <w:rPr>
          <w:rFonts w:ascii="Times New Roman" w:eastAsia="Times New Roman" w:hAnsi="Times New Roman" w:cs="Times New Roman"/>
          <w:kern w:val="0"/>
          <w:sz w:val="24"/>
          <w:szCs w:val="24"/>
          <w14:ligatures w14:val="none"/>
        </w:rPr>
        <w:br/>
        <w:t>Within the context of its global distribution network, ABSA Oil is confronted with a difficult optimization task. In order to achieve the goal of maximizing overall profit while maintaining a</w:t>
      </w:r>
      <w:r w:rsidR="009A1DF5">
        <w:rPr>
          <w:rFonts w:ascii="Times New Roman" w:eastAsia="Times New Roman" w:hAnsi="Times New Roman" w:cs="Times New Roman"/>
          <w:kern w:val="0"/>
          <w:sz w:val="24"/>
          <w:szCs w:val="24"/>
          <w14:ligatures w14:val="none"/>
        </w:rPr>
        <w:t xml:space="preserve"> </w:t>
      </w:r>
      <w:r w:rsidRPr="009A1DF5">
        <w:rPr>
          <w:rFonts w:ascii="Times New Roman" w:eastAsia="Times New Roman" w:hAnsi="Times New Roman" w:cs="Times New Roman"/>
          <w:kern w:val="0"/>
          <w:sz w:val="24"/>
          <w:szCs w:val="24"/>
          <w14:ligatures w14:val="none"/>
        </w:rPr>
        <w:t>balance between various important factors:</w:t>
      </w:r>
      <w:r w:rsidRPr="009A1DF5">
        <w:rPr>
          <w:rFonts w:ascii="Times New Roman" w:eastAsia="Times New Roman" w:hAnsi="Times New Roman" w:cs="Times New Roman"/>
          <w:kern w:val="0"/>
          <w:sz w:val="24"/>
          <w:szCs w:val="24"/>
          <w14:ligatures w14:val="none"/>
        </w:rPr>
        <w:br/>
      </w:r>
      <w:r w:rsidRPr="009A1DF5">
        <w:rPr>
          <w:rFonts w:ascii="Times New Roman" w:eastAsia="Times New Roman" w:hAnsi="Times New Roman" w:cs="Times New Roman"/>
          <w:kern w:val="0"/>
          <w:sz w:val="24"/>
          <w:szCs w:val="24"/>
          <w14:ligatures w14:val="none"/>
        </w:rPr>
        <w:br/>
        <w:t>The process of strategic purchasing of crude oil requires us to ascertain the best quantities of crude oil to acquire from a variety of providers (BP, Chevron, and others) at prices that are subject</w:t>
      </w:r>
      <w:r w:rsidR="009A1DF5">
        <w:rPr>
          <w:rFonts w:ascii="Times New Roman" w:eastAsia="Times New Roman" w:hAnsi="Times New Roman" w:cs="Times New Roman"/>
          <w:kern w:val="0"/>
          <w:sz w:val="24"/>
          <w:szCs w:val="24"/>
          <w14:ligatures w14:val="none"/>
        </w:rPr>
        <w:t xml:space="preserve"> </w:t>
      </w:r>
      <w:r w:rsidRPr="009A1DF5">
        <w:rPr>
          <w:rFonts w:ascii="Times New Roman" w:eastAsia="Times New Roman" w:hAnsi="Times New Roman" w:cs="Times New Roman"/>
          <w:kern w:val="0"/>
          <w:sz w:val="24"/>
          <w:szCs w:val="24"/>
          <w14:ligatures w14:val="none"/>
        </w:rPr>
        <w:t>to fluctuation in the market.</w:t>
      </w:r>
      <w:r w:rsidRPr="009A1DF5">
        <w:rPr>
          <w:rFonts w:ascii="Times New Roman" w:eastAsia="Times New Roman" w:hAnsi="Times New Roman" w:cs="Times New Roman"/>
          <w:kern w:val="0"/>
          <w:sz w:val="24"/>
          <w:szCs w:val="24"/>
          <w14:ligatures w14:val="none"/>
        </w:rPr>
        <w:br/>
        <w:t>Optimization of production planning is required for the four European refineries (Greece, Poland, Spain, and the United Kingdom) in order to achieve efficiency in refining. We need to determine the optimal production levels for each of the six petroleum products (three gasolines, jet fuel, diesel fuel, and heating oil), taking into account the constraints imposed by the refinery's capacity and aiming to maximize profit margins through this process.</w:t>
      </w:r>
      <w:r w:rsidRPr="009A1DF5">
        <w:rPr>
          <w:rFonts w:ascii="Times New Roman" w:eastAsia="Times New Roman" w:hAnsi="Times New Roman" w:cs="Times New Roman"/>
          <w:kern w:val="0"/>
          <w:sz w:val="24"/>
          <w:szCs w:val="24"/>
          <w14:ligatures w14:val="none"/>
        </w:rPr>
        <w:br/>
        <w:t>Cost-Effective Transportation: It is essential to ensure that oil products that are produced are transported to regional demands in an efficient manner. We need to find the most cost-effective method of allocating and delivering products while simultaneously reducing the amount of money spent on transportation.</w:t>
      </w:r>
    </w:p>
    <w:p w14:paraId="2648B0D4" w14:textId="77777777" w:rsidR="00D14309" w:rsidRDefault="00D14309" w:rsidP="00EA3094">
      <w:pPr>
        <w:rPr>
          <w:rFonts w:ascii="Times New Roman" w:eastAsia="Times New Roman" w:hAnsi="Times New Roman" w:cs="Times New Roman"/>
          <w:kern w:val="0"/>
          <w14:ligatures w14:val="none"/>
        </w:rPr>
      </w:pPr>
    </w:p>
    <w:p w14:paraId="4E3DEEA2" w14:textId="77777777" w:rsidR="009A1DF5" w:rsidRDefault="009A1DF5" w:rsidP="00D14309">
      <w:pPr>
        <w:spacing w:line="360" w:lineRule="auto"/>
        <w:rPr>
          <w:rFonts w:ascii="Times New Roman" w:hAnsi="Times New Roman" w:cs="Times New Roman"/>
          <w:b/>
          <w:bCs/>
          <w:i/>
          <w:iCs/>
          <w:sz w:val="24"/>
          <w:szCs w:val="24"/>
          <w:lang w:val="en-US"/>
        </w:rPr>
      </w:pPr>
    </w:p>
    <w:p w14:paraId="350D06B7" w14:textId="77777777" w:rsidR="009A1DF5" w:rsidRDefault="009A1DF5" w:rsidP="00D14309">
      <w:pPr>
        <w:spacing w:line="360" w:lineRule="auto"/>
        <w:rPr>
          <w:rFonts w:ascii="Times New Roman" w:hAnsi="Times New Roman" w:cs="Times New Roman"/>
          <w:b/>
          <w:bCs/>
          <w:i/>
          <w:iCs/>
          <w:sz w:val="24"/>
          <w:szCs w:val="24"/>
          <w:lang w:val="en-US"/>
        </w:rPr>
      </w:pPr>
    </w:p>
    <w:p w14:paraId="2DD26CFC" w14:textId="77777777" w:rsidR="009A1DF5" w:rsidRDefault="009A1DF5" w:rsidP="00D14309">
      <w:pPr>
        <w:spacing w:line="360" w:lineRule="auto"/>
        <w:rPr>
          <w:rFonts w:ascii="Times New Roman" w:hAnsi="Times New Roman" w:cs="Times New Roman"/>
          <w:b/>
          <w:bCs/>
          <w:i/>
          <w:iCs/>
          <w:sz w:val="24"/>
          <w:szCs w:val="24"/>
          <w:lang w:val="en-US"/>
        </w:rPr>
      </w:pPr>
    </w:p>
    <w:p w14:paraId="669A49D3" w14:textId="77777777" w:rsidR="009A1DF5" w:rsidRDefault="009A1DF5" w:rsidP="00D14309">
      <w:pPr>
        <w:spacing w:line="360" w:lineRule="auto"/>
        <w:rPr>
          <w:rFonts w:ascii="Times New Roman" w:hAnsi="Times New Roman" w:cs="Times New Roman"/>
          <w:b/>
          <w:bCs/>
          <w:i/>
          <w:iCs/>
          <w:sz w:val="24"/>
          <w:szCs w:val="24"/>
          <w:lang w:val="en-US"/>
        </w:rPr>
      </w:pPr>
    </w:p>
    <w:p w14:paraId="078EDDDB" w14:textId="77777777" w:rsidR="009A1DF5" w:rsidRDefault="009A1DF5" w:rsidP="00D14309">
      <w:pPr>
        <w:spacing w:line="360" w:lineRule="auto"/>
        <w:rPr>
          <w:rFonts w:ascii="Times New Roman" w:hAnsi="Times New Roman" w:cs="Times New Roman"/>
          <w:b/>
          <w:bCs/>
          <w:i/>
          <w:iCs/>
          <w:sz w:val="24"/>
          <w:szCs w:val="24"/>
          <w:lang w:val="en-US"/>
        </w:rPr>
      </w:pPr>
    </w:p>
    <w:p w14:paraId="07A44134" w14:textId="77777777" w:rsidR="009A1DF5" w:rsidRDefault="009A1DF5" w:rsidP="00D14309">
      <w:pPr>
        <w:spacing w:line="360" w:lineRule="auto"/>
        <w:rPr>
          <w:rFonts w:ascii="Times New Roman" w:hAnsi="Times New Roman" w:cs="Times New Roman"/>
          <w:b/>
          <w:bCs/>
          <w:i/>
          <w:iCs/>
          <w:sz w:val="24"/>
          <w:szCs w:val="24"/>
          <w:lang w:val="en-US"/>
        </w:rPr>
      </w:pPr>
    </w:p>
    <w:p w14:paraId="405FA95F" w14:textId="77777777" w:rsidR="009A1DF5" w:rsidRDefault="009A1DF5" w:rsidP="00D14309">
      <w:pPr>
        <w:spacing w:line="360" w:lineRule="auto"/>
        <w:rPr>
          <w:rFonts w:ascii="Times New Roman" w:hAnsi="Times New Roman" w:cs="Times New Roman"/>
          <w:b/>
          <w:bCs/>
          <w:i/>
          <w:iCs/>
          <w:sz w:val="24"/>
          <w:szCs w:val="24"/>
          <w:lang w:val="en-US"/>
        </w:rPr>
      </w:pPr>
    </w:p>
    <w:p w14:paraId="3A07C986" w14:textId="77777777" w:rsidR="009A1DF5" w:rsidRDefault="009A1DF5" w:rsidP="00D14309">
      <w:pPr>
        <w:spacing w:line="360" w:lineRule="auto"/>
        <w:rPr>
          <w:rFonts w:ascii="Times New Roman" w:hAnsi="Times New Roman" w:cs="Times New Roman"/>
          <w:b/>
          <w:bCs/>
          <w:i/>
          <w:iCs/>
          <w:sz w:val="24"/>
          <w:szCs w:val="24"/>
          <w:lang w:val="en-US"/>
        </w:rPr>
      </w:pPr>
    </w:p>
    <w:p w14:paraId="206B814D" w14:textId="77777777" w:rsidR="009A1DF5" w:rsidRDefault="009A1DF5" w:rsidP="00D14309">
      <w:pPr>
        <w:spacing w:line="360" w:lineRule="auto"/>
        <w:rPr>
          <w:rFonts w:ascii="Times New Roman" w:hAnsi="Times New Roman" w:cs="Times New Roman"/>
          <w:b/>
          <w:bCs/>
          <w:i/>
          <w:iCs/>
          <w:sz w:val="24"/>
          <w:szCs w:val="24"/>
          <w:lang w:val="en-US"/>
        </w:rPr>
      </w:pPr>
    </w:p>
    <w:p w14:paraId="1F20AE1F" w14:textId="77777777" w:rsidR="009A1DF5" w:rsidRDefault="009A1DF5" w:rsidP="00D14309">
      <w:pPr>
        <w:spacing w:line="360" w:lineRule="auto"/>
        <w:rPr>
          <w:rFonts w:ascii="Times New Roman" w:hAnsi="Times New Roman" w:cs="Times New Roman"/>
          <w:b/>
          <w:bCs/>
          <w:i/>
          <w:iCs/>
          <w:sz w:val="24"/>
          <w:szCs w:val="24"/>
          <w:lang w:val="en-US"/>
        </w:rPr>
      </w:pPr>
    </w:p>
    <w:p w14:paraId="14BF9F6A" w14:textId="77777777" w:rsidR="009A1DF5" w:rsidRDefault="009A1DF5" w:rsidP="00D14309">
      <w:pPr>
        <w:spacing w:line="360" w:lineRule="auto"/>
        <w:rPr>
          <w:rFonts w:ascii="Times New Roman" w:hAnsi="Times New Roman" w:cs="Times New Roman"/>
          <w:b/>
          <w:bCs/>
          <w:i/>
          <w:iCs/>
          <w:sz w:val="24"/>
          <w:szCs w:val="24"/>
          <w:lang w:val="en-US"/>
        </w:rPr>
      </w:pPr>
    </w:p>
    <w:p w14:paraId="40CAF4AB" w14:textId="77777777" w:rsidR="009A1DF5" w:rsidRDefault="009A1DF5" w:rsidP="009A1DF5">
      <w:pPr>
        <w:pBdr>
          <w:bottom w:val="single" w:sz="4" w:space="1" w:color="auto"/>
        </w:pBdr>
        <w:spacing w:line="360" w:lineRule="auto"/>
        <w:rPr>
          <w:rFonts w:ascii="Times New Roman" w:hAnsi="Times New Roman" w:cs="Times New Roman"/>
          <w:b/>
          <w:bCs/>
          <w:i/>
          <w:iCs/>
          <w:sz w:val="28"/>
          <w:szCs w:val="28"/>
          <w:lang w:val="en-US"/>
        </w:rPr>
      </w:pPr>
    </w:p>
    <w:p w14:paraId="58386638" w14:textId="78CF3902" w:rsidR="009A1DF5" w:rsidRPr="009A1DF5" w:rsidRDefault="00D14309" w:rsidP="009A1DF5">
      <w:pPr>
        <w:pBdr>
          <w:bottom w:val="single" w:sz="4" w:space="1" w:color="auto"/>
        </w:pBdr>
        <w:spacing w:line="360" w:lineRule="auto"/>
        <w:rPr>
          <w:rFonts w:ascii="Times New Roman" w:hAnsi="Times New Roman" w:cs="Times New Roman"/>
          <w:b/>
          <w:bCs/>
          <w:i/>
          <w:iCs/>
          <w:sz w:val="28"/>
          <w:szCs w:val="28"/>
          <w:lang w:val="en-US"/>
        </w:rPr>
      </w:pPr>
      <w:r w:rsidRPr="009A1DF5">
        <w:rPr>
          <w:rFonts w:ascii="Times New Roman" w:hAnsi="Times New Roman" w:cs="Times New Roman"/>
          <w:b/>
          <w:bCs/>
          <w:i/>
          <w:iCs/>
          <w:sz w:val="28"/>
          <w:szCs w:val="28"/>
          <w:lang w:val="en-US"/>
        </w:rPr>
        <w:lastRenderedPageBreak/>
        <w:t>Core Assumptions</w:t>
      </w:r>
    </w:p>
    <w:p w14:paraId="6D8E4FD5" w14:textId="77777777" w:rsidR="009A1DF5" w:rsidRDefault="00D14309" w:rsidP="009A1DF5">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Core Assumption 1: </w:t>
      </w:r>
    </w:p>
    <w:p w14:paraId="0B7598F1" w14:textId="4519102C" w:rsidR="00D14309" w:rsidRDefault="00D14309" w:rsidP="009A1DF5">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Each type of Crude Oil must be used to produce any refined product.</w:t>
      </w:r>
    </w:p>
    <w:p w14:paraId="39790308" w14:textId="1F28FB70" w:rsidR="00D14309" w:rsidRDefault="00D14309" w:rsidP="009A1DF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working </w:t>
      </w:r>
      <w:r w:rsidR="009A1DF5">
        <w:rPr>
          <w:rFonts w:ascii="Times New Roman" w:hAnsi="Times New Roman" w:cs="Times New Roman"/>
          <w:sz w:val="24"/>
          <w:szCs w:val="24"/>
          <w:lang w:val="en-US"/>
        </w:rPr>
        <w:t>off</w:t>
      </w:r>
      <w:r>
        <w:rPr>
          <w:rFonts w:ascii="Times New Roman" w:hAnsi="Times New Roman" w:cs="Times New Roman"/>
          <w:sz w:val="24"/>
          <w:szCs w:val="24"/>
          <w:lang w:val="en-US"/>
        </w:rPr>
        <w:t xml:space="preserve"> the assumption that we must blend all 4 types of crude oil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make any equal amount of product. We developed this assumption because it is clearly stated in the problem statement, pictured below.</w:t>
      </w:r>
    </w:p>
    <w:p w14:paraId="72762D8F" w14:textId="77777777" w:rsidR="00D14309" w:rsidRDefault="00D14309" w:rsidP="009A1DF5">
      <w:pPr>
        <w:spacing w:line="276" w:lineRule="auto"/>
        <w:jc w:val="center"/>
        <w:rPr>
          <w:rFonts w:ascii="Times New Roman" w:hAnsi="Times New Roman" w:cs="Times New Roman"/>
          <w:sz w:val="24"/>
          <w:szCs w:val="24"/>
          <w:lang w:val="en-US"/>
        </w:rPr>
      </w:pPr>
      <w:r w:rsidRPr="00E61B56">
        <w:rPr>
          <w:rFonts w:ascii="Times New Roman" w:hAnsi="Times New Roman" w:cs="Times New Roman"/>
          <w:noProof/>
          <w:sz w:val="24"/>
          <w:szCs w:val="24"/>
          <w:lang w:val="en-US"/>
        </w:rPr>
        <w:drawing>
          <wp:inline distT="0" distB="0" distL="0" distR="0" wp14:anchorId="5C9A3372" wp14:editId="22B4961A">
            <wp:extent cx="5731510" cy="1232535"/>
            <wp:effectExtent l="0" t="0" r="2540" b="5715"/>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7"/>
                    <a:stretch>
                      <a:fillRect/>
                    </a:stretch>
                  </pic:blipFill>
                  <pic:spPr>
                    <a:xfrm>
                      <a:off x="0" y="0"/>
                      <a:ext cx="5731510" cy="1232535"/>
                    </a:xfrm>
                    <a:prstGeom prst="rect">
                      <a:avLst/>
                    </a:prstGeom>
                  </pic:spPr>
                </pic:pic>
              </a:graphicData>
            </a:graphic>
          </wp:inline>
        </w:drawing>
      </w:r>
    </w:p>
    <w:p w14:paraId="3ABEB71E" w14:textId="549E858E" w:rsidR="00D14309" w:rsidRDefault="00D14309" w:rsidP="009A1DF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also given the different characteristics of the 4 types of crude oil, indicating that each oil is unique and therefore classed as a different “type” of crude oil based on its API gravity and </w:t>
      </w:r>
      <w:r w:rsidR="009A1DF5">
        <w:rPr>
          <w:rFonts w:ascii="Times New Roman" w:hAnsi="Times New Roman" w:cs="Times New Roman"/>
          <w:sz w:val="24"/>
          <w:szCs w:val="24"/>
          <w:lang w:val="en-US"/>
        </w:rPr>
        <w:t>Sulphur</w:t>
      </w:r>
      <w:r>
        <w:rPr>
          <w:rFonts w:ascii="Times New Roman" w:hAnsi="Times New Roman" w:cs="Times New Roman"/>
          <w:sz w:val="24"/>
          <w:szCs w:val="24"/>
          <w:lang w:val="en-US"/>
        </w:rPr>
        <w:t xml:space="preserve"> content.</w:t>
      </w:r>
    </w:p>
    <w:p w14:paraId="2F9594D3" w14:textId="187B35FA" w:rsidR="00D97CF1" w:rsidRDefault="00D14309" w:rsidP="00D97CF1">
      <w:pPr>
        <w:spacing w:line="360" w:lineRule="auto"/>
        <w:jc w:val="both"/>
        <w:rPr>
          <w:rFonts w:ascii="Times New Roman" w:hAnsi="Times New Roman" w:cs="Times New Roman"/>
          <w:sz w:val="24"/>
          <w:szCs w:val="24"/>
          <w:lang w:val="en-US"/>
        </w:rPr>
      </w:pPr>
      <w:r w:rsidRPr="00E61B56">
        <w:rPr>
          <w:rFonts w:ascii="Times New Roman" w:hAnsi="Times New Roman" w:cs="Times New Roman"/>
          <w:noProof/>
          <w:sz w:val="24"/>
          <w:szCs w:val="24"/>
          <w:lang w:val="en-US"/>
        </w:rPr>
        <w:drawing>
          <wp:inline distT="0" distB="0" distL="0" distR="0" wp14:anchorId="04EF1653" wp14:editId="4F4B0FF7">
            <wp:extent cx="2143845" cy="2083877"/>
            <wp:effectExtent l="0" t="0" r="2540" b="0"/>
            <wp:docPr id="2"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with text on it&#10;&#10;Description automatically generated"/>
                    <pic:cNvPicPr/>
                  </pic:nvPicPr>
                  <pic:blipFill>
                    <a:blip r:embed="rId8"/>
                    <a:stretch>
                      <a:fillRect/>
                    </a:stretch>
                  </pic:blipFill>
                  <pic:spPr>
                    <a:xfrm>
                      <a:off x="0" y="0"/>
                      <a:ext cx="2164622" cy="2104073"/>
                    </a:xfrm>
                    <a:prstGeom prst="rect">
                      <a:avLst/>
                    </a:prstGeom>
                  </pic:spPr>
                </pic:pic>
              </a:graphicData>
            </a:graphic>
          </wp:inline>
        </w:drawing>
      </w:r>
    </w:p>
    <w:p w14:paraId="28541551" w14:textId="77777777" w:rsidR="00D97CF1" w:rsidRPr="00D97CF1" w:rsidRDefault="00D97CF1" w:rsidP="00D97CF1">
      <w:pPr>
        <w:spacing w:line="360" w:lineRule="auto"/>
        <w:jc w:val="both"/>
        <w:rPr>
          <w:rFonts w:ascii="Times New Roman" w:hAnsi="Times New Roman" w:cs="Times New Roman"/>
          <w:sz w:val="24"/>
          <w:szCs w:val="24"/>
          <w:lang w:val="en-US"/>
        </w:rPr>
      </w:pPr>
    </w:p>
    <w:p w14:paraId="16DF7623" w14:textId="77777777" w:rsidR="009A1DF5" w:rsidRDefault="00D14309" w:rsidP="00D1430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Core Assumption 2: </w:t>
      </w:r>
    </w:p>
    <w:p w14:paraId="2D1DF5DD" w14:textId="3403F51F" w:rsidR="00D14309" w:rsidRPr="0047535F" w:rsidRDefault="00D14309" w:rsidP="00D1430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 Barrels of Crude Oil = 4 Barrels of Refined Product</w:t>
      </w:r>
    </w:p>
    <w:p w14:paraId="716DDDD9" w14:textId="7E4D4736" w:rsidR="00D14309" w:rsidRPr="0030104B" w:rsidRDefault="00D14309" w:rsidP="00D14309">
      <w:pPr>
        <w:spacing w:line="360" w:lineRule="auto"/>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We haven’t been given a ratio explaining what percentage of each crude oil is needed to produce each of our refined products, therefore we are assuming they must be blended in equal measure. If we must blend all 4 types of crude oil in equal measure </w:t>
      </w:r>
      <w:r w:rsidR="009A1DF5">
        <w:rPr>
          <w:rFonts w:ascii="Times New Roman" w:hAnsi="Times New Roman" w:cs="Times New Roman"/>
          <w:sz w:val="24"/>
          <w:szCs w:val="24"/>
          <w:lang w:val="en-US"/>
        </w:rPr>
        <w:t>to</w:t>
      </w:r>
      <w:r>
        <w:rPr>
          <w:rFonts w:ascii="Times New Roman" w:hAnsi="Times New Roman" w:cs="Times New Roman"/>
          <w:sz w:val="24"/>
          <w:szCs w:val="24"/>
          <w:lang w:val="en-US"/>
        </w:rPr>
        <w:t xml:space="preserve"> make our refined product, then our output will have to be 4 barrels of 1 specific refined product. The reasoning behind this assumption is an article we found when researching crude oil refining which indicates that </w:t>
      </w:r>
      <w:r>
        <w:rPr>
          <w:rFonts w:ascii="Times New Roman" w:hAnsi="Times New Roman" w:cs="Times New Roman"/>
          <w:sz w:val="24"/>
          <w:szCs w:val="24"/>
          <w:lang w:val="en-US"/>
        </w:rPr>
        <w:lastRenderedPageBreak/>
        <w:t xml:space="preserve">scientific processes such as hydrotreating can be used to manipulate, and indeed lower, the </w:t>
      </w:r>
      <w:r w:rsidR="009A1DF5">
        <w:rPr>
          <w:rFonts w:ascii="Times New Roman" w:hAnsi="Times New Roman" w:cs="Times New Roman"/>
          <w:sz w:val="24"/>
          <w:szCs w:val="24"/>
          <w:lang w:val="en-US"/>
        </w:rPr>
        <w:t>Sulphur</w:t>
      </w:r>
      <w:r>
        <w:rPr>
          <w:rFonts w:ascii="Times New Roman" w:hAnsi="Times New Roman" w:cs="Times New Roman"/>
          <w:sz w:val="24"/>
          <w:szCs w:val="24"/>
          <w:lang w:val="en-US"/>
        </w:rPr>
        <w:t xml:space="preserve"> content of refined products. </w:t>
      </w:r>
      <w:r w:rsidRPr="006124FF">
        <w:rPr>
          <w:rFonts w:ascii="Times New Roman" w:hAnsi="Times New Roman" w:cs="Times New Roman"/>
          <w:sz w:val="24"/>
          <w:szCs w:val="24"/>
          <w:lang w:val="en-US"/>
        </w:rPr>
        <w:t>(Sulfur (content), no date)</w:t>
      </w:r>
    </w:p>
    <w:p w14:paraId="1EE4C160" w14:textId="421E3DA4" w:rsidR="00D14309" w:rsidRDefault="00D14309" w:rsidP="00D143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assumption lets us disregard the API gravity and </w:t>
      </w:r>
      <w:r w:rsidR="009A1DF5">
        <w:rPr>
          <w:rFonts w:ascii="Times New Roman" w:hAnsi="Times New Roman" w:cs="Times New Roman"/>
          <w:sz w:val="24"/>
          <w:szCs w:val="24"/>
          <w:lang w:val="en-US"/>
        </w:rPr>
        <w:t>Sulphur</w:t>
      </w:r>
      <w:r>
        <w:rPr>
          <w:rFonts w:ascii="Times New Roman" w:hAnsi="Times New Roman" w:cs="Times New Roman"/>
          <w:sz w:val="24"/>
          <w:szCs w:val="24"/>
          <w:lang w:val="en-US"/>
        </w:rPr>
        <w:t xml:space="preserve"> contents of each product and gives us an idea of how many barrels we will need for purchasing. Since we need equal amounts of each product, our next step was to look at our monthly supply quotas.</w:t>
      </w:r>
    </w:p>
    <w:p w14:paraId="48DB36F2" w14:textId="77777777" w:rsidR="00D14309" w:rsidRDefault="00D14309" w:rsidP="00D14309">
      <w:pPr>
        <w:spacing w:line="360" w:lineRule="auto"/>
        <w:jc w:val="both"/>
        <w:rPr>
          <w:rFonts w:ascii="Times New Roman" w:hAnsi="Times New Roman" w:cs="Times New Roman"/>
          <w:sz w:val="24"/>
          <w:szCs w:val="24"/>
          <w:lang w:val="en-US"/>
        </w:rPr>
      </w:pPr>
      <w:r w:rsidRPr="00A3557C">
        <w:rPr>
          <w:rFonts w:ascii="Times New Roman" w:hAnsi="Times New Roman" w:cs="Times New Roman"/>
          <w:noProof/>
          <w:sz w:val="24"/>
          <w:szCs w:val="24"/>
          <w:lang w:val="en-US"/>
        </w:rPr>
        <w:drawing>
          <wp:inline distT="0" distB="0" distL="0" distR="0" wp14:anchorId="7D5A790B" wp14:editId="12E28C97">
            <wp:extent cx="5731510" cy="1363980"/>
            <wp:effectExtent l="0" t="0" r="2540" b="7620"/>
            <wp:docPr id="3" name="Picture 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creen&#10;&#10;Description automatically generated"/>
                    <pic:cNvPicPr/>
                  </pic:nvPicPr>
                  <pic:blipFill>
                    <a:blip r:embed="rId9"/>
                    <a:stretch>
                      <a:fillRect/>
                    </a:stretch>
                  </pic:blipFill>
                  <pic:spPr>
                    <a:xfrm>
                      <a:off x="0" y="0"/>
                      <a:ext cx="5731510" cy="1363980"/>
                    </a:xfrm>
                    <a:prstGeom prst="rect">
                      <a:avLst/>
                    </a:prstGeom>
                  </pic:spPr>
                </pic:pic>
              </a:graphicData>
            </a:graphic>
          </wp:inline>
        </w:drawing>
      </w:r>
    </w:p>
    <w:p w14:paraId="1CD7CF29" w14:textId="41CE3E0C" w:rsidR="00D14309" w:rsidRDefault="00D14309" w:rsidP="00D143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seen above, our lowest monthly supply quota is 550,000 barrels of Laguna. This means that </w:t>
      </w:r>
      <w:r w:rsidR="009A1DF5">
        <w:rPr>
          <w:rFonts w:ascii="Times New Roman" w:hAnsi="Times New Roman" w:cs="Times New Roman"/>
          <w:sz w:val="24"/>
          <w:szCs w:val="24"/>
          <w:lang w:val="en-US"/>
        </w:rPr>
        <w:t>to</w:t>
      </w:r>
      <w:r>
        <w:rPr>
          <w:rFonts w:ascii="Times New Roman" w:hAnsi="Times New Roman" w:cs="Times New Roman"/>
          <w:sz w:val="24"/>
          <w:szCs w:val="24"/>
          <w:lang w:val="en-US"/>
        </w:rPr>
        <w:t xml:space="preserve"> maximize our profits, we need 550,000 barrels of each product, coming to 2,200,000 barrels total. However, we needed to ensure we had the production capacity across </w:t>
      </w:r>
      <w:r w:rsidR="009A1DF5">
        <w:rPr>
          <w:rFonts w:ascii="Times New Roman" w:hAnsi="Times New Roman" w:cs="Times New Roman"/>
          <w:sz w:val="24"/>
          <w:szCs w:val="24"/>
          <w:lang w:val="en-US"/>
        </w:rPr>
        <w:t>all</w:t>
      </w:r>
      <w:r>
        <w:rPr>
          <w:rFonts w:ascii="Times New Roman" w:hAnsi="Times New Roman" w:cs="Times New Roman"/>
          <w:sz w:val="24"/>
          <w:szCs w:val="24"/>
          <w:lang w:val="en-US"/>
        </w:rPr>
        <w:t xml:space="preserve"> our plants to produce this amount. The actual plant where our refined product was produced did not matter, as the production cost was a flat $19 per barrel. The only relevant information here was that we had to meet our production quota in each refinery.</w:t>
      </w:r>
    </w:p>
    <w:p w14:paraId="1E332B4B" w14:textId="77777777" w:rsidR="00D14309" w:rsidRDefault="00D14309" w:rsidP="00D14309">
      <w:pPr>
        <w:spacing w:line="360" w:lineRule="auto"/>
        <w:jc w:val="both"/>
        <w:rPr>
          <w:rFonts w:ascii="Times New Roman" w:hAnsi="Times New Roman" w:cs="Times New Roman"/>
          <w:sz w:val="24"/>
          <w:szCs w:val="24"/>
          <w:lang w:val="en-US"/>
        </w:rPr>
      </w:pPr>
      <w:r w:rsidRPr="002546EF">
        <w:rPr>
          <w:rFonts w:ascii="Times New Roman" w:hAnsi="Times New Roman" w:cs="Times New Roman"/>
          <w:noProof/>
          <w:sz w:val="24"/>
          <w:szCs w:val="24"/>
          <w:lang w:val="en-US"/>
        </w:rPr>
        <w:drawing>
          <wp:inline distT="0" distB="0" distL="0" distR="0" wp14:anchorId="18383E6C" wp14:editId="7DB16F16">
            <wp:extent cx="4310743" cy="1788103"/>
            <wp:effectExtent l="0" t="0" r="0" b="3175"/>
            <wp:docPr id="5" name="Picture 5" descr="A screenshot of a white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hite table with numbers and text&#10;&#10;Description automatically generated"/>
                    <pic:cNvPicPr/>
                  </pic:nvPicPr>
                  <pic:blipFill>
                    <a:blip r:embed="rId10"/>
                    <a:stretch>
                      <a:fillRect/>
                    </a:stretch>
                  </pic:blipFill>
                  <pic:spPr>
                    <a:xfrm>
                      <a:off x="0" y="0"/>
                      <a:ext cx="4353809" cy="1805967"/>
                    </a:xfrm>
                    <a:prstGeom prst="rect">
                      <a:avLst/>
                    </a:prstGeom>
                  </pic:spPr>
                </pic:pic>
              </a:graphicData>
            </a:graphic>
          </wp:inline>
        </w:drawing>
      </w:r>
    </w:p>
    <w:p w14:paraId="2C109618" w14:textId="77777777" w:rsidR="00D14309" w:rsidRDefault="00D14309" w:rsidP="00D143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we added up the total oil capacity of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our refineries, this gave us a figure of 2,300,000, which meant that we had adequate capacity to maximize our output given our above assumption. The only other relevant piece of information here is that any excess production is sold with a 7% discount, which doesn’t have any real impacts on us. It will only affect our overall product. Since we are working off the assumption that all 4 oils must be blended in equal measure, then our shipping costs (I will cover in the next assumption) must be incurred regardless, meaning that the optimal way for us to maximize our profit is to maximize production. That way, even if our assumption about API gravity and </w:t>
      </w:r>
      <w:proofErr w:type="spellStart"/>
      <w:r>
        <w:rPr>
          <w:rFonts w:ascii="Times New Roman" w:hAnsi="Times New Roman" w:cs="Times New Roman"/>
          <w:sz w:val="24"/>
          <w:szCs w:val="24"/>
          <w:lang w:val="en-US"/>
        </w:rPr>
        <w:t>sulphur</w:t>
      </w:r>
      <w:proofErr w:type="spellEnd"/>
      <w:r>
        <w:rPr>
          <w:rFonts w:ascii="Times New Roman" w:hAnsi="Times New Roman" w:cs="Times New Roman"/>
          <w:sz w:val="24"/>
          <w:szCs w:val="24"/>
          <w:lang w:val="en-US"/>
        </w:rPr>
        <w:t xml:space="preserve"> manipulation is off, it </w:t>
      </w:r>
      <w:r>
        <w:rPr>
          <w:rFonts w:ascii="Times New Roman" w:hAnsi="Times New Roman" w:cs="Times New Roman"/>
          <w:sz w:val="24"/>
          <w:szCs w:val="24"/>
          <w:lang w:val="en-US"/>
        </w:rPr>
        <w:lastRenderedPageBreak/>
        <w:t>won’t matter because we will still have enough raw crude oil at each location to be blended in whatever ratios are needed.</w:t>
      </w:r>
    </w:p>
    <w:p w14:paraId="4EB3C7CB" w14:textId="77777777" w:rsidR="00D14309" w:rsidRDefault="00D14309" w:rsidP="00D14309">
      <w:pPr>
        <w:spacing w:line="360" w:lineRule="auto"/>
        <w:jc w:val="both"/>
        <w:rPr>
          <w:rFonts w:ascii="Times New Roman" w:hAnsi="Times New Roman" w:cs="Times New Roman"/>
          <w:b/>
          <w:bCs/>
          <w:sz w:val="24"/>
          <w:szCs w:val="24"/>
          <w:lang w:val="en-US"/>
        </w:rPr>
      </w:pPr>
    </w:p>
    <w:p w14:paraId="135AD2E4" w14:textId="2067F1CB" w:rsidR="00D14309" w:rsidRDefault="00D14309" w:rsidP="00D1430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Core Assumption 3: All Classes of Boats Can Be Considered</w:t>
      </w:r>
    </w:p>
    <w:p w14:paraId="1E5922D6" w14:textId="50D20741" w:rsidR="00D14309" w:rsidRDefault="00D14309" w:rsidP="00D143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part of the question threw us a little. We began by only considering LR1 and LR2 boats because the AFRA Scale categorizes these boats as “crude oil,” however since our assumption requires all 4 types of crude oils to be shipped to all 4 locations this meant that we needed 16 boats. LR1 and LR2 only come to 8 boats total, so we decided to consider all boats and assume the “crude oil” tag was just a weight capacity classification as it is the heaviest type of </w:t>
      </w:r>
      <w:proofErr w:type="gramStart"/>
      <w:r>
        <w:rPr>
          <w:rFonts w:ascii="Times New Roman" w:hAnsi="Times New Roman" w:cs="Times New Roman"/>
          <w:sz w:val="24"/>
          <w:szCs w:val="24"/>
          <w:lang w:val="en-US"/>
        </w:rPr>
        <w:t>oil</w:t>
      </w:r>
      <w:proofErr w:type="gramEnd"/>
      <w:r>
        <w:rPr>
          <w:rFonts w:ascii="Times New Roman" w:hAnsi="Times New Roman" w:cs="Times New Roman"/>
          <w:sz w:val="24"/>
          <w:szCs w:val="24"/>
          <w:lang w:val="en-US"/>
        </w:rPr>
        <w:t xml:space="preserve"> and these boats had the heaviest capacities available. As a result, we considered all boats and all costs associated with these boats, from fuel costs, </w:t>
      </w:r>
      <w:proofErr w:type="gramStart"/>
      <w:r>
        <w:rPr>
          <w:rFonts w:ascii="Times New Roman" w:hAnsi="Times New Roman" w:cs="Times New Roman"/>
          <w:sz w:val="24"/>
          <w:szCs w:val="24"/>
          <w:lang w:val="en-US"/>
        </w:rPr>
        <w:t>rates</w:t>
      </w:r>
      <w:proofErr w:type="gramEnd"/>
      <w:r>
        <w:rPr>
          <w:rFonts w:ascii="Times New Roman" w:hAnsi="Times New Roman" w:cs="Times New Roman"/>
          <w:sz w:val="24"/>
          <w:szCs w:val="24"/>
          <w:lang w:val="en-US"/>
        </w:rPr>
        <w:t xml:space="preserve"> and port charges &amp; commissions to the deadweight tonnage limitations. We then built a model to pick us the cheapest 16 boats after factoring in every variable. At this point, we still weren’t sure how best to spread out the excess, as max capacities in Greece &amp; Poland were lower than the base 550,000 figure we were considering. After much deliberation, we discovered that our optimal production would be if we filled our refineries in the opposite direction than we were </w:t>
      </w:r>
      <w:r w:rsidR="00D97CF1">
        <w:rPr>
          <w:rFonts w:ascii="Times New Roman" w:hAnsi="Times New Roman" w:cs="Times New Roman"/>
          <w:sz w:val="24"/>
          <w:szCs w:val="24"/>
          <w:lang w:val="en-US"/>
        </w:rPr>
        <w:t>given</w:t>
      </w:r>
      <w:r>
        <w:rPr>
          <w:rFonts w:ascii="Times New Roman" w:hAnsi="Times New Roman" w:cs="Times New Roman"/>
          <w:sz w:val="24"/>
          <w:szCs w:val="24"/>
          <w:lang w:val="en-US"/>
        </w:rPr>
        <w:t xml:space="preserve"> UK-Spain-Poland-Greece. </w:t>
      </w:r>
      <w:r w:rsidRPr="00090713">
        <w:rPr>
          <w:rFonts w:ascii="Times New Roman" w:hAnsi="Times New Roman" w:cs="Times New Roman"/>
          <w:sz w:val="24"/>
          <w:szCs w:val="24"/>
          <w:lang w:val="en-US"/>
        </w:rPr>
        <w:t>This way we were able to hit our maximum production target of 2,200,000 while still at</w:t>
      </w:r>
      <w:r w:rsidRPr="00090713">
        <w:rPr>
          <w:rFonts w:ascii="Times New Roman" w:hAnsi="Times New Roman" w:cs="Times New Roman"/>
          <w:b/>
          <w:bCs/>
          <w:sz w:val="24"/>
          <w:szCs w:val="24"/>
          <w:lang w:val="en-US"/>
        </w:rPr>
        <w:t xml:space="preserve"> least</w:t>
      </w:r>
      <w:r>
        <w:rPr>
          <w:rFonts w:ascii="Times New Roman" w:hAnsi="Times New Roman" w:cs="Times New Roman"/>
          <w:sz w:val="24"/>
          <w:szCs w:val="24"/>
          <w:lang w:val="en-US"/>
        </w:rPr>
        <w:t xml:space="preserve"> meeting demand across </w:t>
      </w:r>
      <w:r w:rsidR="00D97CF1">
        <w:rPr>
          <w:rFonts w:ascii="Times New Roman" w:hAnsi="Times New Roman" w:cs="Times New Roman"/>
          <w:sz w:val="24"/>
          <w:szCs w:val="24"/>
          <w:lang w:val="en-US"/>
        </w:rPr>
        <w:t>all</w:t>
      </w:r>
      <w:r>
        <w:rPr>
          <w:rFonts w:ascii="Times New Roman" w:hAnsi="Times New Roman" w:cs="Times New Roman"/>
          <w:sz w:val="24"/>
          <w:szCs w:val="24"/>
          <w:lang w:val="en-US"/>
        </w:rPr>
        <w:t xml:space="preserve"> our refineries. This also </w:t>
      </w:r>
      <w:r w:rsidR="00D97CF1">
        <w:rPr>
          <w:rFonts w:ascii="Times New Roman" w:hAnsi="Times New Roman" w:cs="Times New Roman"/>
          <w:sz w:val="24"/>
          <w:szCs w:val="24"/>
          <w:lang w:val="en-US"/>
        </w:rPr>
        <w:t>opened</w:t>
      </w:r>
      <w:r>
        <w:rPr>
          <w:rFonts w:ascii="Times New Roman" w:hAnsi="Times New Roman" w:cs="Times New Roman"/>
          <w:sz w:val="24"/>
          <w:szCs w:val="24"/>
          <w:lang w:val="en-US"/>
        </w:rPr>
        <w:t xml:space="preserve"> the cheapest possible GPT boats to Greece, as their deadweight tonnage was less than the number of barrels we were producing there (84,000&gt;75,000). If we maxed out production in Greece, we would have had to take a more expensive boat and then we would have needed less room in boats to the UK so we would not have been optimizing our supply in relation to our shipping costs. By taking the approach we have, we have assured that every factor from purchasing to shipping and production is optimized.</w:t>
      </w:r>
    </w:p>
    <w:p w14:paraId="1F07E534" w14:textId="77777777" w:rsidR="00D14309" w:rsidRPr="00D7155E" w:rsidRDefault="00D14309" w:rsidP="00EA3094">
      <w:pPr>
        <w:rPr>
          <w:rFonts w:ascii="Times New Roman" w:eastAsia="Times New Roman" w:hAnsi="Times New Roman" w:cs="Times New Roman"/>
          <w:kern w:val="0"/>
          <w14:ligatures w14:val="none"/>
        </w:rPr>
      </w:pPr>
    </w:p>
    <w:p w14:paraId="495CD6C4" w14:textId="77777777" w:rsidR="00EA3094" w:rsidRDefault="00EA3094" w:rsidP="00EA3094">
      <w:pPr>
        <w:rPr>
          <w:rFonts w:ascii="Times New Roman" w:eastAsia="Times New Roman" w:hAnsi="Times New Roman" w:cs="Times New Roman"/>
          <w:kern w:val="0"/>
          <w14:ligatures w14:val="none"/>
        </w:rPr>
      </w:pPr>
    </w:p>
    <w:p w14:paraId="3EC44FFB" w14:textId="77777777" w:rsidR="00EA3094" w:rsidRPr="00EA3094" w:rsidRDefault="00EA3094" w:rsidP="00EE0BC7">
      <w:pPr>
        <w:jc w:val="both"/>
      </w:pPr>
    </w:p>
    <w:p w14:paraId="623F4E74" w14:textId="77777777" w:rsidR="00EE0BC7" w:rsidRDefault="00EE0BC7" w:rsidP="00EE0BC7">
      <w:pPr>
        <w:spacing w:after="0" w:line="240" w:lineRule="auto"/>
        <w:rPr>
          <w:rFonts w:ascii="Times New Roman" w:eastAsia="Times New Roman" w:hAnsi="Times New Roman" w:cs="Times New Roman"/>
          <w:b/>
          <w:bCs/>
          <w:kern w:val="0"/>
          <w:sz w:val="24"/>
          <w:szCs w:val="24"/>
          <w:lang w:val="en-AE"/>
          <w14:ligatures w14:val="none"/>
        </w:rPr>
      </w:pPr>
    </w:p>
    <w:p w14:paraId="59FD1449" w14:textId="77777777" w:rsidR="007D5841" w:rsidRDefault="007D5841" w:rsidP="00EE0BC7">
      <w:pPr>
        <w:spacing w:after="0" w:line="240" w:lineRule="auto"/>
        <w:rPr>
          <w:rFonts w:ascii="Times New Roman" w:eastAsia="Times New Roman" w:hAnsi="Times New Roman" w:cs="Times New Roman"/>
          <w:b/>
          <w:bCs/>
          <w:kern w:val="0"/>
          <w:sz w:val="24"/>
          <w:szCs w:val="24"/>
          <w:lang w:val="en-AE"/>
          <w14:ligatures w14:val="none"/>
        </w:rPr>
      </w:pPr>
    </w:p>
    <w:p w14:paraId="06B83F26" w14:textId="77777777" w:rsidR="00EE0BC7" w:rsidRDefault="00EE0BC7" w:rsidP="00EE0BC7">
      <w:pPr>
        <w:spacing w:after="0" w:line="240" w:lineRule="auto"/>
        <w:rPr>
          <w:rFonts w:ascii="Times New Roman" w:eastAsia="Times New Roman" w:hAnsi="Times New Roman" w:cs="Times New Roman"/>
          <w:b/>
          <w:bCs/>
          <w:kern w:val="0"/>
          <w:sz w:val="24"/>
          <w:szCs w:val="24"/>
          <w:lang w:val="en-AE"/>
          <w14:ligatures w14:val="none"/>
        </w:rPr>
      </w:pPr>
    </w:p>
    <w:p w14:paraId="7ABFBA83" w14:textId="77777777" w:rsidR="00EE0BC7" w:rsidRDefault="00EE0BC7" w:rsidP="00EE0BC7">
      <w:pPr>
        <w:spacing w:after="0" w:line="240" w:lineRule="auto"/>
        <w:rPr>
          <w:rFonts w:ascii="Times New Roman" w:eastAsia="Times New Roman" w:hAnsi="Times New Roman" w:cs="Times New Roman"/>
          <w:b/>
          <w:bCs/>
          <w:kern w:val="0"/>
          <w:sz w:val="24"/>
          <w:szCs w:val="24"/>
          <w:lang w:val="en-AE"/>
          <w14:ligatures w14:val="none"/>
        </w:rPr>
      </w:pPr>
    </w:p>
    <w:p w14:paraId="762F4D9E" w14:textId="77777777" w:rsidR="00D14309" w:rsidRDefault="00D14309" w:rsidP="00EE0BC7">
      <w:pPr>
        <w:spacing w:after="0" w:line="240" w:lineRule="auto"/>
        <w:rPr>
          <w:rFonts w:ascii="Times New Roman" w:eastAsia="Times New Roman" w:hAnsi="Times New Roman" w:cs="Times New Roman"/>
          <w:b/>
          <w:bCs/>
          <w:kern w:val="0"/>
          <w:sz w:val="24"/>
          <w:szCs w:val="24"/>
          <w:lang w:val="en-AE"/>
          <w14:ligatures w14:val="none"/>
        </w:rPr>
      </w:pPr>
    </w:p>
    <w:p w14:paraId="0F6F7E52" w14:textId="77777777" w:rsidR="00D14309" w:rsidRDefault="00D14309" w:rsidP="00EE0BC7">
      <w:pPr>
        <w:spacing w:after="0" w:line="240" w:lineRule="auto"/>
        <w:rPr>
          <w:rFonts w:ascii="Times New Roman" w:eastAsia="Times New Roman" w:hAnsi="Times New Roman" w:cs="Times New Roman"/>
          <w:b/>
          <w:bCs/>
          <w:kern w:val="0"/>
          <w:sz w:val="24"/>
          <w:szCs w:val="24"/>
          <w:lang w:val="en-AE"/>
          <w14:ligatures w14:val="none"/>
        </w:rPr>
      </w:pPr>
    </w:p>
    <w:p w14:paraId="0BF774FC" w14:textId="77777777" w:rsidR="00D97CF1" w:rsidRDefault="00D97CF1" w:rsidP="009A1DF5">
      <w:pPr>
        <w:pBdr>
          <w:bottom w:val="single" w:sz="4" w:space="1" w:color="auto"/>
        </w:pBdr>
        <w:spacing w:after="0" w:line="240" w:lineRule="auto"/>
        <w:rPr>
          <w:rFonts w:ascii="Times New Roman" w:eastAsia="Times New Roman" w:hAnsi="Times New Roman" w:cs="Times New Roman"/>
          <w:b/>
          <w:bCs/>
          <w:kern w:val="0"/>
          <w:sz w:val="24"/>
          <w:szCs w:val="24"/>
          <w:lang w:val="en-AE"/>
          <w14:ligatures w14:val="none"/>
        </w:rPr>
      </w:pPr>
    </w:p>
    <w:p w14:paraId="37BAEEDD" w14:textId="246D30D7" w:rsidR="009A1DF5" w:rsidRDefault="00D14309" w:rsidP="009A1DF5">
      <w:pPr>
        <w:pBdr>
          <w:bottom w:val="single" w:sz="4" w:space="1" w:color="auto"/>
        </w:pBdr>
        <w:spacing w:after="0" w:line="240" w:lineRule="auto"/>
        <w:rPr>
          <w:rFonts w:ascii="Times New Roman" w:eastAsia="Times New Roman" w:hAnsi="Times New Roman" w:cs="Times New Roman"/>
          <w:b/>
          <w:bCs/>
          <w:i/>
          <w:iCs/>
          <w:kern w:val="0"/>
          <w:sz w:val="28"/>
          <w:szCs w:val="28"/>
          <w:lang w:val="en-AE"/>
          <w14:ligatures w14:val="none"/>
        </w:rPr>
      </w:pPr>
      <w:r w:rsidRPr="00D14309">
        <w:rPr>
          <w:rFonts w:ascii="Times New Roman" w:eastAsia="Times New Roman" w:hAnsi="Times New Roman" w:cs="Times New Roman"/>
          <w:b/>
          <w:bCs/>
          <w:i/>
          <w:iCs/>
          <w:kern w:val="0"/>
          <w:sz w:val="28"/>
          <w:szCs w:val="28"/>
          <w:lang w:val="en-AE"/>
          <w14:ligatures w14:val="none"/>
        </w:rPr>
        <w:lastRenderedPageBreak/>
        <w:t>Project Approach</w:t>
      </w:r>
    </w:p>
    <w:p w14:paraId="5AF62B54" w14:textId="77777777" w:rsidR="009A1DF5" w:rsidRPr="00D14309" w:rsidRDefault="009A1DF5" w:rsidP="009A1DF5">
      <w:pPr>
        <w:pBdr>
          <w:bottom w:val="single" w:sz="4" w:space="1" w:color="auto"/>
        </w:pBdr>
        <w:spacing w:after="0" w:line="240" w:lineRule="auto"/>
        <w:rPr>
          <w:rFonts w:ascii="Times New Roman" w:eastAsia="Times New Roman" w:hAnsi="Times New Roman" w:cs="Times New Roman"/>
          <w:noProof/>
          <w:kern w:val="0"/>
          <w:sz w:val="24"/>
          <w:szCs w:val="24"/>
          <w:lang w:eastAsia="en-IN"/>
          <w14:ligatures w14:val="none"/>
        </w:rPr>
      </w:pPr>
    </w:p>
    <w:p w14:paraId="552FDCEA" w14:textId="77777777" w:rsidR="007D5841" w:rsidRPr="00B91901" w:rsidRDefault="007D5841" w:rsidP="007D5841">
      <w:pPr>
        <w:pStyle w:val="NormalWeb"/>
        <w:spacing w:line="360" w:lineRule="auto"/>
      </w:pPr>
      <w:r w:rsidRPr="00B91901">
        <w:rPr>
          <w:noProof/>
        </w:rPr>
        <w:drawing>
          <wp:inline distT="0" distB="0" distL="0" distR="0" wp14:anchorId="30244121" wp14:editId="796DEA26">
            <wp:extent cx="5731510" cy="2419350"/>
            <wp:effectExtent l="63500" t="63500" r="123190" b="133350"/>
            <wp:docPr id="18094342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4209" name="Picture 1"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AE77C"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The above flowchart outlines a systematic approach used in optimization problem.</w:t>
      </w:r>
    </w:p>
    <w:p w14:paraId="069C45FC"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 xml:space="preserve">1. Data Acquisition: The process begins by collection of relevant datasets containing raw information about the problem at hand, such as purchase data, production metrics, or shipping details </w:t>
      </w:r>
      <w:proofErr w:type="spellStart"/>
      <w:r w:rsidRPr="00D97CF1">
        <w:rPr>
          <w:rFonts w:ascii="Times New Roman" w:hAnsi="Times New Roman" w:cs="Times New Roman"/>
          <w:sz w:val="24"/>
          <w:szCs w:val="24"/>
        </w:rPr>
        <w:t>i.e</w:t>
      </w:r>
      <w:proofErr w:type="spellEnd"/>
      <w:r w:rsidRPr="00D97CF1">
        <w:rPr>
          <w:rFonts w:ascii="Times New Roman" w:hAnsi="Times New Roman" w:cs="Times New Roman"/>
          <w:sz w:val="24"/>
          <w:szCs w:val="24"/>
        </w:rPr>
        <w:t xml:space="preserve"> purchase_vars, production_vars, crude_shipping_vars.</w:t>
      </w:r>
    </w:p>
    <w:p w14:paraId="343582EE"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2. Identifying Variables: Next, we pinpoint the key factors, known as decision variables, that we can control within the problem's boundaries to achieve the best possible outcome. These variables are typically informed by the data we've gathered.</w:t>
      </w:r>
    </w:p>
    <w:p w14:paraId="03ECA8A6"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3. Objective and Constraints: We then evaluate a mathematical expression, called the objective function, which defines what we're trying to maximize or minimize. Alongside this, we consider any constraints that limit our options, like budgetary constraints or production capacity.</w:t>
      </w:r>
    </w:p>
    <w:p w14:paraId="290EA705"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4. Optimality Check: We assess whether our current solution is the best one possible, given the defined objective and constraints. If it's not optimal, we move to the next step.</w:t>
      </w:r>
    </w:p>
    <w:p w14:paraId="322A45EE"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5. Adjusting Variables: Here, we tweak our decision variables based on various optimization techniques. This might involve methods like adjusting production levels, changing shipment routes, or altering resource allocations.</w:t>
      </w:r>
    </w:p>
    <w:p w14:paraId="1AC99082"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6. Iteration: The process of evaluating, adjusting, and reassessing continues in a loop until we reach an optimal solution.</w:t>
      </w:r>
    </w:p>
    <w:p w14:paraId="41B984EC"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7. Achieving Optimal Solution: Finally, we stop when we've achieved the best possible outcome according to our objective function, within the constraints we've set.</w:t>
      </w:r>
    </w:p>
    <w:p w14:paraId="7CD2BF2F" w14:textId="77777777" w:rsidR="007D5841" w:rsidRPr="00D97CF1" w:rsidRDefault="007D5841" w:rsidP="00D97CF1">
      <w:pPr>
        <w:spacing w:line="276" w:lineRule="auto"/>
        <w:jc w:val="both"/>
        <w:rPr>
          <w:rFonts w:ascii="Times New Roman" w:hAnsi="Times New Roman" w:cs="Times New Roman"/>
          <w:sz w:val="24"/>
          <w:szCs w:val="24"/>
        </w:rPr>
      </w:pPr>
      <w:r w:rsidRPr="00D97CF1">
        <w:rPr>
          <w:rFonts w:ascii="Times New Roman" w:hAnsi="Times New Roman" w:cs="Times New Roman"/>
          <w:sz w:val="24"/>
          <w:szCs w:val="24"/>
        </w:rPr>
        <w:t>This methodical approach ensures that businesses make informed decisions to maximize efficiency, minimize costs, and optimize their operations for better overall performance.</w:t>
      </w:r>
    </w:p>
    <w:p w14:paraId="3E72DC45" w14:textId="5C79D0ED" w:rsidR="00EE0BC7" w:rsidRPr="00D97CF1" w:rsidRDefault="00EE0BC7" w:rsidP="00D97CF1">
      <w:pPr>
        <w:pBdr>
          <w:bottom w:val="single" w:sz="4" w:space="1" w:color="auto"/>
        </w:pBdr>
        <w:spacing w:line="360" w:lineRule="auto"/>
        <w:rPr>
          <w:rFonts w:ascii="Times New Roman" w:hAnsi="Times New Roman" w:cs="Times New Roman"/>
          <w:sz w:val="28"/>
          <w:szCs w:val="28"/>
        </w:rPr>
      </w:pPr>
      <w:r w:rsidRPr="00D97CF1">
        <w:rPr>
          <w:rFonts w:ascii="Times New Roman" w:eastAsia="Times New Roman" w:hAnsi="Times New Roman" w:cs="Times New Roman"/>
          <w:b/>
          <w:bCs/>
          <w:kern w:val="0"/>
          <w:sz w:val="28"/>
          <w:szCs w:val="28"/>
          <w:lang w:val="en-AE"/>
          <w14:ligatures w14:val="none"/>
        </w:rPr>
        <w:lastRenderedPageBreak/>
        <w:t xml:space="preserve">ABSA Supply Chain </w:t>
      </w:r>
    </w:p>
    <w:p w14:paraId="57790CA5" w14:textId="77777777" w:rsidR="00EE0BC7" w:rsidRDefault="00EE0BC7" w:rsidP="00EE0BC7">
      <w:pPr>
        <w:spacing w:after="0" w:line="240" w:lineRule="auto"/>
        <w:jc w:val="center"/>
        <w:rPr>
          <w:rFonts w:ascii="Times New Roman" w:eastAsia="Times New Roman" w:hAnsi="Times New Roman" w:cs="Times New Roman"/>
          <w:kern w:val="0"/>
          <w:sz w:val="24"/>
          <w:szCs w:val="24"/>
          <w:lang w:val="en-AE"/>
          <w14:ligatures w14:val="none"/>
        </w:rPr>
      </w:pPr>
      <w:r>
        <w:rPr>
          <w:rFonts w:ascii="Times New Roman" w:eastAsia="Times New Roman" w:hAnsi="Times New Roman" w:cs="Times New Roman"/>
          <w:noProof/>
          <w:kern w:val="0"/>
          <w:sz w:val="24"/>
          <w:szCs w:val="24"/>
          <w:lang w:val="en-AE"/>
        </w:rPr>
        <w:drawing>
          <wp:inline distT="0" distB="0" distL="0" distR="0" wp14:anchorId="7A90D9F9" wp14:editId="22071CD2">
            <wp:extent cx="5080000" cy="3619500"/>
            <wp:effectExtent l="0" t="0" r="0" b="0"/>
            <wp:docPr id="1058644" name="Picture 1" descr="A diagram of a supply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44" name="Picture 1" descr="A diagram of a supply ch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0000" cy="3619500"/>
                    </a:xfrm>
                    <a:prstGeom prst="rect">
                      <a:avLst/>
                    </a:prstGeom>
                  </pic:spPr>
                </pic:pic>
              </a:graphicData>
            </a:graphic>
          </wp:inline>
        </w:drawing>
      </w:r>
    </w:p>
    <w:p w14:paraId="0DABC4C2" w14:textId="50AD9BCB"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 xml:space="preserve">The chart above depicts a simplified isometric chart of the assumed supply chain management for ABSA refineries.We can understand it in the form of steps from start to end </w:t>
      </w:r>
    </w:p>
    <w:p w14:paraId="11A81022" w14:textId="77777777" w:rsidR="00EE0BC7" w:rsidRPr="00D97CF1" w:rsidRDefault="00EE0BC7" w:rsidP="00D97CF1">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D97CF1">
        <w:rPr>
          <w:rFonts w:ascii="Times New Roman" w:eastAsia="Times New Roman" w:hAnsi="Times New Roman" w:cs="Times New Roman"/>
          <w:kern w:val="0"/>
          <w:sz w:val="24"/>
          <w:szCs w:val="24"/>
          <w:lang w:val="en-AE"/>
          <w14:ligatures w14:val="none"/>
        </w:rPr>
        <w:t xml:space="preserve">Production - </w:t>
      </w:r>
    </w:p>
    <w:p w14:paraId="777FB107"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Crude oil is obtained through the process of drilling deep wells. After extraction, the crude oil is transferred to refineries, which are large-scale facilities that separate several products from the crude oil, including gasoline, diesel fuel, and heating oil.</w:t>
      </w:r>
    </w:p>
    <w:p w14:paraId="78B76116"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Port of Sale -</w:t>
      </w:r>
    </w:p>
    <w:p w14:paraId="2E147976"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The port of sale is the last destination of the production part, where the oil is discharged and ownership is officially transferred.</w:t>
      </w:r>
    </w:p>
    <w:p w14:paraId="62847011"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Consider it as a refueling station for substantial oil deliveries. The seller transports the oil to the port, at which point the buyer assumes ownership and accountability for it.</w:t>
      </w:r>
    </w:p>
    <w:p w14:paraId="0DCC31F7"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p>
    <w:p w14:paraId="6DA598E2" w14:textId="77777777" w:rsidR="00EE0BC7" w:rsidRPr="00D97CF1" w:rsidRDefault="00EE0BC7" w:rsidP="00D97CF1">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D97CF1">
        <w:rPr>
          <w:rFonts w:ascii="Times New Roman" w:eastAsia="Times New Roman" w:hAnsi="Times New Roman" w:cs="Times New Roman"/>
          <w:kern w:val="0"/>
          <w:sz w:val="24"/>
          <w:szCs w:val="24"/>
          <w:lang w:val="en-AE"/>
          <w14:ligatures w14:val="none"/>
        </w:rPr>
        <w:t>Transportation -</w:t>
      </w:r>
    </w:p>
    <w:p w14:paraId="04E7133C"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Oil transportation plays a vital role in the oil and gas supply chain, facilitating the movement of crude oil from extraction sites to refineries and delivering refined products to end users. Below is an analysis of the formal elements and how the names of the tankers that are provided connect with them:</w:t>
      </w:r>
    </w:p>
    <w:p w14:paraId="2FD9A576"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Modes of transportation:</w:t>
      </w:r>
    </w:p>
    <w:p w14:paraId="4BAD7057"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Sea Shipment: This is the primary method for transporting oil worldwide, using big tankers of different capacities. Some examples of tankers are Gudrun, Pretty World, and Ismini, which had been mentioned. </w:t>
      </w:r>
    </w:p>
    <w:p w14:paraId="57BB9697" w14:textId="77777777" w:rsidR="00EE0BC7" w:rsidRPr="00CA28F0" w:rsidRDefault="00EE0BC7" w:rsidP="00D97CF1">
      <w:pPr>
        <w:spacing w:after="0" w:line="240" w:lineRule="auto"/>
        <w:jc w:val="both"/>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Pipelines provide a cost-efficient and uninterrupted transportation method for oil across extensive distances, especially for refineries located in areas without access to the sea or for delivering oil within a certain geographical area.</w:t>
      </w:r>
    </w:p>
    <w:p w14:paraId="528D08A7" w14:textId="77777777" w:rsidR="00EE0BC7" w:rsidRPr="00CA28F0" w:rsidRDefault="00EE0BC7" w:rsidP="00EE0BC7">
      <w:pPr>
        <w:spacing w:after="0" w:line="240" w:lineRule="auto"/>
        <w:rPr>
          <w:rFonts w:ascii="Times New Roman" w:eastAsia="Times New Roman" w:hAnsi="Times New Roman" w:cs="Times New Roman"/>
          <w:kern w:val="0"/>
          <w:sz w:val="24"/>
          <w:szCs w:val="24"/>
          <w:lang w:val="en-AE"/>
          <w14:ligatures w14:val="none"/>
        </w:rPr>
      </w:pPr>
    </w:p>
    <w:p w14:paraId="78A4B810" w14:textId="77777777" w:rsidR="00D97CF1" w:rsidRDefault="00D97CF1" w:rsidP="00EE0BC7">
      <w:pPr>
        <w:spacing w:after="0" w:line="240" w:lineRule="auto"/>
        <w:rPr>
          <w:rFonts w:ascii="Times New Roman" w:eastAsia="Times New Roman" w:hAnsi="Times New Roman" w:cs="Times New Roman"/>
          <w:kern w:val="0"/>
          <w:sz w:val="24"/>
          <w:szCs w:val="24"/>
          <w:lang w:val="en-AE"/>
          <w14:ligatures w14:val="none"/>
        </w:rPr>
      </w:pPr>
    </w:p>
    <w:p w14:paraId="549A20EC" w14:textId="77777777" w:rsidR="00D97CF1" w:rsidRDefault="00D97CF1" w:rsidP="00EE0BC7">
      <w:pPr>
        <w:spacing w:after="0" w:line="240" w:lineRule="auto"/>
        <w:rPr>
          <w:rFonts w:ascii="Times New Roman" w:eastAsia="Times New Roman" w:hAnsi="Times New Roman" w:cs="Times New Roman"/>
          <w:kern w:val="0"/>
          <w:sz w:val="24"/>
          <w:szCs w:val="24"/>
          <w:lang w:val="en-AE"/>
          <w14:ligatures w14:val="none"/>
        </w:rPr>
      </w:pPr>
    </w:p>
    <w:p w14:paraId="0791DACB" w14:textId="623634F2" w:rsidR="00EE0BC7" w:rsidRPr="00D97CF1" w:rsidRDefault="00EE0BC7" w:rsidP="00D97CF1">
      <w:pPr>
        <w:pStyle w:val="ListParagraph"/>
        <w:numPr>
          <w:ilvl w:val="0"/>
          <w:numId w:val="6"/>
        </w:numPr>
        <w:spacing w:after="0" w:line="240" w:lineRule="auto"/>
        <w:rPr>
          <w:rFonts w:ascii="Times New Roman" w:eastAsia="Times New Roman" w:hAnsi="Times New Roman" w:cs="Times New Roman"/>
          <w:kern w:val="0"/>
          <w:sz w:val="24"/>
          <w:szCs w:val="24"/>
          <w:lang w:val="en-AE"/>
          <w14:ligatures w14:val="none"/>
        </w:rPr>
      </w:pPr>
      <w:r w:rsidRPr="00D97CF1">
        <w:rPr>
          <w:rFonts w:ascii="Times New Roman" w:eastAsia="Times New Roman" w:hAnsi="Times New Roman" w:cs="Times New Roman"/>
          <w:kern w:val="0"/>
          <w:sz w:val="24"/>
          <w:szCs w:val="24"/>
          <w:lang w:val="en-AE"/>
          <w14:ligatures w14:val="none"/>
        </w:rPr>
        <w:lastRenderedPageBreak/>
        <w:t>Classification of Tankers:</w:t>
      </w:r>
    </w:p>
    <w:p w14:paraId="01835559" w14:textId="77777777" w:rsidR="00EE0BC7" w:rsidRPr="00CA28F0" w:rsidRDefault="00EE0BC7" w:rsidP="00EE0BC7">
      <w:pPr>
        <w:spacing w:after="0" w:line="240" w:lineRule="auto"/>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Tankers are classified according to their Deadweight Tonnage (DWT), which refers to the maximum weight of cargo, specifically oil, that they are capable of carrying. Below is an analysis of some typical tanker classifications:</w:t>
      </w:r>
    </w:p>
    <w:p w14:paraId="266DE245" w14:textId="77777777" w:rsidR="00EE0BC7" w:rsidRPr="00CA28F0" w:rsidRDefault="00EE0BC7" w:rsidP="00EE0BC7">
      <w:pPr>
        <w:spacing w:after="0" w:line="240" w:lineRule="auto"/>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Very Large Crude Carriers (VLCC) are the largest tankers, with a Deadweight Tonnage (DWT) that surpasses 200,000 tons. They are well-suited for conveying substantial quantities of unrefined petroleum over extensive distances, such as Gudrun.</w:t>
      </w:r>
    </w:p>
    <w:p w14:paraId="608E279D" w14:textId="77777777" w:rsidR="00EE0BC7" w:rsidRDefault="00EE0BC7" w:rsidP="00EE0BC7">
      <w:pPr>
        <w:spacing w:after="0" w:line="240" w:lineRule="auto"/>
        <w:rPr>
          <w:rFonts w:ascii="Times New Roman" w:eastAsia="Times New Roman" w:hAnsi="Times New Roman" w:cs="Times New Roman"/>
          <w:kern w:val="0"/>
          <w:sz w:val="24"/>
          <w:szCs w:val="24"/>
          <w:lang w:val="en-AE"/>
          <w14:ligatures w14:val="none"/>
        </w:rPr>
      </w:pPr>
      <w:r w:rsidRPr="00CA28F0">
        <w:rPr>
          <w:rFonts w:ascii="Times New Roman" w:eastAsia="Times New Roman" w:hAnsi="Times New Roman" w:cs="Times New Roman"/>
          <w:kern w:val="0"/>
          <w:sz w:val="24"/>
          <w:szCs w:val="24"/>
          <w:lang w:val="en-AE"/>
          <w14:ligatures w14:val="none"/>
        </w:rPr>
        <w:t>Aframax tankers are classified as medium-sized vessels with a deadweight tonnage (DWT) ranging from 80,000 to 120,000 tons. They provide versatility for different routes and ports, and Ismini may potentially fall into this category.</w:t>
      </w:r>
    </w:p>
    <w:p w14:paraId="4892A05E" w14:textId="77777777" w:rsidR="00EE0BC7" w:rsidRDefault="00EE0BC7" w:rsidP="00EE0BC7">
      <w:pPr>
        <w:spacing w:after="0" w:line="240" w:lineRule="auto"/>
        <w:rPr>
          <w:rFonts w:ascii="Times New Roman" w:eastAsia="Times New Roman" w:hAnsi="Times New Roman" w:cs="Times New Roman"/>
          <w:kern w:val="0"/>
          <w:sz w:val="24"/>
          <w:szCs w:val="24"/>
          <w:lang w:val="en-AE"/>
          <w14:ligatures w14:val="none"/>
        </w:rPr>
      </w:pPr>
    </w:p>
    <w:p w14:paraId="3C1F0EB7" w14:textId="77777777" w:rsidR="00EE0BC7" w:rsidRPr="00D97CF1" w:rsidRDefault="00EE0BC7" w:rsidP="00D97CF1">
      <w:pPr>
        <w:pStyle w:val="ListParagraph"/>
        <w:numPr>
          <w:ilvl w:val="0"/>
          <w:numId w:val="6"/>
        </w:numPr>
        <w:spacing w:after="0" w:line="240" w:lineRule="auto"/>
        <w:rPr>
          <w:rFonts w:ascii="Times New Roman" w:eastAsia="Times New Roman" w:hAnsi="Times New Roman" w:cs="Times New Roman"/>
          <w:kern w:val="0"/>
          <w:sz w:val="24"/>
          <w:szCs w:val="24"/>
          <w:lang w:val="en-AE"/>
          <w14:ligatures w14:val="none"/>
        </w:rPr>
      </w:pPr>
      <w:r w:rsidRPr="00D97CF1">
        <w:rPr>
          <w:rFonts w:ascii="Times New Roman" w:eastAsia="Times New Roman" w:hAnsi="Times New Roman" w:cs="Times New Roman"/>
          <w:kern w:val="0"/>
          <w:sz w:val="24"/>
          <w:szCs w:val="24"/>
          <w:lang w:val="en-AE"/>
          <w14:ligatures w14:val="none"/>
        </w:rPr>
        <w:t xml:space="preserve">Refineries - </w:t>
      </w:r>
    </w:p>
    <w:p w14:paraId="4F56ABB5" w14:textId="0E8450C9" w:rsidR="00EE0BC7" w:rsidRDefault="00EE0BC7" w:rsidP="00EE0BC7">
      <w:pPr>
        <w:rPr>
          <w:rFonts w:ascii="Times New Roman" w:eastAsia="Times New Roman" w:hAnsi="Times New Roman" w:cs="Times New Roman"/>
          <w:kern w:val="0"/>
          <w:sz w:val="24"/>
          <w:szCs w:val="24"/>
          <w:lang w:val="en-AE"/>
          <w14:ligatures w14:val="none"/>
        </w:rPr>
      </w:pPr>
      <w:r w:rsidRPr="00AE2D4C">
        <w:rPr>
          <w:rFonts w:ascii="Times New Roman" w:eastAsia="Times New Roman" w:hAnsi="Times New Roman" w:cs="Times New Roman"/>
          <w:kern w:val="0"/>
          <w:sz w:val="24"/>
          <w:szCs w:val="24"/>
          <w:lang w:val="en-AE"/>
          <w14:ligatures w14:val="none"/>
        </w:rPr>
        <w:t>Finally the crude oil arrives at the refineries, these are the places where the crude oil are refined. They make fuels and other things from crude oil that can't be used directly. ABSA has such refineries in 4 Countries mentioned Greece, UK, Poland and Spain</w:t>
      </w:r>
    </w:p>
    <w:p w14:paraId="2CBE1FF6" w14:textId="77777777" w:rsidR="00EE0BC7" w:rsidRDefault="00EE0BC7" w:rsidP="00EE0BC7">
      <w:pPr>
        <w:rPr>
          <w:rFonts w:ascii="Times New Roman" w:hAnsi="Times New Roman" w:cs="Times New Roman"/>
          <w:b/>
          <w:bCs/>
          <w:sz w:val="24"/>
          <w:szCs w:val="24"/>
          <w:lang w:val="en-US"/>
        </w:rPr>
      </w:pPr>
    </w:p>
    <w:p w14:paraId="03EB0CAB" w14:textId="77777777" w:rsidR="00D97CF1" w:rsidRDefault="00D97CF1" w:rsidP="008C6094">
      <w:pPr>
        <w:rPr>
          <w:rFonts w:ascii="Times New Roman" w:hAnsi="Times New Roman" w:cs="Times New Roman"/>
          <w:b/>
          <w:bCs/>
          <w:sz w:val="24"/>
          <w:szCs w:val="24"/>
          <w:lang w:val="en-US"/>
        </w:rPr>
      </w:pPr>
    </w:p>
    <w:p w14:paraId="3914E362" w14:textId="77777777" w:rsidR="00D97CF1" w:rsidRDefault="00D97CF1" w:rsidP="008C6094">
      <w:pPr>
        <w:rPr>
          <w:rFonts w:ascii="Times New Roman" w:hAnsi="Times New Roman" w:cs="Times New Roman"/>
          <w:b/>
          <w:bCs/>
          <w:sz w:val="24"/>
          <w:szCs w:val="24"/>
          <w:lang w:val="en-US"/>
        </w:rPr>
      </w:pPr>
    </w:p>
    <w:p w14:paraId="225B18C8" w14:textId="77777777" w:rsidR="00D97CF1" w:rsidRDefault="00D97CF1" w:rsidP="008C6094">
      <w:pPr>
        <w:rPr>
          <w:rFonts w:ascii="Times New Roman" w:hAnsi="Times New Roman" w:cs="Times New Roman"/>
          <w:b/>
          <w:bCs/>
          <w:sz w:val="24"/>
          <w:szCs w:val="24"/>
          <w:lang w:val="en-US"/>
        </w:rPr>
      </w:pPr>
    </w:p>
    <w:p w14:paraId="712A4017" w14:textId="77777777" w:rsidR="00D97CF1" w:rsidRDefault="00D97CF1" w:rsidP="008C6094">
      <w:pPr>
        <w:rPr>
          <w:rFonts w:ascii="Times New Roman" w:hAnsi="Times New Roman" w:cs="Times New Roman"/>
          <w:b/>
          <w:bCs/>
          <w:sz w:val="24"/>
          <w:szCs w:val="24"/>
          <w:lang w:val="en-US"/>
        </w:rPr>
      </w:pPr>
    </w:p>
    <w:p w14:paraId="2AC4BD19" w14:textId="77777777" w:rsidR="00D97CF1" w:rsidRDefault="00D97CF1" w:rsidP="008C6094">
      <w:pPr>
        <w:rPr>
          <w:rFonts w:ascii="Times New Roman" w:hAnsi="Times New Roman" w:cs="Times New Roman"/>
          <w:b/>
          <w:bCs/>
          <w:sz w:val="24"/>
          <w:szCs w:val="24"/>
          <w:lang w:val="en-US"/>
        </w:rPr>
      </w:pPr>
    </w:p>
    <w:p w14:paraId="39ACBBBD" w14:textId="77777777" w:rsidR="00D97CF1" w:rsidRDefault="00D97CF1" w:rsidP="008C6094">
      <w:pPr>
        <w:rPr>
          <w:rFonts w:ascii="Times New Roman" w:hAnsi="Times New Roman" w:cs="Times New Roman"/>
          <w:b/>
          <w:bCs/>
          <w:sz w:val="24"/>
          <w:szCs w:val="24"/>
          <w:lang w:val="en-US"/>
        </w:rPr>
      </w:pPr>
    </w:p>
    <w:p w14:paraId="6B0B3AFF" w14:textId="77777777" w:rsidR="00D97CF1" w:rsidRDefault="00D97CF1" w:rsidP="008C6094">
      <w:pPr>
        <w:rPr>
          <w:rFonts w:ascii="Times New Roman" w:hAnsi="Times New Roman" w:cs="Times New Roman"/>
          <w:b/>
          <w:bCs/>
          <w:sz w:val="24"/>
          <w:szCs w:val="24"/>
          <w:lang w:val="en-US"/>
        </w:rPr>
      </w:pPr>
    </w:p>
    <w:p w14:paraId="2E01A4CF" w14:textId="77777777" w:rsidR="00D97CF1" w:rsidRDefault="00D97CF1" w:rsidP="008C6094">
      <w:pPr>
        <w:rPr>
          <w:rFonts w:ascii="Times New Roman" w:hAnsi="Times New Roman" w:cs="Times New Roman"/>
          <w:b/>
          <w:bCs/>
          <w:sz w:val="24"/>
          <w:szCs w:val="24"/>
          <w:lang w:val="en-US"/>
        </w:rPr>
      </w:pPr>
    </w:p>
    <w:p w14:paraId="2B8D99CD" w14:textId="77777777" w:rsidR="00D97CF1" w:rsidRDefault="00D97CF1" w:rsidP="008C6094">
      <w:pPr>
        <w:rPr>
          <w:rFonts w:ascii="Times New Roman" w:hAnsi="Times New Roman" w:cs="Times New Roman"/>
          <w:b/>
          <w:bCs/>
          <w:sz w:val="24"/>
          <w:szCs w:val="24"/>
          <w:lang w:val="en-US"/>
        </w:rPr>
      </w:pPr>
    </w:p>
    <w:p w14:paraId="53A42647" w14:textId="77777777" w:rsidR="00D97CF1" w:rsidRDefault="00D97CF1" w:rsidP="008C6094">
      <w:pPr>
        <w:rPr>
          <w:rFonts w:ascii="Times New Roman" w:hAnsi="Times New Roman" w:cs="Times New Roman"/>
          <w:b/>
          <w:bCs/>
          <w:sz w:val="24"/>
          <w:szCs w:val="24"/>
          <w:lang w:val="en-US"/>
        </w:rPr>
      </w:pPr>
    </w:p>
    <w:p w14:paraId="2786FC5E" w14:textId="77777777" w:rsidR="00D97CF1" w:rsidRDefault="00D97CF1" w:rsidP="008C6094">
      <w:pPr>
        <w:rPr>
          <w:rFonts w:ascii="Times New Roman" w:hAnsi="Times New Roman" w:cs="Times New Roman"/>
          <w:b/>
          <w:bCs/>
          <w:sz w:val="24"/>
          <w:szCs w:val="24"/>
          <w:lang w:val="en-US"/>
        </w:rPr>
      </w:pPr>
    </w:p>
    <w:p w14:paraId="25361059" w14:textId="77777777" w:rsidR="00D97CF1" w:rsidRDefault="00D97CF1" w:rsidP="008C6094">
      <w:pPr>
        <w:rPr>
          <w:rFonts w:ascii="Times New Roman" w:hAnsi="Times New Roman" w:cs="Times New Roman"/>
          <w:b/>
          <w:bCs/>
          <w:sz w:val="24"/>
          <w:szCs w:val="24"/>
          <w:lang w:val="en-US"/>
        </w:rPr>
      </w:pPr>
    </w:p>
    <w:p w14:paraId="6444DFD5" w14:textId="77777777" w:rsidR="00D97CF1" w:rsidRDefault="00D97CF1" w:rsidP="008C6094">
      <w:pPr>
        <w:rPr>
          <w:rFonts w:ascii="Times New Roman" w:hAnsi="Times New Roman" w:cs="Times New Roman"/>
          <w:b/>
          <w:bCs/>
          <w:sz w:val="24"/>
          <w:szCs w:val="24"/>
          <w:lang w:val="en-US"/>
        </w:rPr>
      </w:pPr>
    </w:p>
    <w:p w14:paraId="1802B7CE" w14:textId="77777777" w:rsidR="00D97CF1" w:rsidRDefault="00D97CF1" w:rsidP="008C6094">
      <w:pPr>
        <w:rPr>
          <w:rFonts w:ascii="Times New Roman" w:hAnsi="Times New Roman" w:cs="Times New Roman"/>
          <w:b/>
          <w:bCs/>
          <w:sz w:val="24"/>
          <w:szCs w:val="24"/>
          <w:lang w:val="en-US"/>
        </w:rPr>
      </w:pPr>
    </w:p>
    <w:p w14:paraId="55EC86B3" w14:textId="77777777" w:rsidR="00D97CF1" w:rsidRDefault="00D97CF1" w:rsidP="008C6094">
      <w:pPr>
        <w:rPr>
          <w:rFonts w:ascii="Times New Roman" w:hAnsi="Times New Roman" w:cs="Times New Roman"/>
          <w:b/>
          <w:bCs/>
          <w:sz w:val="24"/>
          <w:szCs w:val="24"/>
          <w:lang w:val="en-US"/>
        </w:rPr>
      </w:pPr>
    </w:p>
    <w:p w14:paraId="6C807FC8" w14:textId="77777777" w:rsidR="00D97CF1" w:rsidRDefault="00D97CF1" w:rsidP="008C6094">
      <w:pPr>
        <w:rPr>
          <w:rFonts w:ascii="Times New Roman" w:hAnsi="Times New Roman" w:cs="Times New Roman"/>
          <w:b/>
          <w:bCs/>
          <w:sz w:val="24"/>
          <w:szCs w:val="24"/>
          <w:lang w:val="en-US"/>
        </w:rPr>
      </w:pPr>
    </w:p>
    <w:p w14:paraId="29AB1F65" w14:textId="77777777" w:rsidR="00D97CF1" w:rsidRDefault="00D97CF1" w:rsidP="008C6094">
      <w:pPr>
        <w:rPr>
          <w:rFonts w:ascii="Times New Roman" w:hAnsi="Times New Roman" w:cs="Times New Roman"/>
          <w:b/>
          <w:bCs/>
          <w:sz w:val="24"/>
          <w:szCs w:val="24"/>
          <w:lang w:val="en-US"/>
        </w:rPr>
      </w:pPr>
    </w:p>
    <w:p w14:paraId="488AC63E" w14:textId="77777777" w:rsidR="00D97CF1" w:rsidRDefault="00D97CF1" w:rsidP="008C6094">
      <w:pPr>
        <w:rPr>
          <w:rFonts w:ascii="Times New Roman" w:hAnsi="Times New Roman" w:cs="Times New Roman"/>
          <w:b/>
          <w:bCs/>
          <w:sz w:val="24"/>
          <w:szCs w:val="24"/>
          <w:lang w:val="en-US"/>
        </w:rPr>
      </w:pPr>
    </w:p>
    <w:p w14:paraId="61058FE9" w14:textId="77777777" w:rsidR="00D97CF1" w:rsidRDefault="00D97CF1" w:rsidP="008C6094">
      <w:pPr>
        <w:rPr>
          <w:rFonts w:ascii="Times New Roman" w:hAnsi="Times New Roman" w:cs="Times New Roman"/>
          <w:b/>
          <w:bCs/>
          <w:sz w:val="24"/>
          <w:szCs w:val="24"/>
          <w:lang w:val="en-US"/>
        </w:rPr>
      </w:pPr>
    </w:p>
    <w:p w14:paraId="0C1FFA9C" w14:textId="77777777" w:rsidR="00D97CF1" w:rsidRDefault="00D97CF1" w:rsidP="008C6094">
      <w:pPr>
        <w:rPr>
          <w:rFonts w:ascii="Times New Roman" w:hAnsi="Times New Roman" w:cs="Times New Roman"/>
          <w:b/>
          <w:bCs/>
          <w:sz w:val="24"/>
          <w:szCs w:val="24"/>
          <w:lang w:val="en-US"/>
        </w:rPr>
      </w:pPr>
    </w:p>
    <w:p w14:paraId="6F2052DA" w14:textId="0C05981F" w:rsidR="008C6094" w:rsidRPr="00D97CF1" w:rsidRDefault="00D97CF1" w:rsidP="00D97CF1">
      <w:pPr>
        <w:pBdr>
          <w:bottom w:val="single" w:sz="4" w:space="1" w:color="auto"/>
        </w:pBdr>
        <w:rPr>
          <w:rFonts w:ascii="Times New Roman" w:hAnsi="Times New Roman" w:cs="Times New Roman"/>
          <w:b/>
          <w:bCs/>
          <w:sz w:val="28"/>
          <w:szCs w:val="28"/>
          <w:lang w:val="en-US"/>
        </w:rPr>
      </w:pPr>
      <w:r w:rsidRPr="00D97CF1">
        <w:rPr>
          <w:rFonts w:ascii="Times New Roman" w:hAnsi="Times New Roman" w:cs="Times New Roman"/>
          <w:b/>
          <w:bCs/>
          <w:sz w:val="28"/>
          <w:szCs w:val="28"/>
          <w:lang w:val="en-US"/>
        </w:rPr>
        <w:lastRenderedPageBreak/>
        <w:t xml:space="preserve">Profit </w:t>
      </w:r>
      <w:r w:rsidR="00B86F2A" w:rsidRPr="00D97CF1">
        <w:rPr>
          <w:rFonts w:ascii="Times New Roman" w:hAnsi="Times New Roman" w:cs="Times New Roman"/>
          <w:b/>
          <w:bCs/>
          <w:sz w:val="28"/>
          <w:szCs w:val="28"/>
          <w:lang w:val="en-US"/>
        </w:rPr>
        <w:t>Max</w:t>
      </w:r>
      <w:r w:rsidRPr="00D97CF1">
        <w:rPr>
          <w:rFonts w:ascii="Times New Roman" w:hAnsi="Times New Roman" w:cs="Times New Roman"/>
          <w:b/>
          <w:bCs/>
          <w:sz w:val="28"/>
          <w:szCs w:val="28"/>
          <w:lang w:val="en-US"/>
        </w:rPr>
        <w:t xml:space="preserve">imization </w:t>
      </w:r>
      <w:r w:rsidR="00B86F2A" w:rsidRPr="00D97CF1">
        <w:rPr>
          <w:rFonts w:ascii="Times New Roman" w:hAnsi="Times New Roman" w:cs="Times New Roman"/>
          <w:b/>
          <w:bCs/>
          <w:sz w:val="28"/>
          <w:szCs w:val="28"/>
          <w:lang w:val="en-US"/>
        </w:rPr>
        <w:t>Model</w:t>
      </w:r>
    </w:p>
    <w:p w14:paraId="59D59FBF" w14:textId="1F03235C" w:rsidR="001A2613" w:rsidRPr="001A2613" w:rsidRDefault="001A2613" w:rsidP="00D97CF1">
      <w:pPr>
        <w:spacing w:line="276" w:lineRule="auto"/>
        <w:jc w:val="both"/>
        <w:rPr>
          <w:rFonts w:ascii="Times New Roman" w:hAnsi="Times New Roman" w:cs="Times New Roman"/>
          <w:color w:val="0D0D0D"/>
          <w:sz w:val="24"/>
          <w:szCs w:val="24"/>
          <w:shd w:val="clear" w:color="auto" w:fill="FFFFFF"/>
        </w:rPr>
      </w:pPr>
      <w:r w:rsidRPr="001A2613">
        <w:rPr>
          <w:rFonts w:ascii="Times New Roman" w:hAnsi="Times New Roman" w:cs="Times New Roman"/>
          <w:sz w:val="24"/>
          <w:szCs w:val="24"/>
          <w:lang w:val="en-US"/>
        </w:rPr>
        <w:t xml:space="preserve">This is a model we did in Python which </w:t>
      </w:r>
      <w:r w:rsidRPr="001A2613">
        <w:rPr>
          <w:rFonts w:ascii="Times New Roman" w:hAnsi="Times New Roman" w:cs="Times New Roman"/>
          <w:color w:val="0D0D0D"/>
          <w:sz w:val="24"/>
          <w:szCs w:val="24"/>
          <w:shd w:val="clear" w:color="auto" w:fill="FFFFFF"/>
        </w:rPr>
        <w:t xml:space="preserve">IBM Decision Optimization CPLEX Modelling from the </w:t>
      </w:r>
      <w:proofErr w:type="spellStart"/>
      <w:r w:rsidRPr="001A2613">
        <w:rPr>
          <w:rFonts w:ascii="Times New Roman" w:hAnsi="Times New Roman" w:cs="Times New Roman"/>
          <w:color w:val="0D0D0D"/>
          <w:sz w:val="24"/>
          <w:szCs w:val="24"/>
          <w:shd w:val="clear" w:color="auto" w:fill="FFFFFF"/>
        </w:rPr>
        <w:t>docplex</w:t>
      </w:r>
      <w:proofErr w:type="spellEnd"/>
      <w:r w:rsidRPr="001A2613">
        <w:rPr>
          <w:rFonts w:ascii="Times New Roman" w:hAnsi="Times New Roman" w:cs="Times New Roman"/>
          <w:color w:val="0D0D0D"/>
          <w:sz w:val="24"/>
          <w:szCs w:val="24"/>
          <w:shd w:val="clear" w:color="auto" w:fill="FFFFFF"/>
        </w:rPr>
        <w:t xml:space="preserve"> library. To start with the model, we first import the libraries required for us to run the model.</w:t>
      </w:r>
    </w:p>
    <w:p w14:paraId="21DCDF7B" w14:textId="383E23EA" w:rsidR="001A2613" w:rsidRDefault="001A2613">
      <w:pPr>
        <w:rPr>
          <w:lang w:val="en-US"/>
        </w:rPr>
      </w:pPr>
      <w:r>
        <w:rPr>
          <w:noProof/>
          <w:lang w:val="en-US"/>
        </w:rPr>
        <w:drawing>
          <wp:inline distT="0" distB="0" distL="0" distR="0" wp14:anchorId="1F7AB09D" wp14:editId="5E2DC495">
            <wp:extent cx="5731510" cy="1219200"/>
            <wp:effectExtent l="0" t="0" r="2540" b="0"/>
            <wp:docPr id="6210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272" name="Picture 621048272"/>
                    <pic:cNvPicPr/>
                  </pic:nvPicPr>
                  <pic:blipFill>
                    <a:blip r:embed="rId13">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29F939DC" w14:textId="04EF1377" w:rsidR="001A2613" w:rsidRPr="0096090D" w:rsidRDefault="0096090D" w:rsidP="00D97CF1">
      <w:pPr>
        <w:spacing w:line="276" w:lineRule="auto"/>
        <w:jc w:val="both"/>
        <w:rPr>
          <w:rFonts w:ascii="Times New Roman" w:hAnsi="Times New Roman" w:cs="Times New Roman"/>
          <w:sz w:val="24"/>
          <w:szCs w:val="24"/>
          <w:lang w:val="en-US"/>
        </w:rPr>
      </w:pPr>
      <w:r w:rsidRPr="0096090D">
        <w:rPr>
          <w:rFonts w:ascii="Times New Roman" w:hAnsi="Times New Roman" w:cs="Times New Roman"/>
          <w:sz w:val="24"/>
          <w:szCs w:val="24"/>
          <w:lang w:val="en-US"/>
        </w:rPr>
        <w:t>The document has various variables to be defined at first which can be listed below-</w:t>
      </w:r>
    </w:p>
    <w:p w14:paraId="42389758" w14:textId="77777777" w:rsidR="0096090D" w:rsidRPr="0096090D" w:rsidRDefault="0096090D" w:rsidP="00D97CF1">
      <w:pPr>
        <w:numPr>
          <w:ilvl w:val="0"/>
          <w:numId w:val="1"/>
        </w:numPr>
        <w:spacing w:line="276" w:lineRule="auto"/>
        <w:jc w:val="both"/>
        <w:rPr>
          <w:rFonts w:ascii="Times New Roman" w:hAnsi="Times New Roman" w:cs="Times New Roman"/>
          <w:sz w:val="24"/>
          <w:szCs w:val="24"/>
        </w:rPr>
      </w:pPr>
      <w:r w:rsidRPr="0096090D">
        <w:rPr>
          <w:rFonts w:ascii="Times New Roman" w:hAnsi="Times New Roman" w:cs="Times New Roman"/>
          <w:b/>
          <w:bCs/>
          <w:sz w:val="24"/>
          <w:szCs w:val="24"/>
        </w:rPr>
        <w:t>Costs</w:t>
      </w:r>
      <w:r w:rsidRPr="0096090D">
        <w:rPr>
          <w:rFonts w:ascii="Times New Roman" w:hAnsi="Times New Roman" w:cs="Times New Roman"/>
          <w:sz w:val="24"/>
          <w:szCs w:val="24"/>
        </w:rPr>
        <w:t>: Details on the expenses incurred in processing crude oil and the cost of purchasing different types of crude oil.</w:t>
      </w:r>
    </w:p>
    <w:p w14:paraId="1012E051" w14:textId="77777777" w:rsidR="0096090D" w:rsidRPr="0096090D" w:rsidRDefault="0096090D" w:rsidP="00D97CF1">
      <w:pPr>
        <w:numPr>
          <w:ilvl w:val="0"/>
          <w:numId w:val="1"/>
        </w:numPr>
        <w:spacing w:line="276" w:lineRule="auto"/>
        <w:jc w:val="both"/>
        <w:rPr>
          <w:rFonts w:ascii="Times New Roman" w:hAnsi="Times New Roman" w:cs="Times New Roman"/>
          <w:sz w:val="24"/>
          <w:szCs w:val="24"/>
        </w:rPr>
      </w:pPr>
      <w:r w:rsidRPr="0096090D">
        <w:rPr>
          <w:rFonts w:ascii="Times New Roman" w:hAnsi="Times New Roman" w:cs="Times New Roman"/>
          <w:b/>
          <w:bCs/>
          <w:sz w:val="24"/>
          <w:szCs w:val="24"/>
        </w:rPr>
        <w:t>Prices</w:t>
      </w:r>
      <w:r w:rsidRPr="0096090D">
        <w:rPr>
          <w:rFonts w:ascii="Times New Roman" w:hAnsi="Times New Roman" w:cs="Times New Roman"/>
          <w:sz w:val="24"/>
          <w:szCs w:val="24"/>
        </w:rPr>
        <w:t>: The selling prices of various products derived from crude oil.</w:t>
      </w:r>
    </w:p>
    <w:p w14:paraId="3F3432A2" w14:textId="77777777" w:rsidR="0096090D" w:rsidRPr="0096090D" w:rsidRDefault="0096090D" w:rsidP="00D97CF1">
      <w:pPr>
        <w:numPr>
          <w:ilvl w:val="0"/>
          <w:numId w:val="1"/>
        </w:numPr>
        <w:spacing w:line="276" w:lineRule="auto"/>
        <w:jc w:val="both"/>
        <w:rPr>
          <w:rFonts w:ascii="Times New Roman" w:hAnsi="Times New Roman" w:cs="Times New Roman"/>
          <w:sz w:val="24"/>
          <w:szCs w:val="24"/>
        </w:rPr>
      </w:pPr>
      <w:r w:rsidRPr="0096090D">
        <w:rPr>
          <w:rFonts w:ascii="Times New Roman" w:hAnsi="Times New Roman" w:cs="Times New Roman"/>
          <w:b/>
          <w:bCs/>
          <w:sz w:val="24"/>
          <w:szCs w:val="24"/>
        </w:rPr>
        <w:t>Capacities</w:t>
      </w:r>
      <w:r w:rsidRPr="0096090D">
        <w:rPr>
          <w:rFonts w:ascii="Times New Roman" w:hAnsi="Times New Roman" w:cs="Times New Roman"/>
          <w:sz w:val="24"/>
          <w:szCs w:val="24"/>
        </w:rPr>
        <w:t>: Maximum production limits at each refinery location, providing insight into the scale of operations.</w:t>
      </w:r>
    </w:p>
    <w:p w14:paraId="508734F6" w14:textId="77777777" w:rsidR="0096090D" w:rsidRPr="0096090D" w:rsidRDefault="0096090D" w:rsidP="00D97CF1">
      <w:pPr>
        <w:numPr>
          <w:ilvl w:val="0"/>
          <w:numId w:val="1"/>
        </w:numPr>
        <w:spacing w:line="276" w:lineRule="auto"/>
        <w:jc w:val="both"/>
        <w:rPr>
          <w:rFonts w:ascii="Times New Roman" w:hAnsi="Times New Roman" w:cs="Times New Roman"/>
          <w:sz w:val="24"/>
          <w:szCs w:val="24"/>
        </w:rPr>
      </w:pPr>
      <w:r w:rsidRPr="0096090D">
        <w:rPr>
          <w:rFonts w:ascii="Times New Roman" w:hAnsi="Times New Roman" w:cs="Times New Roman"/>
          <w:b/>
          <w:bCs/>
          <w:sz w:val="24"/>
          <w:szCs w:val="24"/>
        </w:rPr>
        <w:t>Monthly Supply Quotas</w:t>
      </w:r>
      <w:r w:rsidRPr="0096090D">
        <w:rPr>
          <w:rFonts w:ascii="Times New Roman" w:hAnsi="Times New Roman" w:cs="Times New Roman"/>
          <w:sz w:val="24"/>
          <w:szCs w:val="24"/>
        </w:rPr>
        <w:t>: Limits on how much of each type of crude oil can be purchased in a month, ensuring balanced procurement.</w:t>
      </w:r>
    </w:p>
    <w:p w14:paraId="6E079F7A" w14:textId="77777777" w:rsidR="0096090D" w:rsidRPr="0096090D" w:rsidRDefault="0096090D" w:rsidP="00D97CF1">
      <w:pPr>
        <w:numPr>
          <w:ilvl w:val="0"/>
          <w:numId w:val="1"/>
        </w:numPr>
        <w:spacing w:line="276" w:lineRule="auto"/>
        <w:jc w:val="both"/>
        <w:rPr>
          <w:rFonts w:ascii="Times New Roman" w:hAnsi="Times New Roman" w:cs="Times New Roman"/>
          <w:sz w:val="24"/>
          <w:szCs w:val="24"/>
        </w:rPr>
      </w:pPr>
      <w:r w:rsidRPr="0096090D">
        <w:rPr>
          <w:rFonts w:ascii="Times New Roman" w:hAnsi="Times New Roman" w:cs="Times New Roman"/>
          <w:b/>
          <w:bCs/>
          <w:sz w:val="24"/>
          <w:szCs w:val="24"/>
        </w:rPr>
        <w:t>Demands</w:t>
      </w:r>
      <w:r w:rsidRPr="0096090D">
        <w:rPr>
          <w:rFonts w:ascii="Times New Roman" w:hAnsi="Times New Roman" w:cs="Times New Roman"/>
          <w:sz w:val="24"/>
          <w:szCs w:val="24"/>
        </w:rPr>
        <w:t>: Quantifies the demand for each product across different regions, indicating market needs.</w:t>
      </w:r>
    </w:p>
    <w:p w14:paraId="09F012A8" w14:textId="709C87C1" w:rsidR="0096090D" w:rsidRDefault="0096090D" w:rsidP="00D97CF1">
      <w:pPr>
        <w:spacing w:line="276" w:lineRule="auto"/>
        <w:jc w:val="both"/>
        <w:rPr>
          <w:rFonts w:ascii="Times New Roman" w:hAnsi="Times New Roman" w:cs="Times New Roman"/>
          <w:sz w:val="24"/>
          <w:szCs w:val="24"/>
          <w:lang w:val="en-US"/>
        </w:rPr>
      </w:pPr>
      <w:r w:rsidRPr="0096090D">
        <w:rPr>
          <w:rFonts w:ascii="Times New Roman" w:hAnsi="Times New Roman" w:cs="Times New Roman"/>
          <w:sz w:val="24"/>
          <w:szCs w:val="24"/>
          <w:lang w:val="en-US"/>
        </w:rPr>
        <w:t>Our project's objective is to put this data to create an approach which will optimize profit while supplying demand, sustaining capacity for production, and upholding purchasing limits. Making judgements involve calculating exactly the most appropriate quantities of crude oil to purchase and the amount of each product each refinery can generate.</w:t>
      </w:r>
    </w:p>
    <w:p w14:paraId="7ED83B83" w14:textId="0FB3DCBD" w:rsidR="00C26BAA" w:rsidRDefault="00C26BA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27F729" wp14:editId="7D222A79">
            <wp:extent cx="5731510" cy="2209800"/>
            <wp:effectExtent l="0" t="0" r="2540" b="0"/>
            <wp:docPr id="1845791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1969" name="Picture 1845791969"/>
                    <pic:cNvPicPr/>
                  </pic:nvPicPr>
                  <pic:blipFill>
                    <a:blip r:embed="rId14">
                      <a:extLst>
                        <a:ext uri="{28A0092B-C50C-407E-A947-70E740481C1C}">
                          <a14:useLocalDpi xmlns:a14="http://schemas.microsoft.com/office/drawing/2010/main" val="0"/>
                        </a:ext>
                      </a:extLst>
                    </a:blip>
                    <a:stretch>
                      <a:fillRect/>
                    </a:stretch>
                  </pic:blipFill>
                  <pic:spPr>
                    <a:xfrm>
                      <a:off x="0" y="0"/>
                      <a:ext cx="5750209" cy="2217009"/>
                    </a:xfrm>
                    <a:prstGeom prst="rect">
                      <a:avLst/>
                    </a:prstGeom>
                  </pic:spPr>
                </pic:pic>
              </a:graphicData>
            </a:graphic>
          </wp:inline>
        </w:drawing>
      </w:r>
    </w:p>
    <w:p w14:paraId="63F86291" w14:textId="1862C8F6" w:rsidR="00C26BAA" w:rsidRDefault="00C26BAA">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0C433D3" wp14:editId="5E4D4151">
            <wp:extent cx="5731510" cy="1343025"/>
            <wp:effectExtent l="0" t="0" r="2540" b="9525"/>
            <wp:docPr id="1437445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5461" name="Picture 1437445461"/>
                    <pic:cNvPicPr/>
                  </pic:nvPicPr>
                  <pic:blipFill>
                    <a:blip r:embed="rId15">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D171C26" w14:textId="2134967F" w:rsidR="00C26BAA" w:rsidRPr="00C26BAA" w:rsidRDefault="00C26BAA" w:rsidP="00D97CF1">
      <w:pPr>
        <w:spacing w:after="0" w:line="276" w:lineRule="auto"/>
        <w:jc w:val="both"/>
        <w:rPr>
          <w:rFonts w:ascii="Times New Roman" w:eastAsia="Times New Roman" w:hAnsi="Times New Roman" w:cs="Times New Roman"/>
          <w:kern w:val="0"/>
          <w:sz w:val="24"/>
          <w:szCs w:val="24"/>
          <w:lang w:eastAsia="en-IN"/>
          <w14:ligatures w14:val="none"/>
        </w:rPr>
      </w:pPr>
      <w:r w:rsidRPr="00C26BAA">
        <w:rPr>
          <w:rFonts w:ascii="Times New Roman" w:eastAsia="Times New Roman" w:hAnsi="Times New Roman" w:cs="Times New Roman"/>
          <w:kern w:val="0"/>
          <w:sz w:val="24"/>
          <w:szCs w:val="24"/>
          <w:lang w:eastAsia="en-IN"/>
          <w14:ligatures w14:val="none"/>
        </w:rPr>
        <w:t xml:space="preserve">Our purchase and manufacturing approaches to crude oil products are heavily influenced by the selection variables in our optimisation model. The first collection of variables are the purchase variables, which represent the different quantities of crude oil forms we are able to purchase. Since these variables are adaptable, we can change our purchasing approach depending on to demand and cost considerations. Then there is the production variable, which shows us how much we may produce at every refinery location of each product. Considering them to be our levers of modifying production to limitations in capacity and market demand. </w:t>
      </w:r>
    </w:p>
    <w:p w14:paraId="3EF5CAFE" w14:textId="77777777" w:rsidR="00C26BAA" w:rsidRDefault="00C26BAA">
      <w:pPr>
        <w:rPr>
          <w:rFonts w:ascii="Times New Roman" w:hAnsi="Times New Roman" w:cs="Times New Roman"/>
          <w:sz w:val="24"/>
          <w:szCs w:val="24"/>
          <w:lang w:val="en-US"/>
        </w:rPr>
      </w:pPr>
    </w:p>
    <w:p w14:paraId="7A978C27" w14:textId="52A785EA" w:rsidR="00C26BAA" w:rsidRDefault="00C26BA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C94EF3" wp14:editId="32CF6AD8">
            <wp:extent cx="5731510" cy="370840"/>
            <wp:effectExtent l="0" t="0" r="2540" b="0"/>
            <wp:docPr id="176076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6090" name="Picture 176076090"/>
                    <pic:cNvPicPr/>
                  </pic:nvPicPr>
                  <pic:blipFill>
                    <a:blip r:embed="rId16">
                      <a:extLst>
                        <a:ext uri="{28A0092B-C50C-407E-A947-70E740481C1C}">
                          <a14:useLocalDpi xmlns:a14="http://schemas.microsoft.com/office/drawing/2010/main" val="0"/>
                        </a:ext>
                      </a:extLst>
                    </a:blip>
                    <a:stretch>
                      <a:fillRect/>
                    </a:stretch>
                  </pic:blipFill>
                  <pic:spPr>
                    <a:xfrm>
                      <a:off x="0" y="0"/>
                      <a:ext cx="5731510" cy="370840"/>
                    </a:xfrm>
                    <a:prstGeom prst="rect">
                      <a:avLst/>
                    </a:prstGeom>
                  </pic:spPr>
                </pic:pic>
              </a:graphicData>
            </a:graphic>
          </wp:inline>
        </w:drawing>
      </w:r>
    </w:p>
    <w:p w14:paraId="4B236F31" w14:textId="07EFBD30" w:rsidR="00C26BAA" w:rsidRDefault="0043670C" w:rsidP="00D97CF1">
      <w:pPr>
        <w:spacing w:line="276" w:lineRule="auto"/>
        <w:jc w:val="both"/>
        <w:rPr>
          <w:rFonts w:ascii="Times New Roman" w:hAnsi="Times New Roman" w:cs="Times New Roman"/>
          <w:sz w:val="24"/>
          <w:szCs w:val="24"/>
          <w:lang w:val="en-US"/>
        </w:rPr>
      </w:pPr>
      <w:r w:rsidRPr="0043670C">
        <w:rPr>
          <w:rFonts w:ascii="Times New Roman" w:hAnsi="Times New Roman" w:cs="Times New Roman"/>
          <w:sz w:val="24"/>
          <w:szCs w:val="24"/>
          <w:lang w:val="en-US"/>
        </w:rPr>
        <w:t>Our guiding principle in our optimization model is to maximize profit, which can be expressed by the objective function. For this, we took into account a number of factors. First, we multiply the cost of each product by the number of units that is produced at each refinery to figure out the revenue which generates from exporting it. This gives us with a projection of the profits from sales. We next calculate for all the associated costs. We estimate the total expense of purchasing crude oil through multiplying the amount purchased by the cost per unit of each type of crude oil. In addition, we multiply the processing cost per unit by the production volume to figure out the cost of production spent at every refinery.</w:t>
      </w:r>
    </w:p>
    <w:p w14:paraId="221D1AA6" w14:textId="29C7EDE5" w:rsidR="0043670C" w:rsidRDefault="0025385B">
      <w:pPr>
        <w:rPr>
          <w:rFonts w:ascii="Times New Roman" w:hAnsi="Times New Roman" w:cs="Times New Roman"/>
          <w:sz w:val="24"/>
          <w:szCs w:val="24"/>
          <w:lang w:val="en-US"/>
        </w:rPr>
      </w:pPr>
      <w:r w:rsidRPr="0025385B">
        <w:rPr>
          <w:rFonts w:ascii="Times New Roman" w:hAnsi="Times New Roman" w:cs="Times New Roman"/>
          <w:sz w:val="24"/>
          <w:szCs w:val="24"/>
          <w:lang w:val="en-US"/>
        </w:rPr>
        <w:drawing>
          <wp:inline distT="0" distB="0" distL="0" distR="0" wp14:anchorId="75FE3F62" wp14:editId="32128366">
            <wp:extent cx="5731510" cy="1468755"/>
            <wp:effectExtent l="0" t="0" r="0" b="4445"/>
            <wp:docPr id="578893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3823" name="Picture 1" descr="A screenshot of a computer program&#10;&#10;Description automatically generated"/>
                    <pic:cNvPicPr/>
                  </pic:nvPicPr>
                  <pic:blipFill>
                    <a:blip r:embed="rId17"/>
                    <a:stretch>
                      <a:fillRect/>
                    </a:stretch>
                  </pic:blipFill>
                  <pic:spPr>
                    <a:xfrm>
                      <a:off x="0" y="0"/>
                      <a:ext cx="5731510" cy="1468755"/>
                    </a:xfrm>
                    <a:prstGeom prst="rect">
                      <a:avLst/>
                    </a:prstGeom>
                  </pic:spPr>
                </pic:pic>
              </a:graphicData>
            </a:graphic>
          </wp:inline>
        </w:drawing>
      </w:r>
    </w:p>
    <w:p w14:paraId="238145BC" w14:textId="7C69DEB3" w:rsidR="0043670C" w:rsidRDefault="0043670C" w:rsidP="00D97CF1">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 we defined the constraints for our model which can be explained below-</w:t>
      </w:r>
    </w:p>
    <w:p w14:paraId="5D5D2D50" w14:textId="2C4443EC" w:rsidR="0043670C" w:rsidRDefault="0043670C" w:rsidP="00D97CF1">
      <w:pPr>
        <w:pStyle w:val="ListParagraph"/>
        <w:numPr>
          <w:ilvl w:val="0"/>
          <w:numId w:val="2"/>
        </w:numPr>
        <w:spacing w:line="276" w:lineRule="auto"/>
        <w:jc w:val="both"/>
        <w:rPr>
          <w:rFonts w:ascii="Times New Roman" w:hAnsi="Times New Roman" w:cs="Times New Roman"/>
          <w:sz w:val="24"/>
          <w:szCs w:val="24"/>
          <w:lang w:val="en-US"/>
        </w:rPr>
      </w:pPr>
      <w:r w:rsidRPr="0043670C">
        <w:rPr>
          <w:rFonts w:ascii="Times New Roman" w:hAnsi="Times New Roman" w:cs="Times New Roman"/>
          <w:sz w:val="24"/>
          <w:szCs w:val="24"/>
          <w:lang w:val="en-US"/>
        </w:rPr>
        <w:t>We made sure that each product's production either meets or exceeds local demand. It also means that each product should be produced in sufficient amounts in each region to satisfy the demand that is specific to that region.</w:t>
      </w:r>
    </w:p>
    <w:p w14:paraId="47D20FB8" w14:textId="422FA4DD" w:rsidR="0043670C" w:rsidRDefault="0043670C" w:rsidP="00D97CF1">
      <w:pPr>
        <w:pStyle w:val="ListParagraph"/>
        <w:numPr>
          <w:ilvl w:val="0"/>
          <w:numId w:val="2"/>
        </w:numPr>
        <w:spacing w:line="276" w:lineRule="auto"/>
        <w:jc w:val="both"/>
        <w:rPr>
          <w:rFonts w:ascii="Times New Roman" w:hAnsi="Times New Roman" w:cs="Times New Roman"/>
          <w:sz w:val="24"/>
          <w:szCs w:val="24"/>
          <w:lang w:val="en-US"/>
        </w:rPr>
      </w:pPr>
      <w:r w:rsidRPr="0043670C">
        <w:rPr>
          <w:rFonts w:ascii="Times New Roman" w:hAnsi="Times New Roman" w:cs="Times New Roman"/>
          <w:sz w:val="24"/>
          <w:szCs w:val="24"/>
          <w:lang w:val="en-US"/>
        </w:rPr>
        <w:t>We make sure that no refinery's output exceeds its capacity. We can't afford to overburden any refinery beyond what is technically reasonable under this constraint.</w:t>
      </w:r>
    </w:p>
    <w:p w14:paraId="4EEDA3D4" w14:textId="12FC6DA1" w:rsidR="0043670C" w:rsidRDefault="000A065B" w:rsidP="00D97CF1">
      <w:pPr>
        <w:pStyle w:val="ListParagraph"/>
        <w:numPr>
          <w:ilvl w:val="0"/>
          <w:numId w:val="2"/>
        </w:numPr>
        <w:spacing w:line="276" w:lineRule="auto"/>
        <w:jc w:val="both"/>
        <w:rPr>
          <w:rFonts w:ascii="Times New Roman" w:hAnsi="Times New Roman" w:cs="Times New Roman"/>
          <w:sz w:val="24"/>
          <w:szCs w:val="24"/>
          <w:lang w:val="en-US"/>
        </w:rPr>
      </w:pPr>
      <w:r w:rsidRPr="000A065B">
        <w:rPr>
          <w:rFonts w:ascii="Times New Roman" w:hAnsi="Times New Roman" w:cs="Times New Roman"/>
          <w:sz w:val="24"/>
          <w:szCs w:val="24"/>
          <w:lang w:val="en-US"/>
        </w:rPr>
        <w:t>We enforce a 1:1 ratio among the cost of purchasing and consumption of crude oil. This ensures that the total quantity of crude oil used for all products and regions is equivalent to the quantity of crude oil purchased.</w:t>
      </w:r>
    </w:p>
    <w:p w14:paraId="49F9F601" w14:textId="77777777" w:rsidR="000A065B" w:rsidRPr="000A065B" w:rsidRDefault="000A065B" w:rsidP="00D97CF1">
      <w:pPr>
        <w:pStyle w:val="ListParagraph"/>
        <w:numPr>
          <w:ilvl w:val="0"/>
          <w:numId w:val="2"/>
        </w:numPr>
        <w:spacing w:after="0" w:line="276" w:lineRule="auto"/>
        <w:jc w:val="both"/>
        <w:rPr>
          <w:rFonts w:ascii="Times New Roman" w:eastAsia="Times New Roman" w:hAnsi="Times New Roman" w:cs="Times New Roman"/>
          <w:kern w:val="0"/>
          <w:sz w:val="24"/>
          <w:szCs w:val="24"/>
          <w:lang w:eastAsia="en-IN"/>
          <w14:ligatures w14:val="none"/>
        </w:rPr>
      </w:pPr>
      <w:r w:rsidRPr="000A065B">
        <w:rPr>
          <w:rFonts w:ascii="Times New Roman" w:eastAsia="Times New Roman" w:hAnsi="Times New Roman" w:cs="Times New Roman"/>
          <w:kern w:val="0"/>
          <w:sz w:val="24"/>
          <w:szCs w:val="24"/>
          <w:lang w:eastAsia="en-IN"/>
          <w14:ligatures w14:val="none"/>
        </w:rPr>
        <w:lastRenderedPageBreak/>
        <w:t>We meet every variety of crude oil's monthly supply quota. This limit ensures  that we avoid purchasing more crude oil than we must purchase each month so as to meet our set supply quota.</w:t>
      </w:r>
    </w:p>
    <w:p w14:paraId="0552DFA2" w14:textId="77777777" w:rsidR="000A065B" w:rsidRDefault="000A065B" w:rsidP="000A065B">
      <w:pPr>
        <w:rPr>
          <w:rFonts w:ascii="Times New Roman" w:hAnsi="Times New Roman" w:cs="Times New Roman"/>
          <w:sz w:val="24"/>
          <w:szCs w:val="24"/>
          <w:lang w:val="en-US"/>
        </w:rPr>
      </w:pPr>
    </w:p>
    <w:p w14:paraId="2D1C3AA9" w14:textId="29F9D9D8" w:rsidR="000A065B" w:rsidRDefault="000A065B" w:rsidP="000A065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26EB36" wp14:editId="175B7624">
            <wp:extent cx="5731510" cy="1714500"/>
            <wp:effectExtent l="0" t="0" r="2540" b="0"/>
            <wp:docPr id="907049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678" name="Picture 907049678"/>
                    <pic:cNvPicPr/>
                  </pic:nvPicPr>
                  <pic:blipFill>
                    <a:blip r:embed="rId18">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07D09026" w14:textId="04589081" w:rsidR="000A065B" w:rsidRDefault="005B28A2" w:rsidP="00D97CF1">
      <w:pPr>
        <w:spacing w:line="276" w:lineRule="auto"/>
        <w:jc w:val="both"/>
        <w:rPr>
          <w:rFonts w:ascii="Times New Roman" w:hAnsi="Times New Roman" w:cs="Times New Roman"/>
          <w:sz w:val="24"/>
          <w:szCs w:val="24"/>
          <w:lang w:val="en-US"/>
        </w:rPr>
      </w:pPr>
      <w:r w:rsidRPr="005B28A2">
        <w:rPr>
          <w:rFonts w:ascii="Times New Roman" w:hAnsi="Times New Roman" w:cs="Times New Roman"/>
          <w:sz w:val="24"/>
          <w:szCs w:val="24"/>
          <w:lang w:val="en-US"/>
        </w:rPr>
        <w:t>This part of code develops and resolves the optimization model, subsequently evaluates that a solution was found. It gets and prints the responses if there is an answer. The profit achieved is expressed by the objective value, that is shown. The quantity purchased is then printed for each type of oil that was purchased. It additionally displays the overall amount of every product generated at every refinery. The values provided show the ideal production and purchase schedule and are discovered by the optimization model. If, on the other hand, no viable solution is found, it merely produces a message to that extent. By this procedure, we are able to evaluate and understand the best choices given by the optimization model, providing insightful information for making decisions regarding the production and processing of oil.</w:t>
      </w:r>
    </w:p>
    <w:p w14:paraId="76021FB0" w14:textId="2AD9E611" w:rsidR="005B28A2" w:rsidRDefault="005B28A2" w:rsidP="000A065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45BE974" wp14:editId="6A7D82EF">
            <wp:extent cx="5731510" cy="1317625"/>
            <wp:effectExtent l="0" t="0" r="2540" b="0"/>
            <wp:docPr id="234824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4593" name="Picture 234824593"/>
                    <pic:cNvPicPr/>
                  </pic:nvPicPr>
                  <pic:blipFill>
                    <a:blip r:embed="rId19">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14:paraId="211B6E51" w14:textId="71E0E935" w:rsidR="005B28A2" w:rsidRDefault="005B28A2" w:rsidP="000A065B">
      <w:pPr>
        <w:rPr>
          <w:rFonts w:ascii="Times New Roman" w:hAnsi="Times New Roman" w:cs="Times New Roman"/>
          <w:sz w:val="24"/>
          <w:szCs w:val="24"/>
          <w:lang w:val="en-US"/>
        </w:rPr>
      </w:pPr>
      <w:r>
        <w:rPr>
          <w:rFonts w:ascii="Times New Roman" w:hAnsi="Times New Roman" w:cs="Times New Roman"/>
          <w:sz w:val="24"/>
          <w:szCs w:val="24"/>
          <w:lang w:val="en-US"/>
        </w:rPr>
        <w:t>The output would be as follows-</w:t>
      </w:r>
    </w:p>
    <w:p w14:paraId="4F593DDB" w14:textId="6CA2DCFC" w:rsidR="00F51734" w:rsidRDefault="00B86F2A" w:rsidP="000A065B">
      <w:pPr>
        <w:rPr>
          <w:rFonts w:ascii="Times New Roman" w:hAnsi="Times New Roman" w:cs="Times New Roman"/>
          <w:sz w:val="24"/>
          <w:szCs w:val="24"/>
          <w:lang w:val="en-US"/>
        </w:rPr>
      </w:pPr>
      <w:r w:rsidRPr="00B86F2A">
        <w:rPr>
          <w:noProof/>
        </w:rPr>
        <w:drawing>
          <wp:inline distT="0" distB="0" distL="0" distR="0" wp14:anchorId="022DDE4B" wp14:editId="7E219FA8">
            <wp:extent cx="5257800" cy="1844675"/>
            <wp:effectExtent l="0" t="0" r="0" b="3175"/>
            <wp:docPr id="160801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394" cy="1856812"/>
                    </a:xfrm>
                    <a:prstGeom prst="rect">
                      <a:avLst/>
                    </a:prstGeom>
                    <a:noFill/>
                    <a:ln>
                      <a:noFill/>
                    </a:ln>
                  </pic:spPr>
                </pic:pic>
              </a:graphicData>
            </a:graphic>
          </wp:inline>
        </w:drawing>
      </w:r>
    </w:p>
    <w:p w14:paraId="5AE50F32" w14:textId="498E2F57" w:rsidR="005B28A2" w:rsidRDefault="005B28A2" w:rsidP="000A065B">
      <w:pPr>
        <w:rPr>
          <w:rFonts w:ascii="Times New Roman" w:hAnsi="Times New Roman" w:cs="Times New Roman"/>
          <w:sz w:val="24"/>
          <w:szCs w:val="24"/>
          <w:lang w:val="en-US"/>
        </w:rPr>
      </w:pPr>
    </w:p>
    <w:p w14:paraId="2BB50E0D" w14:textId="200D5D2B" w:rsidR="00F51734" w:rsidRDefault="00251DF0" w:rsidP="000A065B">
      <w:pPr>
        <w:rPr>
          <w:rFonts w:ascii="Times New Roman" w:hAnsi="Times New Roman" w:cs="Times New Roman"/>
          <w:sz w:val="24"/>
          <w:szCs w:val="24"/>
          <w:lang w:val="en-US"/>
        </w:rPr>
      </w:pPr>
      <w:r w:rsidRPr="00251DF0">
        <w:rPr>
          <w:rFonts w:ascii="Times New Roman" w:hAnsi="Times New Roman" w:cs="Times New Roman"/>
          <w:sz w:val="24"/>
          <w:szCs w:val="24"/>
          <w:lang w:val="en-US"/>
        </w:rPr>
        <w:lastRenderedPageBreak/>
        <w:drawing>
          <wp:inline distT="0" distB="0" distL="0" distR="0" wp14:anchorId="3BBBEF5F" wp14:editId="7588BD88">
            <wp:extent cx="4572000" cy="5181600"/>
            <wp:effectExtent l="0" t="0" r="0" b="0"/>
            <wp:docPr id="12784814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435" name="Picture 1" descr="A screenshot of a computer screen&#10;&#10;Description automatically generated"/>
                    <pic:cNvPicPr/>
                  </pic:nvPicPr>
                  <pic:blipFill>
                    <a:blip r:embed="rId21"/>
                    <a:stretch>
                      <a:fillRect/>
                    </a:stretch>
                  </pic:blipFill>
                  <pic:spPr>
                    <a:xfrm>
                      <a:off x="0" y="0"/>
                      <a:ext cx="4572000" cy="5181600"/>
                    </a:xfrm>
                    <a:prstGeom prst="rect">
                      <a:avLst/>
                    </a:prstGeom>
                  </pic:spPr>
                </pic:pic>
              </a:graphicData>
            </a:graphic>
          </wp:inline>
        </w:drawing>
      </w:r>
    </w:p>
    <w:p w14:paraId="0DFB3A80" w14:textId="3C14A706" w:rsidR="00F51734" w:rsidRPr="00D97CF1" w:rsidRDefault="00F51734" w:rsidP="000A065B">
      <w:pPr>
        <w:rPr>
          <w:rFonts w:ascii="Times New Roman" w:hAnsi="Times New Roman" w:cs="Times New Roman"/>
          <w:b/>
          <w:bCs/>
          <w:i/>
          <w:iCs/>
          <w:sz w:val="28"/>
          <w:szCs w:val="28"/>
          <w:lang w:val="en-US"/>
        </w:rPr>
      </w:pPr>
      <w:r w:rsidRPr="00D97CF1">
        <w:rPr>
          <w:rFonts w:ascii="Times New Roman" w:hAnsi="Times New Roman" w:cs="Times New Roman"/>
          <w:b/>
          <w:bCs/>
          <w:i/>
          <w:iCs/>
          <w:sz w:val="28"/>
          <w:szCs w:val="28"/>
          <w:lang w:val="en-US"/>
        </w:rPr>
        <w:t>Output Analysis</w:t>
      </w:r>
      <w:r w:rsidR="00D97CF1">
        <w:rPr>
          <w:rFonts w:ascii="Times New Roman" w:hAnsi="Times New Roman" w:cs="Times New Roman"/>
          <w:b/>
          <w:bCs/>
          <w:i/>
          <w:iCs/>
          <w:sz w:val="28"/>
          <w:szCs w:val="28"/>
          <w:lang w:val="en-US"/>
        </w:rPr>
        <w:t>:</w:t>
      </w:r>
    </w:p>
    <w:p w14:paraId="426FF92A" w14:textId="33B8B96D" w:rsidR="00F51734" w:rsidRDefault="00F51734" w:rsidP="00D97CF1">
      <w:pPr>
        <w:spacing w:line="276" w:lineRule="auto"/>
        <w:jc w:val="both"/>
        <w:rPr>
          <w:rFonts w:ascii="Times New Roman" w:hAnsi="Times New Roman" w:cs="Times New Roman"/>
          <w:sz w:val="24"/>
          <w:szCs w:val="24"/>
          <w:lang w:val="en-US"/>
        </w:rPr>
      </w:pPr>
      <w:r w:rsidRPr="00F51734">
        <w:rPr>
          <w:rFonts w:ascii="Times New Roman" w:hAnsi="Times New Roman" w:cs="Times New Roman"/>
          <w:sz w:val="24"/>
          <w:szCs w:val="24"/>
          <w:lang w:val="en-US"/>
        </w:rPr>
        <w:t>An analysis of the refinery output reveals several interesting aspects.  Firstly, refineries in the UK and Spain boast the highest production capacity, as evidenced by their maximum barrel output.  From a profit perspective, diesel appears to be the most produced oil type, potentially signifying greater profitability, followed closely by Gasoline-92.  Furthermore, three refineries are operating at full capacity, demonstrating efficient utilization of resources.  However, Greece's production falls short of the maximum capacity by 100,000 barrels, suggesting underutilization or potential constraints.  The absence of excess production also implies effective inventory management, as the 7% discount scenario wouldn't be applicable.</w:t>
      </w:r>
    </w:p>
    <w:p w14:paraId="1EA5ECDB" w14:textId="77777777" w:rsidR="00B86F2A" w:rsidRDefault="00B86F2A" w:rsidP="000A065B">
      <w:pPr>
        <w:rPr>
          <w:rFonts w:ascii="Times New Roman" w:hAnsi="Times New Roman" w:cs="Times New Roman"/>
          <w:sz w:val="24"/>
          <w:szCs w:val="24"/>
          <w:lang w:val="en-US"/>
        </w:rPr>
      </w:pPr>
    </w:p>
    <w:p w14:paraId="664A9A17" w14:textId="0992924B" w:rsidR="00B86F2A" w:rsidRDefault="00B86F2A" w:rsidP="00D97CF1">
      <w:pPr>
        <w:ind w:left="1134"/>
        <w:rPr>
          <w:rFonts w:ascii="Times New Roman" w:hAnsi="Times New Roman" w:cs="Times New Roman"/>
          <w:sz w:val="24"/>
          <w:szCs w:val="24"/>
          <w:lang w:val="en-US"/>
        </w:rPr>
      </w:pPr>
      <w:r>
        <w:rPr>
          <w:noProof/>
        </w:rPr>
        <w:lastRenderedPageBreak/>
        <w:drawing>
          <wp:inline distT="0" distB="0" distL="0" distR="0" wp14:anchorId="57030B34" wp14:editId="1E27EB5F">
            <wp:extent cx="4661479" cy="2722217"/>
            <wp:effectExtent l="0" t="0" r="6350" b="2540"/>
            <wp:docPr id="1818076861" name="Chart 1">
              <a:extLst xmlns:a="http://schemas.openxmlformats.org/drawingml/2006/main">
                <a:ext uri="{FF2B5EF4-FFF2-40B4-BE49-F238E27FC236}">
                  <a16:creationId xmlns:a16="http://schemas.microsoft.com/office/drawing/2014/main" id="{FA7A023B-5E7E-B2EA-E7CF-EED3FF50CB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A76F6D" w14:textId="77777777" w:rsidR="00B86F2A" w:rsidRPr="00D97CF1" w:rsidRDefault="00B86F2A" w:rsidP="000A065B">
      <w:pPr>
        <w:rPr>
          <w:rFonts w:ascii="Times New Roman" w:hAnsi="Times New Roman" w:cs="Times New Roman"/>
          <w:sz w:val="28"/>
          <w:szCs w:val="28"/>
          <w:lang w:val="en-US"/>
        </w:rPr>
      </w:pPr>
    </w:p>
    <w:p w14:paraId="753D274B" w14:textId="20F7C239" w:rsidR="00B86F2A" w:rsidRPr="00D97CF1" w:rsidRDefault="00B86F2A" w:rsidP="00D97CF1">
      <w:pPr>
        <w:pBdr>
          <w:bottom w:val="single" w:sz="4" w:space="1" w:color="auto"/>
        </w:pBdr>
        <w:rPr>
          <w:rFonts w:ascii="Times New Roman" w:hAnsi="Times New Roman" w:cs="Times New Roman"/>
          <w:b/>
          <w:bCs/>
          <w:sz w:val="28"/>
          <w:szCs w:val="28"/>
          <w:lang w:val="en-US"/>
        </w:rPr>
      </w:pPr>
      <w:r w:rsidRPr="00D97CF1">
        <w:rPr>
          <w:rFonts w:ascii="Times New Roman" w:hAnsi="Times New Roman" w:cs="Times New Roman"/>
          <w:b/>
          <w:bCs/>
          <w:sz w:val="28"/>
          <w:szCs w:val="28"/>
          <w:lang w:val="en-US"/>
        </w:rPr>
        <w:t>Min</w:t>
      </w:r>
      <w:r w:rsidR="00D97CF1" w:rsidRPr="00D97CF1">
        <w:rPr>
          <w:rFonts w:ascii="Times New Roman" w:hAnsi="Times New Roman" w:cs="Times New Roman"/>
          <w:b/>
          <w:bCs/>
          <w:sz w:val="28"/>
          <w:szCs w:val="28"/>
          <w:lang w:val="en-US"/>
        </w:rPr>
        <w:t xml:space="preserve">imum Profit </w:t>
      </w:r>
      <w:r w:rsidRPr="00D97CF1">
        <w:rPr>
          <w:rFonts w:ascii="Times New Roman" w:hAnsi="Times New Roman" w:cs="Times New Roman"/>
          <w:b/>
          <w:bCs/>
          <w:sz w:val="28"/>
          <w:szCs w:val="28"/>
          <w:lang w:val="en-US"/>
        </w:rPr>
        <w:t xml:space="preserve">Model </w:t>
      </w:r>
    </w:p>
    <w:p w14:paraId="51BE6D8B" w14:textId="2FD7637B" w:rsidR="00B86F2A" w:rsidRDefault="00B86F2A" w:rsidP="00D97CF1">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model being almost </w:t>
      </w:r>
      <w:r w:rsidR="00D97CF1">
        <w:rPr>
          <w:rFonts w:ascii="Times New Roman" w:hAnsi="Times New Roman" w:cs="Times New Roman"/>
          <w:sz w:val="24"/>
          <w:szCs w:val="24"/>
          <w:lang w:val="en-US"/>
        </w:rPr>
        <w:t>like</w:t>
      </w:r>
      <w:r>
        <w:rPr>
          <w:rFonts w:ascii="Times New Roman" w:hAnsi="Times New Roman" w:cs="Times New Roman"/>
          <w:sz w:val="24"/>
          <w:szCs w:val="24"/>
          <w:lang w:val="en-US"/>
        </w:rPr>
        <w:t xml:space="preserve"> the previous model is just the minimum profit model to find out the min profit we can get from the production of these barrels. The code being almost similar just has a minute change in the objective function-</w:t>
      </w:r>
    </w:p>
    <w:p w14:paraId="0C530E66" w14:textId="12B52348" w:rsidR="00B86F2A" w:rsidRDefault="00AD7179" w:rsidP="000A065B">
      <w:pPr>
        <w:rPr>
          <w:rFonts w:ascii="Times New Roman" w:hAnsi="Times New Roman" w:cs="Times New Roman"/>
          <w:sz w:val="24"/>
          <w:szCs w:val="24"/>
          <w:lang w:val="en-US"/>
        </w:rPr>
      </w:pPr>
      <w:r w:rsidRPr="00AD7179">
        <w:rPr>
          <w:rFonts w:ascii="Times New Roman" w:hAnsi="Times New Roman" w:cs="Times New Roman"/>
          <w:sz w:val="24"/>
          <w:szCs w:val="24"/>
          <w:lang w:val="en-US"/>
        </w:rPr>
        <w:drawing>
          <wp:inline distT="0" distB="0" distL="0" distR="0" wp14:anchorId="4A173CA6" wp14:editId="24B11C98">
            <wp:extent cx="5731510" cy="1569085"/>
            <wp:effectExtent l="0" t="0" r="0" b="5715"/>
            <wp:docPr id="18142146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4664" name="Picture 1" descr="A screen shot of a computer code&#10;&#10;Description automatically generated"/>
                    <pic:cNvPicPr/>
                  </pic:nvPicPr>
                  <pic:blipFill>
                    <a:blip r:embed="rId23"/>
                    <a:stretch>
                      <a:fillRect/>
                    </a:stretch>
                  </pic:blipFill>
                  <pic:spPr>
                    <a:xfrm>
                      <a:off x="0" y="0"/>
                      <a:ext cx="5731510" cy="1569085"/>
                    </a:xfrm>
                    <a:prstGeom prst="rect">
                      <a:avLst/>
                    </a:prstGeom>
                  </pic:spPr>
                </pic:pic>
              </a:graphicData>
            </a:graphic>
          </wp:inline>
        </w:drawing>
      </w:r>
    </w:p>
    <w:p w14:paraId="5BC40716" w14:textId="18FD6B2E" w:rsidR="00B86F2A" w:rsidRDefault="00B86F2A" w:rsidP="00D97CF1">
      <w:pPr>
        <w:spacing w:line="276" w:lineRule="auto"/>
        <w:jc w:val="both"/>
        <w:rPr>
          <w:rFonts w:ascii="Times New Roman" w:hAnsi="Times New Roman" w:cs="Times New Roman"/>
          <w:sz w:val="24"/>
          <w:szCs w:val="24"/>
          <w:lang w:val="en-US"/>
        </w:rPr>
      </w:pPr>
      <w:r w:rsidRPr="00B86F2A">
        <w:rPr>
          <w:rFonts w:ascii="Times New Roman" w:hAnsi="Times New Roman" w:cs="Times New Roman"/>
          <w:sz w:val="24"/>
          <w:szCs w:val="24"/>
          <w:lang w:val="en-US"/>
        </w:rPr>
        <w:t>The objective function is composed of three main components: revenue, crude cost, and production cost. Revenue is calculated by summing the product of the prices for each product and the corresponding production variable for each product and capacity combination. This represents the total revenue generated from selling the produced goods. Crude cost is computed by summing the product of costs per unit of crude and the purchase variable for each type of crude. This accounts for the total cost incurred in purchasing the required crude materials. Production cost is determined by summing the product of processing costs and the production variables for each product and capacity combination. This reflects the total cost of processing and manufacturing the products. The objective function minimizes the difference between revenue and the total costs (crude cost + production cost).</w:t>
      </w:r>
    </w:p>
    <w:p w14:paraId="67F084A1" w14:textId="77777777" w:rsidR="00B86F2A" w:rsidRDefault="00B86F2A" w:rsidP="000A065B">
      <w:pPr>
        <w:rPr>
          <w:rFonts w:ascii="Times New Roman" w:hAnsi="Times New Roman" w:cs="Times New Roman"/>
          <w:sz w:val="24"/>
          <w:szCs w:val="24"/>
          <w:lang w:val="en-US"/>
        </w:rPr>
      </w:pPr>
    </w:p>
    <w:p w14:paraId="7D2A0FA3" w14:textId="77777777" w:rsidR="00251DF0" w:rsidRDefault="00251DF0" w:rsidP="000A065B">
      <w:pPr>
        <w:rPr>
          <w:rFonts w:ascii="Times New Roman" w:hAnsi="Times New Roman" w:cs="Times New Roman"/>
          <w:sz w:val="24"/>
          <w:szCs w:val="24"/>
          <w:lang w:val="en-US"/>
        </w:rPr>
      </w:pPr>
    </w:p>
    <w:p w14:paraId="0AEACFF6" w14:textId="77777777" w:rsidR="00251DF0" w:rsidRDefault="00251DF0" w:rsidP="000A065B">
      <w:pPr>
        <w:rPr>
          <w:rFonts w:ascii="Times New Roman" w:hAnsi="Times New Roman" w:cs="Times New Roman"/>
          <w:sz w:val="24"/>
          <w:szCs w:val="24"/>
          <w:lang w:val="en-US"/>
        </w:rPr>
      </w:pPr>
    </w:p>
    <w:p w14:paraId="383F0A4D" w14:textId="77777777" w:rsidR="00251DF0" w:rsidRDefault="00251DF0" w:rsidP="000A065B">
      <w:pPr>
        <w:rPr>
          <w:rFonts w:ascii="Times New Roman" w:hAnsi="Times New Roman" w:cs="Times New Roman"/>
          <w:sz w:val="24"/>
          <w:szCs w:val="24"/>
          <w:lang w:val="en-US"/>
        </w:rPr>
      </w:pPr>
    </w:p>
    <w:p w14:paraId="22AFC77C" w14:textId="6D38D48D" w:rsidR="00B86F2A" w:rsidRDefault="00B86F2A" w:rsidP="000A065B">
      <w:pPr>
        <w:rPr>
          <w:rFonts w:ascii="Times New Roman" w:hAnsi="Times New Roman" w:cs="Times New Roman"/>
          <w:sz w:val="24"/>
          <w:szCs w:val="24"/>
          <w:lang w:val="en-US"/>
        </w:rPr>
      </w:pPr>
      <w:r>
        <w:rPr>
          <w:rFonts w:ascii="Times New Roman" w:hAnsi="Times New Roman" w:cs="Times New Roman"/>
          <w:sz w:val="24"/>
          <w:szCs w:val="24"/>
          <w:lang w:val="en-US"/>
        </w:rPr>
        <w:t>The output would be as follows-</w:t>
      </w:r>
    </w:p>
    <w:p w14:paraId="2702A7A9" w14:textId="73626365" w:rsidR="00B86F2A" w:rsidRDefault="00251DF0" w:rsidP="000A065B">
      <w:pPr>
        <w:rPr>
          <w:rFonts w:ascii="Times New Roman" w:hAnsi="Times New Roman" w:cs="Times New Roman"/>
          <w:sz w:val="24"/>
          <w:szCs w:val="24"/>
          <w:lang w:val="en-US"/>
        </w:rPr>
      </w:pPr>
      <w:r w:rsidRPr="00251DF0">
        <w:rPr>
          <w:rFonts w:ascii="Times New Roman" w:hAnsi="Times New Roman" w:cs="Times New Roman"/>
          <w:sz w:val="24"/>
          <w:szCs w:val="24"/>
          <w:lang w:val="en-US"/>
        </w:rPr>
        <w:drawing>
          <wp:inline distT="0" distB="0" distL="0" distR="0" wp14:anchorId="208BFCF9" wp14:editId="761920B1">
            <wp:extent cx="4953000" cy="5168900"/>
            <wp:effectExtent l="0" t="0" r="0" b="0"/>
            <wp:docPr id="202664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6123" name="Picture 1" descr="A screenshot of a computer&#10;&#10;Description automatically generated"/>
                    <pic:cNvPicPr/>
                  </pic:nvPicPr>
                  <pic:blipFill>
                    <a:blip r:embed="rId24"/>
                    <a:stretch>
                      <a:fillRect/>
                    </a:stretch>
                  </pic:blipFill>
                  <pic:spPr>
                    <a:xfrm>
                      <a:off x="0" y="0"/>
                      <a:ext cx="4953000" cy="5168900"/>
                    </a:xfrm>
                    <a:prstGeom prst="rect">
                      <a:avLst/>
                    </a:prstGeom>
                  </pic:spPr>
                </pic:pic>
              </a:graphicData>
            </a:graphic>
          </wp:inline>
        </w:drawing>
      </w:r>
    </w:p>
    <w:p w14:paraId="369AE0DE" w14:textId="7E448F73" w:rsidR="00B86F2A" w:rsidRPr="00D97CF1" w:rsidRDefault="00B86F2A" w:rsidP="000A065B">
      <w:pPr>
        <w:rPr>
          <w:rFonts w:ascii="Times New Roman" w:hAnsi="Times New Roman" w:cs="Times New Roman"/>
          <w:b/>
          <w:bCs/>
          <w:i/>
          <w:iCs/>
          <w:sz w:val="28"/>
          <w:szCs w:val="28"/>
          <w:lang w:val="en-US"/>
        </w:rPr>
      </w:pPr>
      <w:r w:rsidRPr="00D97CF1">
        <w:rPr>
          <w:rFonts w:ascii="Times New Roman" w:hAnsi="Times New Roman" w:cs="Times New Roman"/>
          <w:b/>
          <w:bCs/>
          <w:i/>
          <w:iCs/>
          <w:sz w:val="28"/>
          <w:szCs w:val="28"/>
          <w:lang w:val="en-US"/>
        </w:rPr>
        <w:t>Output Analysis-</w:t>
      </w:r>
    </w:p>
    <w:p w14:paraId="62FE3473" w14:textId="0C4414AA" w:rsidR="00B86F2A" w:rsidRPr="00D97CF1" w:rsidRDefault="00BE79B2" w:rsidP="00D97CF1">
      <w:pPr>
        <w:spacing w:line="276" w:lineRule="auto"/>
        <w:jc w:val="both"/>
        <w:rPr>
          <w:rFonts w:ascii="Times New Roman" w:hAnsi="Times New Roman" w:cs="Times New Roman"/>
          <w:sz w:val="24"/>
          <w:szCs w:val="24"/>
          <w:lang w:val="en-US"/>
        </w:rPr>
      </w:pPr>
      <w:r w:rsidRPr="00D97CF1">
        <w:rPr>
          <w:rFonts w:ascii="Times New Roman" w:hAnsi="Times New Roman" w:cs="Times New Roman"/>
          <w:sz w:val="24"/>
          <w:szCs w:val="24"/>
          <w:lang w:val="en-US"/>
        </w:rPr>
        <w:t>The model aims at minimizing the profit to find the range of the profits the company can incur with the same production capacity but while increasing the production of jet fuel and decreasing the diesel fuel. As we can see the total minimum profit is coming out to be $</w:t>
      </w:r>
      <w:r w:rsidR="00AD7179" w:rsidRPr="00D97CF1">
        <w:rPr>
          <w:rFonts w:ascii="Times New Roman" w:hAnsi="Times New Roman" w:cs="Times New Roman"/>
          <w:sz w:val="24"/>
          <w:szCs w:val="24"/>
          <w:lang w:val="en-US"/>
        </w:rPr>
        <w:t>17,859,352</w:t>
      </w:r>
      <w:r w:rsidR="000B01ED" w:rsidRPr="00D97CF1">
        <w:rPr>
          <w:rFonts w:ascii="Times New Roman" w:hAnsi="Times New Roman" w:cs="Times New Roman"/>
          <w:sz w:val="24"/>
          <w:szCs w:val="24"/>
          <w:lang w:val="en-US"/>
        </w:rPr>
        <w:t>. We are still not overproducing so there is efficient resource management.</w:t>
      </w:r>
    </w:p>
    <w:p w14:paraId="4011A2A1" w14:textId="77777777" w:rsidR="00872737" w:rsidRDefault="000B01ED" w:rsidP="00872737">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469BE807" wp14:editId="2D63631F">
            <wp:extent cx="5926321" cy="1930400"/>
            <wp:effectExtent l="0" t="0" r="5080" b="0"/>
            <wp:docPr id="2032765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65622" name="Picture 2032765622"/>
                    <pic:cNvPicPr/>
                  </pic:nvPicPr>
                  <pic:blipFill>
                    <a:blip r:embed="rId25">
                      <a:extLst>
                        <a:ext uri="{28A0092B-C50C-407E-A947-70E740481C1C}">
                          <a14:useLocalDpi xmlns:a14="http://schemas.microsoft.com/office/drawing/2010/main" val="0"/>
                        </a:ext>
                      </a:extLst>
                    </a:blip>
                    <a:stretch>
                      <a:fillRect/>
                    </a:stretch>
                  </pic:blipFill>
                  <pic:spPr>
                    <a:xfrm>
                      <a:off x="0" y="0"/>
                      <a:ext cx="6046896" cy="1969675"/>
                    </a:xfrm>
                    <a:prstGeom prst="rect">
                      <a:avLst/>
                    </a:prstGeom>
                  </pic:spPr>
                </pic:pic>
              </a:graphicData>
            </a:graphic>
          </wp:inline>
        </w:drawing>
      </w:r>
    </w:p>
    <w:p w14:paraId="2621C029" w14:textId="77777777" w:rsidR="00872737" w:rsidRDefault="00872737" w:rsidP="00872737">
      <w:pPr>
        <w:rPr>
          <w:rFonts w:ascii="Times New Roman" w:hAnsi="Times New Roman" w:cs="Times New Roman"/>
          <w:noProof/>
          <w:sz w:val="24"/>
          <w:szCs w:val="24"/>
          <w:lang w:val="en-US"/>
        </w:rPr>
      </w:pPr>
    </w:p>
    <w:p w14:paraId="5E0303F8" w14:textId="77777777" w:rsidR="00872737" w:rsidRDefault="00872737" w:rsidP="00872737">
      <w:pPr>
        <w:rPr>
          <w:rFonts w:ascii="Times New Roman" w:hAnsi="Times New Roman" w:cs="Times New Roman"/>
          <w:noProof/>
          <w:sz w:val="24"/>
          <w:szCs w:val="24"/>
          <w:lang w:val="en-US"/>
        </w:rPr>
      </w:pPr>
    </w:p>
    <w:p w14:paraId="2F569504" w14:textId="77777777" w:rsidR="00872737" w:rsidRDefault="00872737" w:rsidP="00872737">
      <w:pPr>
        <w:rPr>
          <w:rFonts w:ascii="Times New Roman" w:hAnsi="Times New Roman" w:cs="Times New Roman"/>
          <w:noProof/>
          <w:sz w:val="24"/>
          <w:szCs w:val="24"/>
          <w:lang w:val="en-US"/>
        </w:rPr>
      </w:pPr>
    </w:p>
    <w:p w14:paraId="2CB03975" w14:textId="77777777" w:rsidR="00872737" w:rsidRDefault="00872737" w:rsidP="00872737">
      <w:pPr>
        <w:rPr>
          <w:rFonts w:ascii="Times New Roman" w:hAnsi="Times New Roman" w:cs="Times New Roman"/>
          <w:noProof/>
          <w:sz w:val="24"/>
          <w:szCs w:val="24"/>
          <w:lang w:val="en-US"/>
        </w:rPr>
      </w:pPr>
    </w:p>
    <w:p w14:paraId="2F215CA4" w14:textId="77777777" w:rsidR="00872737" w:rsidRDefault="00872737" w:rsidP="00872737">
      <w:pPr>
        <w:rPr>
          <w:rFonts w:ascii="Times New Roman" w:hAnsi="Times New Roman" w:cs="Times New Roman"/>
          <w:noProof/>
          <w:sz w:val="24"/>
          <w:szCs w:val="24"/>
          <w:lang w:val="en-US"/>
        </w:rPr>
      </w:pPr>
    </w:p>
    <w:p w14:paraId="76DF7E87" w14:textId="7F991757" w:rsidR="007D5841" w:rsidRPr="00872737" w:rsidRDefault="00872737" w:rsidP="00872737">
      <w:pPr>
        <w:rPr>
          <w:rFonts w:ascii="Times New Roman" w:hAnsi="Times New Roman" w:cs="Times New Roman"/>
          <w:noProof/>
          <w:sz w:val="24"/>
          <w:szCs w:val="24"/>
          <w:lang w:val="en-US"/>
        </w:rPr>
      </w:pPr>
      <w:r>
        <w:rPr>
          <w:noProof/>
        </w:rPr>
        <w:drawing>
          <wp:inline distT="0" distB="0" distL="0" distR="0" wp14:anchorId="759C33A9" wp14:editId="7A22C2EC">
            <wp:extent cx="5731510" cy="2886332"/>
            <wp:effectExtent l="0" t="0" r="8890" b="9525"/>
            <wp:docPr id="178153764" name="Chart 1">
              <a:extLst xmlns:a="http://schemas.openxmlformats.org/drawingml/2006/main">
                <a:ext uri="{FF2B5EF4-FFF2-40B4-BE49-F238E27FC236}">
                  <a16:creationId xmlns:a16="http://schemas.microsoft.com/office/drawing/2014/main" id="{91D67AD0-3841-A78D-CF5B-9328A233B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BF5300F" w14:textId="77777777" w:rsidR="00872737" w:rsidRDefault="00872737">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7706092F" w14:textId="2DEBD91E" w:rsidR="007D5841" w:rsidRPr="00082120" w:rsidRDefault="007D5841" w:rsidP="00082120">
      <w:pPr>
        <w:pBdr>
          <w:bottom w:val="single" w:sz="4" w:space="1" w:color="auto"/>
        </w:pBdr>
        <w:spacing w:line="360" w:lineRule="auto"/>
        <w:rPr>
          <w:rFonts w:ascii="Times New Roman" w:hAnsi="Times New Roman" w:cs="Times New Roman"/>
          <w:b/>
          <w:bCs/>
          <w:i/>
          <w:iCs/>
          <w:sz w:val="28"/>
          <w:szCs w:val="28"/>
        </w:rPr>
      </w:pPr>
      <w:r w:rsidRPr="00082120">
        <w:rPr>
          <w:rFonts w:ascii="Times New Roman" w:hAnsi="Times New Roman" w:cs="Times New Roman"/>
          <w:b/>
          <w:bCs/>
          <w:i/>
          <w:iCs/>
          <w:sz w:val="28"/>
          <w:szCs w:val="28"/>
        </w:rPr>
        <w:lastRenderedPageBreak/>
        <w:t xml:space="preserve">Minimizing Shipping Cost </w:t>
      </w:r>
    </w:p>
    <w:p w14:paraId="3D9B51ED"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397F58C2" wp14:editId="657CCC69">
            <wp:extent cx="4938188" cy="1150720"/>
            <wp:effectExtent l="0" t="0" r="0" b="0"/>
            <wp:docPr id="892934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4743" name="Picture 1" descr="A screen shot of a computer&#10;&#10;Description automatically generated"/>
                    <pic:cNvPicPr/>
                  </pic:nvPicPr>
                  <pic:blipFill>
                    <a:blip r:embed="rId27"/>
                    <a:stretch>
                      <a:fillRect/>
                    </a:stretch>
                  </pic:blipFill>
                  <pic:spPr>
                    <a:xfrm>
                      <a:off x="0" y="0"/>
                      <a:ext cx="4938188" cy="1150720"/>
                    </a:xfrm>
                    <a:prstGeom prst="rect">
                      <a:avLst/>
                    </a:prstGeom>
                  </pic:spPr>
                </pic:pic>
              </a:graphicData>
            </a:graphic>
          </wp:inline>
        </w:drawing>
      </w:r>
    </w:p>
    <w:p w14:paraId="0AA2C2B3"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Importing Libraries</w:t>
      </w:r>
    </w:p>
    <w:p w14:paraId="2113F916"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1. import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This imports the CPLEX optimization library into the Python script, allowing access to its functionality for solving linear programming (LP), mixed-integer programming (MIP), and quadratic programming (QP) problems.</w:t>
      </w:r>
    </w:p>
    <w:p w14:paraId="16479357"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2. import sys: This imports the “sys” module, which provides access to some variables used or maintained by the Python interpreter and to functions that interact strongly with the interpreter.</w:t>
      </w:r>
    </w:p>
    <w:p w14:paraId="52EC3BFC"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3. import </w:t>
      </w:r>
      <w:proofErr w:type="spellStart"/>
      <w:r w:rsidRPr="00082120">
        <w:rPr>
          <w:rFonts w:ascii="Times New Roman" w:hAnsi="Times New Roman" w:cs="Times New Roman"/>
          <w:sz w:val="24"/>
          <w:szCs w:val="24"/>
        </w:rPr>
        <w:t>itertools</w:t>
      </w:r>
      <w:proofErr w:type="spellEnd"/>
      <w:r w:rsidRPr="00082120">
        <w:rPr>
          <w:rFonts w:ascii="Times New Roman" w:hAnsi="Times New Roman" w:cs="Times New Roman"/>
          <w:sz w:val="24"/>
          <w:szCs w:val="24"/>
        </w:rPr>
        <w:t>: This imports the “</w:t>
      </w:r>
      <w:proofErr w:type="spellStart"/>
      <w:r w:rsidRPr="00082120">
        <w:rPr>
          <w:rFonts w:ascii="Times New Roman" w:hAnsi="Times New Roman" w:cs="Times New Roman"/>
          <w:sz w:val="24"/>
          <w:szCs w:val="24"/>
        </w:rPr>
        <w:t>itertools</w:t>
      </w:r>
      <w:proofErr w:type="spellEnd"/>
      <w:r w:rsidRPr="00082120">
        <w:rPr>
          <w:rFonts w:ascii="Times New Roman" w:hAnsi="Times New Roman" w:cs="Times New Roman"/>
          <w:sz w:val="24"/>
          <w:szCs w:val="24"/>
        </w:rPr>
        <w:t>” module, which provides various functions that work on iterators to produce complex iterators.</w:t>
      </w:r>
    </w:p>
    <w:p w14:paraId="4BC6020C"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4. from </w:t>
      </w:r>
      <w:proofErr w:type="spellStart"/>
      <w:r w:rsidRPr="00082120">
        <w:rPr>
          <w:rFonts w:ascii="Times New Roman" w:hAnsi="Times New Roman" w:cs="Times New Roman"/>
          <w:sz w:val="24"/>
          <w:szCs w:val="24"/>
        </w:rPr>
        <w:t>cplex.exceptions</w:t>
      </w:r>
      <w:proofErr w:type="spellEnd"/>
      <w:r w:rsidRPr="00082120">
        <w:rPr>
          <w:rFonts w:ascii="Times New Roman" w:hAnsi="Times New Roman" w:cs="Times New Roman"/>
          <w:sz w:val="24"/>
          <w:szCs w:val="24"/>
        </w:rPr>
        <w:t xml:space="preserve"> import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This imports the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exception class from the “</w:t>
      </w:r>
      <w:proofErr w:type="spellStart"/>
      <w:r w:rsidRPr="00082120">
        <w:rPr>
          <w:rFonts w:ascii="Times New Roman" w:hAnsi="Times New Roman" w:cs="Times New Roman"/>
          <w:sz w:val="24"/>
          <w:szCs w:val="24"/>
        </w:rPr>
        <w:t>cplex.exceptions</w:t>
      </w:r>
      <w:proofErr w:type="spellEnd"/>
      <w:r w:rsidRPr="00082120">
        <w:rPr>
          <w:rFonts w:ascii="Times New Roman" w:hAnsi="Times New Roman" w:cs="Times New Roman"/>
          <w:sz w:val="24"/>
          <w:szCs w:val="24"/>
        </w:rPr>
        <w:t>” module. This exception class is used to handle errors specific to the CPLEX library.</w:t>
      </w:r>
    </w:p>
    <w:p w14:paraId="0649557D"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5. from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xml:space="preserve"> import </w:t>
      </w:r>
      <w:proofErr w:type="spellStart"/>
      <w:r w:rsidRPr="00082120">
        <w:rPr>
          <w:rFonts w:ascii="Times New Roman" w:hAnsi="Times New Roman" w:cs="Times New Roman"/>
          <w:sz w:val="24"/>
          <w:szCs w:val="24"/>
        </w:rPr>
        <w:t>SparsePair</w:t>
      </w:r>
      <w:proofErr w:type="spellEnd"/>
      <w:r w:rsidRPr="00082120">
        <w:rPr>
          <w:rFonts w:ascii="Times New Roman" w:hAnsi="Times New Roman" w:cs="Times New Roman"/>
          <w:sz w:val="24"/>
          <w:szCs w:val="24"/>
        </w:rPr>
        <w:t>: This imports the “</w:t>
      </w:r>
      <w:proofErr w:type="spellStart"/>
      <w:r w:rsidRPr="00082120">
        <w:rPr>
          <w:rFonts w:ascii="Times New Roman" w:hAnsi="Times New Roman" w:cs="Times New Roman"/>
          <w:sz w:val="24"/>
          <w:szCs w:val="24"/>
        </w:rPr>
        <w:t>SparsePair</w:t>
      </w:r>
      <w:proofErr w:type="spellEnd"/>
      <w:r w:rsidRPr="00082120">
        <w:rPr>
          <w:rFonts w:ascii="Times New Roman" w:hAnsi="Times New Roman" w:cs="Times New Roman"/>
          <w:sz w:val="24"/>
          <w:szCs w:val="24"/>
        </w:rPr>
        <w:t>” class from the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module. A “</w:t>
      </w:r>
      <w:proofErr w:type="spellStart"/>
      <w:r w:rsidRPr="00082120">
        <w:rPr>
          <w:rFonts w:ascii="Times New Roman" w:hAnsi="Times New Roman" w:cs="Times New Roman"/>
          <w:sz w:val="24"/>
          <w:szCs w:val="24"/>
        </w:rPr>
        <w:t>SparsePair</w:t>
      </w:r>
      <w:proofErr w:type="spellEnd"/>
      <w:r w:rsidRPr="00082120">
        <w:rPr>
          <w:rFonts w:ascii="Times New Roman" w:hAnsi="Times New Roman" w:cs="Times New Roman"/>
          <w:sz w:val="24"/>
          <w:szCs w:val="24"/>
        </w:rPr>
        <w:t>” object represents a sparse vector, which can be used in various places within the CPLEX library, such as when specifying constraints or objectives.</w:t>
      </w:r>
    </w:p>
    <w:p w14:paraId="466148B1"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6. from </w:t>
      </w:r>
      <w:proofErr w:type="spellStart"/>
      <w:r w:rsidRPr="00082120">
        <w:rPr>
          <w:rFonts w:ascii="Times New Roman" w:hAnsi="Times New Roman" w:cs="Times New Roman"/>
          <w:sz w:val="24"/>
          <w:szCs w:val="24"/>
        </w:rPr>
        <w:t>cplex.exceptions</w:t>
      </w:r>
      <w:proofErr w:type="spellEnd"/>
      <w:r w:rsidRPr="00082120">
        <w:rPr>
          <w:rFonts w:ascii="Times New Roman" w:hAnsi="Times New Roman" w:cs="Times New Roman"/>
          <w:sz w:val="24"/>
          <w:szCs w:val="24"/>
        </w:rPr>
        <w:t xml:space="preserve"> import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xml:space="preserve">, </w:t>
      </w:r>
      <w:proofErr w:type="spellStart"/>
      <w:r w:rsidRPr="00082120">
        <w:rPr>
          <w:rFonts w:ascii="Times New Roman" w:hAnsi="Times New Roman" w:cs="Times New Roman"/>
          <w:sz w:val="24"/>
          <w:szCs w:val="24"/>
        </w:rPr>
        <w:t>CplexSolverError</w:t>
      </w:r>
      <w:proofErr w:type="spellEnd"/>
      <w:r w:rsidRPr="00082120">
        <w:rPr>
          <w:rFonts w:ascii="Times New Roman" w:hAnsi="Times New Roman" w:cs="Times New Roman"/>
          <w:sz w:val="24"/>
          <w:szCs w:val="24"/>
        </w:rPr>
        <w:t>: This imports both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and “</w:t>
      </w:r>
      <w:proofErr w:type="spellStart"/>
      <w:r w:rsidRPr="00082120">
        <w:rPr>
          <w:rFonts w:ascii="Times New Roman" w:hAnsi="Times New Roman" w:cs="Times New Roman"/>
          <w:sz w:val="24"/>
          <w:szCs w:val="24"/>
        </w:rPr>
        <w:t>CplexSolverError</w:t>
      </w:r>
      <w:proofErr w:type="spellEnd"/>
      <w:r w:rsidRPr="00082120">
        <w:rPr>
          <w:rFonts w:ascii="Times New Roman" w:hAnsi="Times New Roman" w:cs="Times New Roman"/>
          <w:sz w:val="24"/>
          <w:szCs w:val="24"/>
        </w:rPr>
        <w:t>” exception classes from the “</w:t>
      </w:r>
      <w:proofErr w:type="spellStart"/>
      <w:r w:rsidRPr="00082120">
        <w:rPr>
          <w:rFonts w:ascii="Times New Roman" w:hAnsi="Times New Roman" w:cs="Times New Roman"/>
          <w:sz w:val="24"/>
          <w:szCs w:val="24"/>
        </w:rPr>
        <w:t>cplex.exceptions</w:t>
      </w:r>
      <w:proofErr w:type="spellEnd"/>
      <w:r w:rsidRPr="00082120">
        <w:rPr>
          <w:rFonts w:ascii="Times New Roman" w:hAnsi="Times New Roman" w:cs="Times New Roman"/>
          <w:sz w:val="24"/>
          <w:szCs w:val="24"/>
        </w:rPr>
        <w:t>” module.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is used to handle general errors raised by the CPLEX library, while “</w:t>
      </w:r>
      <w:proofErr w:type="spellStart"/>
      <w:r w:rsidRPr="00082120">
        <w:rPr>
          <w:rFonts w:ascii="Times New Roman" w:hAnsi="Times New Roman" w:cs="Times New Roman"/>
          <w:sz w:val="24"/>
          <w:szCs w:val="24"/>
        </w:rPr>
        <w:t>CplexSolverError</w:t>
      </w:r>
      <w:proofErr w:type="spellEnd"/>
      <w:r w:rsidRPr="00082120">
        <w:rPr>
          <w:rFonts w:ascii="Times New Roman" w:hAnsi="Times New Roman" w:cs="Times New Roman"/>
          <w:sz w:val="24"/>
          <w:szCs w:val="24"/>
        </w:rPr>
        <w:t>” specifically handles errors related to solving optimization problems using CPLEX.</w:t>
      </w:r>
    </w:p>
    <w:p w14:paraId="1D2E958E"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FBAD259" wp14:editId="3D24AA5A">
            <wp:extent cx="5731510" cy="1013460"/>
            <wp:effectExtent l="0" t="0" r="2540" b="0"/>
            <wp:docPr id="1906372846" name="Picture 1" descr="A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2846" name="Picture 1" descr="A grey background with black text&#10;&#10;Description automatically generated"/>
                    <pic:cNvPicPr/>
                  </pic:nvPicPr>
                  <pic:blipFill>
                    <a:blip r:embed="rId28"/>
                    <a:stretch>
                      <a:fillRect/>
                    </a:stretch>
                  </pic:blipFill>
                  <pic:spPr>
                    <a:xfrm>
                      <a:off x="0" y="0"/>
                      <a:ext cx="5731510" cy="1013460"/>
                    </a:xfrm>
                    <a:prstGeom prst="rect">
                      <a:avLst/>
                    </a:prstGeom>
                  </pic:spPr>
                </pic:pic>
              </a:graphicData>
            </a:graphic>
          </wp:inline>
        </w:drawing>
      </w:r>
    </w:p>
    <w:p w14:paraId="1F2C279A"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We are creating a dictionary named </w:t>
      </w:r>
      <w:proofErr w:type="spellStart"/>
      <w:r w:rsidRPr="00082120">
        <w:rPr>
          <w:rFonts w:ascii="Times New Roman" w:hAnsi="Times New Roman" w:cs="Times New Roman"/>
          <w:sz w:val="24"/>
          <w:szCs w:val="24"/>
        </w:rPr>
        <w:t>crude_oil_costs_per_barrel</w:t>
      </w:r>
      <w:proofErr w:type="spellEnd"/>
      <w:r w:rsidRPr="00082120">
        <w:rPr>
          <w:rFonts w:ascii="Times New Roman" w:hAnsi="Times New Roman" w:cs="Times New Roman"/>
          <w:sz w:val="24"/>
          <w:szCs w:val="24"/>
        </w:rPr>
        <w:t xml:space="preserve"> which contains information about costs of different types of crude oil per barrel in key value format within the dictionary.</w:t>
      </w:r>
    </w:p>
    <w:p w14:paraId="7BF80F91"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42A808A6" wp14:editId="4360ACDC">
            <wp:extent cx="5731510" cy="2077085"/>
            <wp:effectExtent l="0" t="0" r="2540" b="0"/>
            <wp:docPr id="2062071357"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1357" name="Picture 1" descr="A computer code with numbers and letters&#10;&#10;Description automatically generated with medium confidence"/>
                    <pic:cNvPicPr/>
                  </pic:nvPicPr>
                  <pic:blipFill>
                    <a:blip r:embed="rId29"/>
                    <a:stretch>
                      <a:fillRect/>
                    </a:stretch>
                  </pic:blipFill>
                  <pic:spPr>
                    <a:xfrm>
                      <a:off x="0" y="0"/>
                      <a:ext cx="5731510" cy="2077085"/>
                    </a:xfrm>
                    <a:prstGeom prst="rect">
                      <a:avLst/>
                    </a:prstGeom>
                  </pic:spPr>
                </pic:pic>
              </a:graphicData>
            </a:graphic>
          </wp:inline>
        </w:drawing>
      </w:r>
    </w:p>
    <w:p w14:paraId="767A1898" w14:textId="77777777" w:rsidR="007D5841" w:rsidRPr="00B91901" w:rsidRDefault="007D5841" w:rsidP="007D5841">
      <w:pPr>
        <w:spacing w:line="360" w:lineRule="auto"/>
        <w:rPr>
          <w:rFonts w:ascii="Times New Roman" w:hAnsi="Times New Roman" w:cs="Times New Roman"/>
        </w:rPr>
      </w:pPr>
    </w:p>
    <w:p w14:paraId="450E8737" w14:textId="77777777" w:rsidR="007D5841" w:rsidRPr="00082120" w:rsidRDefault="007D5841" w:rsidP="00082120">
      <w:pPr>
        <w:spacing w:line="360"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This code snippet defines a nested dictionary named </w:t>
      </w:r>
      <w:proofErr w:type="spellStart"/>
      <w:r w:rsidRPr="00082120">
        <w:rPr>
          <w:rFonts w:ascii="Times New Roman" w:hAnsi="Times New Roman" w:cs="Times New Roman"/>
          <w:b/>
          <w:bCs/>
          <w:sz w:val="24"/>
          <w:szCs w:val="24"/>
        </w:rPr>
        <w:t>tanker_rates</w:t>
      </w:r>
      <w:proofErr w:type="spellEnd"/>
      <w:r w:rsidRPr="00082120">
        <w:rPr>
          <w:rFonts w:ascii="Times New Roman" w:hAnsi="Times New Roman" w:cs="Times New Roman"/>
          <w:sz w:val="24"/>
          <w:szCs w:val="24"/>
        </w:rPr>
        <w:t>, which contains information about the rates of different types of tankers for transporting crude oil. We have used key value pair for all the classes.</w:t>
      </w:r>
    </w:p>
    <w:p w14:paraId="59661688"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ED4449E" wp14:editId="6059534A">
            <wp:extent cx="5731510" cy="3194050"/>
            <wp:effectExtent l="0" t="0" r="2540" b="6350"/>
            <wp:docPr id="123452238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2383" name="Picture 1" descr="A computer code with numbers and symbols&#10;&#10;Description automatically generated"/>
                    <pic:cNvPicPr/>
                  </pic:nvPicPr>
                  <pic:blipFill>
                    <a:blip r:embed="rId30"/>
                    <a:stretch>
                      <a:fillRect/>
                    </a:stretch>
                  </pic:blipFill>
                  <pic:spPr>
                    <a:xfrm>
                      <a:off x="0" y="0"/>
                      <a:ext cx="5731510" cy="3194050"/>
                    </a:xfrm>
                    <a:prstGeom prst="rect">
                      <a:avLst/>
                    </a:prstGeom>
                  </pic:spPr>
                </pic:pic>
              </a:graphicData>
            </a:graphic>
          </wp:inline>
        </w:drawing>
      </w:r>
    </w:p>
    <w:p w14:paraId="3C7B392C" w14:textId="77777777" w:rsidR="007D5841" w:rsidRPr="00082120" w:rsidRDefault="007D5841" w:rsidP="00082120">
      <w:pPr>
        <w:spacing w:line="360" w:lineRule="auto"/>
        <w:jc w:val="both"/>
        <w:rPr>
          <w:rFonts w:ascii="Times New Roman" w:hAnsi="Times New Roman" w:cs="Times New Roman"/>
          <w:sz w:val="24"/>
          <w:szCs w:val="24"/>
        </w:rPr>
      </w:pPr>
      <w:r w:rsidRPr="00082120">
        <w:rPr>
          <w:rFonts w:ascii="Times New Roman" w:hAnsi="Times New Roman" w:cs="Times New Roman"/>
          <w:sz w:val="24"/>
          <w:szCs w:val="24"/>
        </w:rPr>
        <w:t>The above code we are making nested dictionary named “</w:t>
      </w:r>
      <w:proofErr w:type="spellStart"/>
      <w:r w:rsidRPr="00082120">
        <w:rPr>
          <w:rFonts w:ascii="Times New Roman" w:hAnsi="Times New Roman" w:cs="Times New Roman"/>
          <w:sz w:val="24"/>
          <w:szCs w:val="24"/>
        </w:rPr>
        <w:t>tankers_capacity_in_barrels</w:t>
      </w:r>
      <w:proofErr w:type="spellEnd"/>
      <w:r w:rsidRPr="00082120">
        <w:rPr>
          <w:rFonts w:ascii="Times New Roman" w:hAnsi="Times New Roman" w:cs="Times New Roman"/>
          <w:sz w:val="24"/>
          <w:szCs w:val="24"/>
        </w:rPr>
        <w:t>” consisting of capacity of barrels for each tanker.</w:t>
      </w:r>
    </w:p>
    <w:p w14:paraId="5E4D17B0"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DDD1B51" wp14:editId="323EC915">
            <wp:extent cx="3995697" cy="1245722"/>
            <wp:effectExtent l="0" t="0" r="0" b="0"/>
            <wp:docPr id="164949618"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9618" name="Picture 1" descr="A group of numbers on a white background&#10;&#10;Description automatically generated"/>
                    <pic:cNvPicPr/>
                  </pic:nvPicPr>
                  <pic:blipFill>
                    <a:blip r:embed="rId31"/>
                    <a:stretch>
                      <a:fillRect/>
                    </a:stretch>
                  </pic:blipFill>
                  <pic:spPr>
                    <a:xfrm>
                      <a:off x="0" y="0"/>
                      <a:ext cx="4032091" cy="1257068"/>
                    </a:xfrm>
                    <a:prstGeom prst="rect">
                      <a:avLst/>
                    </a:prstGeom>
                  </pic:spPr>
                </pic:pic>
              </a:graphicData>
            </a:graphic>
          </wp:inline>
        </w:drawing>
      </w:r>
    </w:p>
    <w:p w14:paraId="4E929873" w14:textId="77777777" w:rsidR="007D5841" w:rsidRPr="00082120" w:rsidRDefault="007D5841" w:rsidP="00082120">
      <w:pPr>
        <w:spacing w:line="360" w:lineRule="auto"/>
        <w:jc w:val="both"/>
        <w:rPr>
          <w:rFonts w:ascii="Times New Roman" w:hAnsi="Times New Roman" w:cs="Times New Roman"/>
          <w:sz w:val="24"/>
          <w:szCs w:val="24"/>
        </w:rPr>
      </w:pPr>
      <w:r w:rsidRPr="00082120">
        <w:rPr>
          <w:rFonts w:ascii="Times New Roman" w:hAnsi="Times New Roman" w:cs="Times New Roman"/>
          <w:sz w:val="24"/>
          <w:szCs w:val="24"/>
        </w:rPr>
        <w:lastRenderedPageBreak/>
        <w:t xml:space="preserve">The above snippet is about dictionary </w:t>
      </w:r>
      <w:proofErr w:type="spellStart"/>
      <w:r w:rsidRPr="00082120">
        <w:rPr>
          <w:rFonts w:ascii="Times New Roman" w:hAnsi="Times New Roman" w:cs="Times New Roman"/>
          <w:sz w:val="24"/>
          <w:szCs w:val="24"/>
        </w:rPr>
        <w:t>port_charges</w:t>
      </w:r>
      <w:proofErr w:type="spellEnd"/>
      <w:r w:rsidRPr="00082120">
        <w:rPr>
          <w:rFonts w:ascii="Times New Roman" w:hAnsi="Times New Roman" w:cs="Times New Roman"/>
          <w:sz w:val="24"/>
          <w:szCs w:val="24"/>
        </w:rPr>
        <w:t xml:space="preserve"> which consists of all the port charges.</w:t>
      </w:r>
    </w:p>
    <w:p w14:paraId="68EF41A0"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02A9CE1" wp14:editId="1CB54553">
            <wp:extent cx="3142770" cy="968662"/>
            <wp:effectExtent l="0" t="0" r="0" b="0"/>
            <wp:docPr id="1823072977"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2977" name="Picture 1" descr="A group of blue dots&#10;&#10;Description automatically generated"/>
                    <pic:cNvPicPr/>
                  </pic:nvPicPr>
                  <pic:blipFill>
                    <a:blip r:embed="rId32"/>
                    <a:stretch>
                      <a:fillRect/>
                    </a:stretch>
                  </pic:blipFill>
                  <pic:spPr>
                    <a:xfrm>
                      <a:off x="0" y="0"/>
                      <a:ext cx="3183445" cy="981199"/>
                    </a:xfrm>
                    <a:prstGeom prst="rect">
                      <a:avLst/>
                    </a:prstGeom>
                  </pic:spPr>
                </pic:pic>
              </a:graphicData>
            </a:graphic>
          </wp:inline>
        </w:drawing>
      </w:r>
    </w:p>
    <w:p w14:paraId="3DB58CC3" w14:textId="77777777" w:rsidR="007D5841" w:rsidRPr="00082120" w:rsidRDefault="007D5841" w:rsidP="00082120">
      <w:pPr>
        <w:spacing w:line="360" w:lineRule="auto"/>
        <w:jc w:val="both"/>
        <w:rPr>
          <w:rFonts w:ascii="Times New Roman" w:hAnsi="Times New Roman" w:cs="Times New Roman"/>
          <w:sz w:val="24"/>
          <w:szCs w:val="24"/>
        </w:rPr>
      </w:pPr>
      <w:r w:rsidRPr="00082120">
        <w:rPr>
          <w:rFonts w:ascii="Times New Roman" w:hAnsi="Times New Roman" w:cs="Times New Roman"/>
          <w:sz w:val="24"/>
          <w:szCs w:val="24"/>
        </w:rPr>
        <w:t>This snippet explains the cost per hour for all the classes.</w:t>
      </w:r>
    </w:p>
    <w:p w14:paraId="78E5F56B"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0287D72" wp14:editId="6F783507">
            <wp:extent cx="4833257" cy="971364"/>
            <wp:effectExtent l="0" t="0" r="0" b="0"/>
            <wp:docPr id="12723913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303" name="Picture 1" descr="A close-up of a text&#10;&#10;Description automatically generated"/>
                    <pic:cNvPicPr/>
                  </pic:nvPicPr>
                  <pic:blipFill>
                    <a:blip r:embed="rId33"/>
                    <a:stretch>
                      <a:fillRect/>
                    </a:stretch>
                  </pic:blipFill>
                  <pic:spPr>
                    <a:xfrm>
                      <a:off x="0" y="0"/>
                      <a:ext cx="4856793" cy="976094"/>
                    </a:xfrm>
                    <a:prstGeom prst="rect">
                      <a:avLst/>
                    </a:prstGeom>
                  </pic:spPr>
                </pic:pic>
              </a:graphicData>
            </a:graphic>
          </wp:inline>
        </w:drawing>
      </w:r>
    </w:p>
    <w:p w14:paraId="29050F3F"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We made nested dictionary named </w:t>
      </w:r>
      <w:proofErr w:type="spellStart"/>
      <w:r w:rsidRPr="00082120">
        <w:rPr>
          <w:rFonts w:ascii="Times New Roman" w:hAnsi="Times New Roman" w:cs="Times New Roman"/>
          <w:sz w:val="24"/>
          <w:szCs w:val="24"/>
        </w:rPr>
        <w:t>shipping_times_in_days</w:t>
      </w:r>
      <w:proofErr w:type="spellEnd"/>
      <w:r w:rsidRPr="00082120">
        <w:rPr>
          <w:rFonts w:ascii="Times New Roman" w:hAnsi="Times New Roman" w:cs="Times New Roman"/>
          <w:sz w:val="24"/>
          <w:szCs w:val="24"/>
        </w:rPr>
        <w:t xml:space="preserve"> which contains key value of all the ports and travel times.</w:t>
      </w:r>
    </w:p>
    <w:p w14:paraId="4226A3A7"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CB1B0BA" wp14:editId="57D5A2E4">
            <wp:extent cx="5731510" cy="2120265"/>
            <wp:effectExtent l="0" t="0" r="2540" b="0"/>
            <wp:docPr id="190901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7517" name="Picture 1" descr="A screenshot of a computer&#10;&#10;Description automatically generated"/>
                    <pic:cNvPicPr/>
                  </pic:nvPicPr>
                  <pic:blipFill>
                    <a:blip r:embed="rId34"/>
                    <a:stretch>
                      <a:fillRect/>
                    </a:stretch>
                  </pic:blipFill>
                  <pic:spPr>
                    <a:xfrm>
                      <a:off x="0" y="0"/>
                      <a:ext cx="5731510" cy="2120265"/>
                    </a:xfrm>
                    <a:prstGeom prst="rect">
                      <a:avLst/>
                    </a:prstGeom>
                  </pic:spPr>
                </pic:pic>
              </a:graphicData>
            </a:graphic>
          </wp:inline>
        </w:drawing>
      </w:r>
    </w:p>
    <w:p w14:paraId="5F61073F"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These dictionaries facilitate easy lookup of the port and tanker type associated with a specific type of crude oil. They provide a convenient way to organize and access this mapping information within the code.</w:t>
      </w:r>
    </w:p>
    <w:p w14:paraId="285FE3F7" w14:textId="77777777" w:rsidR="007D5841" w:rsidRPr="00B91901" w:rsidRDefault="007D5841" w:rsidP="007D5841">
      <w:pPr>
        <w:spacing w:line="360" w:lineRule="auto"/>
        <w:rPr>
          <w:rFonts w:ascii="Times New Roman" w:hAnsi="Times New Roman" w:cs="Times New Roman"/>
        </w:rPr>
      </w:pPr>
      <w:r w:rsidRPr="00684C56">
        <w:rPr>
          <w:rFonts w:ascii="Times New Roman" w:hAnsi="Times New Roman" w:cs="Times New Roman"/>
          <w:noProof/>
        </w:rPr>
        <w:drawing>
          <wp:inline distT="0" distB="0" distL="0" distR="0" wp14:anchorId="39D6DE12" wp14:editId="031218D5">
            <wp:extent cx="5731510" cy="1496060"/>
            <wp:effectExtent l="0" t="0" r="2540" b="8890"/>
            <wp:docPr id="321483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3789" name="Picture 1" descr="A computer screen with white text&#10;&#10;Description automatically generated"/>
                    <pic:cNvPicPr/>
                  </pic:nvPicPr>
                  <pic:blipFill>
                    <a:blip r:embed="rId35"/>
                    <a:stretch>
                      <a:fillRect/>
                    </a:stretch>
                  </pic:blipFill>
                  <pic:spPr>
                    <a:xfrm>
                      <a:off x="0" y="0"/>
                      <a:ext cx="5731510" cy="1496060"/>
                    </a:xfrm>
                    <a:prstGeom prst="rect">
                      <a:avLst/>
                    </a:prstGeom>
                  </pic:spPr>
                </pic:pic>
              </a:graphicData>
            </a:graphic>
          </wp:inline>
        </w:drawing>
      </w:r>
    </w:p>
    <w:p w14:paraId="01B939AD"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This dictionary, </w:t>
      </w:r>
      <w:proofErr w:type="spellStart"/>
      <w:r w:rsidRPr="00082120">
        <w:rPr>
          <w:rFonts w:ascii="Times New Roman" w:hAnsi="Times New Roman" w:cs="Times New Roman"/>
          <w:sz w:val="24"/>
          <w:szCs w:val="24"/>
        </w:rPr>
        <w:t>quantities_per_destination</w:t>
      </w:r>
      <w:proofErr w:type="spellEnd"/>
      <w:r w:rsidRPr="00082120">
        <w:rPr>
          <w:rFonts w:ascii="Times New Roman" w:hAnsi="Times New Roman" w:cs="Times New Roman"/>
          <w:sz w:val="24"/>
          <w:szCs w:val="24"/>
        </w:rPr>
        <w:t xml:space="preserve">, specifies the quantities of crude oil that need to be transported to different destinations. Each key represents a destination (e.g., "UK", "Spain", "Poland", "Greece"), and the corresponding value represents the quantity of crude oil (in </w:t>
      </w:r>
      <w:r w:rsidRPr="00082120">
        <w:rPr>
          <w:rFonts w:ascii="Times New Roman" w:hAnsi="Times New Roman" w:cs="Times New Roman"/>
          <w:sz w:val="24"/>
          <w:szCs w:val="24"/>
        </w:rPr>
        <w:lastRenderedPageBreak/>
        <w:t xml:space="preserve">barrels) that needs to be transported to that destination. The subsequent code creates a new dictionary </w:t>
      </w:r>
      <w:proofErr w:type="spellStart"/>
      <w:r w:rsidRPr="00082120">
        <w:rPr>
          <w:rFonts w:ascii="Times New Roman" w:hAnsi="Times New Roman" w:cs="Times New Roman"/>
          <w:sz w:val="24"/>
          <w:szCs w:val="24"/>
        </w:rPr>
        <w:t>tanker_type_to_crude</w:t>
      </w:r>
      <w:proofErr w:type="spellEnd"/>
      <w:r w:rsidRPr="00082120">
        <w:rPr>
          <w:rFonts w:ascii="Times New Roman" w:hAnsi="Times New Roman" w:cs="Times New Roman"/>
          <w:sz w:val="24"/>
          <w:szCs w:val="24"/>
        </w:rPr>
        <w:t xml:space="preserve"> where the keys are tanker types and the values are the corresponding crude oil types.</w:t>
      </w:r>
    </w:p>
    <w:p w14:paraId="39E64524"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84F5102" wp14:editId="45E3AB52">
            <wp:extent cx="5731510" cy="635000"/>
            <wp:effectExtent l="0" t="0" r="2540" b="0"/>
            <wp:docPr id="37853065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0656" name="Picture 1" descr="A close up of text&#10;&#10;Description automatically generated"/>
                    <pic:cNvPicPr/>
                  </pic:nvPicPr>
                  <pic:blipFill>
                    <a:blip r:embed="rId36"/>
                    <a:stretch>
                      <a:fillRect/>
                    </a:stretch>
                  </pic:blipFill>
                  <pic:spPr>
                    <a:xfrm>
                      <a:off x="0" y="0"/>
                      <a:ext cx="5731510" cy="635000"/>
                    </a:xfrm>
                    <a:prstGeom prst="rect">
                      <a:avLst/>
                    </a:prstGeom>
                  </pic:spPr>
                </pic:pic>
              </a:graphicData>
            </a:graphic>
          </wp:inline>
        </w:drawing>
      </w:r>
    </w:p>
    <w:p w14:paraId="51F73EC3"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Using above code we are creating list, these lists are created to provide easy access to the names of ports, tankers, and destinations, which may be useful for various calculations or operations within the code. Firstly, it retrieves the names of ports by extracting the keys from the dictionary “</w:t>
      </w:r>
      <w:proofErr w:type="spellStart"/>
      <w:r w:rsidRPr="00082120">
        <w:rPr>
          <w:rFonts w:ascii="Times New Roman" w:hAnsi="Times New Roman" w:cs="Times New Roman"/>
          <w:sz w:val="24"/>
          <w:szCs w:val="24"/>
        </w:rPr>
        <w:t>port_charges</w:t>
      </w:r>
      <w:proofErr w:type="spellEnd"/>
      <w:r w:rsidRPr="00082120">
        <w:rPr>
          <w:rFonts w:ascii="Times New Roman" w:hAnsi="Times New Roman" w:cs="Times New Roman"/>
          <w:sz w:val="24"/>
          <w:szCs w:val="24"/>
        </w:rPr>
        <w:t>” using the “keys()” method and converting them into a list. Secondly, it compiles a list of tankers by iterating over the values of the dictionary “</w:t>
      </w:r>
      <w:proofErr w:type="spellStart"/>
      <w:r w:rsidRPr="00082120">
        <w:rPr>
          <w:rFonts w:ascii="Times New Roman" w:hAnsi="Times New Roman" w:cs="Times New Roman"/>
          <w:sz w:val="24"/>
          <w:szCs w:val="24"/>
        </w:rPr>
        <w:t>tankers_capicity_in_barrels</w:t>
      </w:r>
      <w:proofErr w:type="spellEnd"/>
      <w:r w:rsidRPr="00082120">
        <w:rPr>
          <w:rFonts w:ascii="Times New Roman" w:hAnsi="Times New Roman" w:cs="Times New Roman"/>
          <w:sz w:val="24"/>
          <w:szCs w:val="24"/>
        </w:rPr>
        <w:t>” and appending each tanker to the list. Lastly, it directly creates a list called “destinations”, comprising the names of four predetermined destinations: Greece, Poland, Spain, and the UK. These lists are intended to facilitate easy access to relevant information for subsequent calculations or operations within the code.</w:t>
      </w:r>
    </w:p>
    <w:p w14:paraId="152F90AA"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A30415B" wp14:editId="38480E5C">
            <wp:extent cx="5685013" cy="510584"/>
            <wp:effectExtent l="0" t="0" r="0" b="3810"/>
            <wp:docPr id="4953550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80" name="Picture 1" descr="A close up of a text&#10;&#10;Description automatically generated"/>
                    <pic:cNvPicPr/>
                  </pic:nvPicPr>
                  <pic:blipFill>
                    <a:blip r:embed="rId37"/>
                    <a:stretch>
                      <a:fillRect/>
                    </a:stretch>
                  </pic:blipFill>
                  <pic:spPr>
                    <a:xfrm>
                      <a:off x="0" y="0"/>
                      <a:ext cx="5685013" cy="510584"/>
                    </a:xfrm>
                    <a:prstGeom prst="rect">
                      <a:avLst/>
                    </a:prstGeom>
                  </pic:spPr>
                </pic:pic>
              </a:graphicData>
            </a:graphic>
          </wp:inline>
        </w:drawing>
      </w:r>
    </w:p>
    <w:p w14:paraId="5CCD8AB8"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This line of code correctly instantiates a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xml:space="preserve"> object named “model”. The “</w:t>
      </w:r>
      <w:proofErr w:type="spellStart"/>
      <w:r w:rsidRPr="00082120">
        <w:rPr>
          <w:rFonts w:ascii="Times New Roman" w:hAnsi="Times New Roman" w:cs="Times New Roman"/>
          <w:sz w:val="24"/>
          <w:szCs w:val="24"/>
        </w:rPr>
        <w:t>cplex.Cplex</w:t>
      </w:r>
      <w:proofErr w:type="spellEnd"/>
      <w:r w:rsidRPr="00082120">
        <w:rPr>
          <w:rFonts w:ascii="Times New Roman" w:hAnsi="Times New Roman" w:cs="Times New Roman"/>
          <w:sz w:val="24"/>
          <w:szCs w:val="24"/>
        </w:rPr>
        <w:t xml:space="preserve">()” function call creates a new instance of a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xml:space="preserve"> object, which can then be used to define and solve optimization problems using the CPLEX optimization library in Python. However, typically you would specify additional parameters or options when creating the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xml:space="preserve"> object to customize its </w:t>
      </w:r>
      <w:proofErr w:type="spellStart"/>
      <w:r w:rsidRPr="00082120">
        <w:rPr>
          <w:rFonts w:ascii="Times New Roman" w:hAnsi="Times New Roman" w:cs="Times New Roman"/>
          <w:sz w:val="24"/>
          <w:szCs w:val="24"/>
        </w:rPr>
        <w:t>behavior</w:t>
      </w:r>
      <w:proofErr w:type="spellEnd"/>
      <w:r w:rsidRPr="00082120">
        <w:rPr>
          <w:rFonts w:ascii="Times New Roman" w:hAnsi="Times New Roman" w:cs="Times New Roman"/>
          <w:sz w:val="24"/>
          <w:szCs w:val="24"/>
        </w:rPr>
        <w:t xml:space="preserve"> according to your specific optimization problem.</w:t>
      </w:r>
    </w:p>
    <w:p w14:paraId="544FA130"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3F5BB225" wp14:editId="3BCDFD4C">
            <wp:extent cx="5731510" cy="648335"/>
            <wp:effectExtent l="0" t="0" r="2540" b="0"/>
            <wp:docPr id="15808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6308" name=""/>
                    <pic:cNvPicPr/>
                  </pic:nvPicPr>
                  <pic:blipFill>
                    <a:blip r:embed="rId38"/>
                    <a:stretch>
                      <a:fillRect/>
                    </a:stretch>
                  </pic:blipFill>
                  <pic:spPr>
                    <a:xfrm>
                      <a:off x="0" y="0"/>
                      <a:ext cx="5731510" cy="648335"/>
                    </a:xfrm>
                    <a:prstGeom prst="rect">
                      <a:avLst/>
                    </a:prstGeom>
                  </pic:spPr>
                </pic:pic>
              </a:graphicData>
            </a:graphic>
          </wp:inline>
        </w:drawing>
      </w:r>
    </w:p>
    <w:p w14:paraId="0DE7A14E" w14:textId="77777777" w:rsidR="007D5841" w:rsidRPr="00B91901" w:rsidRDefault="007D5841" w:rsidP="00082120">
      <w:pPr>
        <w:spacing w:line="276" w:lineRule="auto"/>
        <w:jc w:val="both"/>
        <w:rPr>
          <w:rFonts w:ascii="Times New Roman" w:hAnsi="Times New Roman" w:cs="Times New Roman"/>
        </w:rPr>
      </w:pPr>
      <w:r w:rsidRPr="00B91901">
        <w:rPr>
          <w:rFonts w:ascii="Times New Roman" w:hAnsi="Times New Roman" w:cs="Times New Roman"/>
        </w:rPr>
        <w:t xml:space="preserve">This code snippet utilizes list comprehension and the </w:t>
      </w:r>
      <w:proofErr w:type="spellStart"/>
      <w:r w:rsidRPr="00B91901">
        <w:rPr>
          <w:rFonts w:ascii="Times New Roman" w:hAnsi="Times New Roman" w:cs="Times New Roman"/>
        </w:rPr>
        <w:t>itertools</w:t>
      </w:r>
      <w:proofErr w:type="spellEnd"/>
      <w:r w:rsidRPr="00B91901">
        <w:rPr>
          <w:rFonts w:ascii="Times New Roman" w:hAnsi="Times New Roman" w:cs="Times New Roman"/>
        </w:rPr>
        <w:t xml:space="preserve"> module to construct a list of variable names representing binary decision variables for every conceivable combination of port, tanker, and destination. It iterates over each combination of elements from the lists of ports, tankers, and destinations, formatting a string representation for each combination. These formatted strings, representing variable names in the format "</w:t>
      </w:r>
      <w:proofErr w:type="spellStart"/>
      <w:r w:rsidRPr="00B91901">
        <w:rPr>
          <w:rFonts w:ascii="Times New Roman" w:hAnsi="Times New Roman" w:cs="Times New Roman"/>
        </w:rPr>
        <w:t>Port_Tanker_Destination</w:t>
      </w:r>
      <w:proofErr w:type="spellEnd"/>
      <w:r w:rsidRPr="00B91901">
        <w:rPr>
          <w:rFonts w:ascii="Times New Roman" w:hAnsi="Times New Roman" w:cs="Times New Roman"/>
        </w:rPr>
        <w:t>", are then appended to the list of variables. This approach provides a concise and efficient way to generate the necessary variables for formulating optimization problems involving the transportation of crude oil.</w:t>
      </w:r>
    </w:p>
    <w:p w14:paraId="0A23F246"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87B2DDD" wp14:editId="589B6EA5">
            <wp:extent cx="5731510" cy="556260"/>
            <wp:effectExtent l="0" t="0" r="2540" b="0"/>
            <wp:docPr id="105142983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833" name="Picture 1" descr="A black and white text&#10;&#10;Description automatically generated"/>
                    <pic:cNvPicPr/>
                  </pic:nvPicPr>
                  <pic:blipFill>
                    <a:blip r:embed="rId39"/>
                    <a:stretch>
                      <a:fillRect/>
                    </a:stretch>
                  </pic:blipFill>
                  <pic:spPr>
                    <a:xfrm>
                      <a:off x="0" y="0"/>
                      <a:ext cx="5731510" cy="556260"/>
                    </a:xfrm>
                    <a:prstGeom prst="rect">
                      <a:avLst/>
                    </a:prstGeom>
                  </pic:spPr>
                </pic:pic>
              </a:graphicData>
            </a:graphic>
          </wp:inline>
        </w:drawing>
      </w:r>
    </w:p>
    <w:p w14:paraId="20121F1B"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This code snippet enhances the previously instantiated </w:t>
      </w:r>
      <w:proofErr w:type="spellStart"/>
      <w:r w:rsidRPr="00082120">
        <w:rPr>
          <w:rFonts w:ascii="Times New Roman" w:hAnsi="Times New Roman" w:cs="Times New Roman"/>
          <w:sz w:val="24"/>
          <w:szCs w:val="24"/>
        </w:rPr>
        <w:t>Cplex</w:t>
      </w:r>
      <w:proofErr w:type="spellEnd"/>
      <w:r w:rsidRPr="00082120">
        <w:rPr>
          <w:rFonts w:ascii="Times New Roman" w:hAnsi="Times New Roman" w:cs="Times New Roman"/>
          <w:sz w:val="24"/>
          <w:szCs w:val="24"/>
        </w:rPr>
        <w:t xml:space="preserve"> model by introducing variables into it. It employs the “</w:t>
      </w:r>
      <w:proofErr w:type="spellStart"/>
      <w:r w:rsidRPr="00082120">
        <w:rPr>
          <w:rFonts w:ascii="Times New Roman" w:hAnsi="Times New Roman" w:cs="Times New Roman"/>
          <w:sz w:val="24"/>
          <w:szCs w:val="24"/>
        </w:rPr>
        <w:t>variables.add</w:t>
      </w:r>
      <w:proofErr w:type="spellEnd"/>
      <w:r w:rsidRPr="00082120">
        <w:rPr>
          <w:rFonts w:ascii="Times New Roman" w:hAnsi="Times New Roman" w:cs="Times New Roman"/>
          <w:sz w:val="24"/>
          <w:szCs w:val="24"/>
        </w:rPr>
        <w:t xml:space="preserve">()” method to achieve this. Specifically, the “names” parameter specifies the variable names derived earlier, while the “types” parameter assigns </w:t>
      </w:r>
      <w:r w:rsidRPr="00082120">
        <w:rPr>
          <w:rFonts w:ascii="Times New Roman" w:hAnsi="Times New Roman" w:cs="Times New Roman"/>
          <w:sz w:val="24"/>
          <w:szCs w:val="24"/>
        </w:rPr>
        <w:lastRenderedPageBreak/>
        <w:t xml:space="preserve">binary type ("B") to each variable, indicating they are binary decision variables. The multiplication “* </w:t>
      </w:r>
      <w:proofErr w:type="spellStart"/>
      <w:r w:rsidRPr="00082120">
        <w:rPr>
          <w:rFonts w:ascii="Times New Roman" w:hAnsi="Times New Roman" w:cs="Times New Roman"/>
          <w:sz w:val="24"/>
          <w:szCs w:val="24"/>
        </w:rPr>
        <w:t>len</w:t>
      </w:r>
      <w:proofErr w:type="spellEnd"/>
      <w:r w:rsidRPr="00082120">
        <w:rPr>
          <w:rFonts w:ascii="Times New Roman" w:hAnsi="Times New Roman" w:cs="Times New Roman"/>
          <w:sz w:val="24"/>
          <w:szCs w:val="24"/>
        </w:rPr>
        <w:t>(variables)” ensures that each variable is matched with its corresponding type. Essentially, this line of code ensures the incorporation of essential binary decision variables into the model, a pivotal step in formulating and solving optimization problems using the CPLEX optimization library.</w:t>
      </w:r>
    </w:p>
    <w:p w14:paraId="724000B5"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DF09757" wp14:editId="71EAD7EB">
            <wp:extent cx="5731510" cy="600710"/>
            <wp:effectExtent l="0" t="0" r="2540" b="8890"/>
            <wp:docPr id="1309313513"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3513" name="Picture 1" descr="A close up of a white background&#10;&#10;Description automatically generated"/>
                    <pic:cNvPicPr/>
                  </pic:nvPicPr>
                  <pic:blipFill>
                    <a:blip r:embed="rId40"/>
                    <a:stretch>
                      <a:fillRect/>
                    </a:stretch>
                  </pic:blipFill>
                  <pic:spPr>
                    <a:xfrm>
                      <a:off x="0" y="0"/>
                      <a:ext cx="5731510" cy="600710"/>
                    </a:xfrm>
                    <a:prstGeom prst="rect">
                      <a:avLst/>
                    </a:prstGeom>
                  </pic:spPr>
                </pic:pic>
              </a:graphicData>
            </a:graphic>
          </wp:inline>
        </w:drawing>
      </w:r>
    </w:p>
    <w:p w14:paraId="1C681EE9"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function, named “</w:t>
      </w:r>
      <w:proofErr w:type="spellStart"/>
      <w:r w:rsidRPr="00082120">
        <w:rPr>
          <w:rFonts w:ascii="Times New Roman" w:hAnsi="Times New Roman" w:cs="Times New Roman"/>
          <w:sz w:val="24"/>
          <w:szCs w:val="24"/>
        </w:rPr>
        <w:t>create_var_name</w:t>
      </w:r>
      <w:proofErr w:type="spellEnd"/>
      <w:r w:rsidRPr="00082120">
        <w:rPr>
          <w:rFonts w:ascii="Times New Roman" w:hAnsi="Times New Roman" w:cs="Times New Roman"/>
          <w:sz w:val="24"/>
          <w:szCs w:val="24"/>
        </w:rPr>
        <w:t>”, is designed to produce uniform variable names using input parameters representing a combination of port, tanker, and destination. The function accepts three parameters: “port”, “tanker”, and “destination”, which correspond to the components necessary for forming a variable name. Inside the function, an f-string is utilized to concatenate these parameters with underscores (_) as separators, resulting in a consistent variable name format. This function offers a concise and reusable approach to generating variable names, ensuring consistency across the naming convention, particularly beneficial when handling extensive sets of variables within optimization problems.</w:t>
      </w:r>
    </w:p>
    <w:p w14:paraId="61768D8F"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96A411D" wp14:editId="5C50E15B">
            <wp:extent cx="5731510" cy="2509520"/>
            <wp:effectExtent l="0" t="0" r="2540" b="5080"/>
            <wp:docPr id="1454523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362" name="Picture 1" descr="A computer code with text&#10;&#10;Description automatically generated with medium confidence"/>
                    <pic:cNvPicPr/>
                  </pic:nvPicPr>
                  <pic:blipFill>
                    <a:blip r:embed="rId41"/>
                    <a:stretch>
                      <a:fillRect/>
                    </a:stretch>
                  </pic:blipFill>
                  <pic:spPr>
                    <a:xfrm>
                      <a:off x="0" y="0"/>
                      <a:ext cx="5731510" cy="2509520"/>
                    </a:xfrm>
                    <a:prstGeom prst="rect">
                      <a:avLst/>
                    </a:prstGeom>
                  </pic:spPr>
                </pic:pic>
              </a:graphicData>
            </a:graphic>
          </wp:inline>
        </w:drawing>
      </w:r>
    </w:p>
    <w:p w14:paraId="1C219AA4"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code constructs the objective function for an optimization model by iterating over combinations of port, tanker, and destination. It initializes an empty list named “objective” to store tuples containing variable names and their corresponding total costs. It iterates over tanker types and, for each type, retrieves associated crude types and ports. Then, it calculates the total cost for each combination of port, tanker, and destination, considering factors like tanker rates, port charges, fuel costs, and crude oil costs. These total costs are appended to the “objective” list. Finally, the code sets the objective function sense to minimize and defines the linear part of the objective function using the list of tuples stored in “objective”. Overall, this adjustment ensures that the optimization model aims to minimize the total cost associated with transporting crude oil to different destinations using various tankers and ports.</w:t>
      </w:r>
    </w:p>
    <w:p w14:paraId="50364A70"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rPr>
        <w:br w:type="page"/>
      </w:r>
    </w:p>
    <w:p w14:paraId="4DD281C1" w14:textId="77777777" w:rsidR="007D5841" w:rsidRPr="00B91901" w:rsidRDefault="007D5841" w:rsidP="007D5841">
      <w:pPr>
        <w:spacing w:line="360" w:lineRule="auto"/>
        <w:rPr>
          <w:rFonts w:ascii="Times New Roman" w:hAnsi="Times New Roman" w:cs="Times New Roman"/>
        </w:rPr>
      </w:pPr>
    </w:p>
    <w:p w14:paraId="1FC8A581"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5E24883" wp14:editId="75048501">
            <wp:extent cx="5731510" cy="1713600"/>
            <wp:effectExtent l="0" t="0" r="0" b="1270"/>
            <wp:docPr id="333023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3046" name="Picture 1"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6289" cy="1723998"/>
                    </a:xfrm>
                    <a:prstGeom prst="rect">
                      <a:avLst/>
                    </a:prstGeom>
                  </pic:spPr>
                </pic:pic>
              </a:graphicData>
            </a:graphic>
          </wp:inline>
        </w:drawing>
      </w:r>
    </w:p>
    <w:p w14:paraId="6F81F7EA"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code computes the costs and capacities associated with transporting fuel using different types of tankers from various ports to diverse destinations. It begins by initializing an empty dictionary called “</w:t>
      </w:r>
      <w:proofErr w:type="spellStart"/>
      <w:r w:rsidRPr="00082120">
        <w:rPr>
          <w:rFonts w:ascii="Times New Roman" w:hAnsi="Times New Roman" w:cs="Times New Roman"/>
          <w:sz w:val="24"/>
          <w:szCs w:val="24"/>
        </w:rPr>
        <w:t>costs_and_capacities</w:t>
      </w:r>
      <w:proofErr w:type="spellEnd"/>
      <w:r w:rsidRPr="00082120">
        <w:rPr>
          <w:rFonts w:ascii="Times New Roman" w:hAnsi="Times New Roman" w:cs="Times New Roman"/>
          <w:sz w:val="24"/>
          <w:szCs w:val="24"/>
        </w:rPr>
        <w:t>”, which will store the calculated total costs and tanker capacities for each unique combination of port, tanker, and destination. Through nested loops, it iterates over each tanker type and then each specific tanker within that type, along with all available ports and destinations. Within these iterations, it dynamically generates a variable name representing the combination of port, tanker, and destination. The code then calculates the total cost of transportation considering factors such as the tanker's rate, port charges, fuel costs, and shipping times. Finally, it stores the computed total cost and tanker capacity in the “</w:t>
      </w:r>
      <w:proofErr w:type="spellStart"/>
      <w:r w:rsidRPr="00082120">
        <w:rPr>
          <w:rFonts w:ascii="Times New Roman" w:hAnsi="Times New Roman" w:cs="Times New Roman"/>
          <w:sz w:val="24"/>
          <w:szCs w:val="24"/>
        </w:rPr>
        <w:t>costs_and_capacities</w:t>
      </w:r>
      <w:proofErr w:type="spellEnd"/>
      <w:r w:rsidRPr="00082120">
        <w:rPr>
          <w:rFonts w:ascii="Times New Roman" w:hAnsi="Times New Roman" w:cs="Times New Roman"/>
          <w:sz w:val="24"/>
          <w:szCs w:val="24"/>
        </w:rPr>
        <w:t>” dictionary using the generated variable name as the key. This systematic approach enables efficient computation and storage of essential data for fuel transportation logistics.</w:t>
      </w:r>
    </w:p>
    <w:p w14:paraId="6810B2BB"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96F7924" wp14:editId="548724A1">
            <wp:extent cx="5731510" cy="2340000"/>
            <wp:effectExtent l="0" t="0" r="0" b="0"/>
            <wp:docPr id="69010571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5714" name="Picture 2"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8809" cy="2342980"/>
                    </a:xfrm>
                    <a:prstGeom prst="rect">
                      <a:avLst/>
                    </a:prstGeom>
                  </pic:spPr>
                </pic:pic>
              </a:graphicData>
            </a:graphic>
          </wp:inline>
        </w:drawing>
      </w:r>
    </w:p>
    <w:p w14:paraId="63A5B155"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section of the code is responsible for the allocation of boats to transportation routes based on considerations such as cost and capacity. It begins by initializing two data structures: a set named “</w:t>
      </w:r>
      <w:proofErr w:type="spellStart"/>
      <w:r w:rsidRPr="00082120">
        <w:rPr>
          <w:rFonts w:ascii="Times New Roman" w:hAnsi="Times New Roman" w:cs="Times New Roman"/>
          <w:sz w:val="24"/>
          <w:szCs w:val="24"/>
        </w:rPr>
        <w:t>allocated_boats</w:t>
      </w:r>
      <w:proofErr w:type="spellEnd"/>
      <w:r w:rsidRPr="00082120">
        <w:rPr>
          <w:rFonts w:ascii="Times New Roman" w:hAnsi="Times New Roman" w:cs="Times New Roman"/>
          <w:sz w:val="24"/>
          <w:szCs w:val="24"/>
        </w:rPr>
        <w:t>”, which tracks boats that have already been assigned to routes, and a dictionary called “</w:t>
      </w:r>
      <w:proofErr w:type="spellStart"/>
      <w:r w:rsidRPr="00082120">
        <w:rPr>
          <w:rFonts w:ascii="Times New Roman" w:hAnsi="Times New Roman" w:cs="Times New Roman"/>
          <w:sz w:val="24"/>
          <w:szCs w:val="24"/>
        </w:rPr>
        <w:t>sorted_boats_by_route</w:t>
      </w:r>
      <w:proofErr w:type="spellEnd"/>
      <w:r w:rsidRPr="00082120">
        <w:rPr>
          <w:rFonts w:ascii="Times New Roman" w:hAnsi="Times New Roman" w:cs="Times New Roman"/>
          <w:sz w:val="24"/>
          <w:szCs w:val="24"/>
        </w:rPr>
        <w:t xml:space="preserve">”, which will contain sorted lists of boats for each route. Through nested loops iterating over the available ports and destinations, the code determines the quantity of fuel required for each destination. It then filters out boats that are eligible for allocation, considering criteria such as whether the boat has already been assigned </w:t>
      </w:r>
      <w:r w:rsidRPr="00082120">
        <w:rPr>
          <w:rFonts w:ascii="Times New Roman" w:hAnsi="Times New Roman" w:cs="Times New Roman"/>
          <w:sz w:val="24"/>
          <w:szCs w:val="24"/>
        </w:rPr>
        <w:lastRenderedPageBreak/>
        <w:t xml:space="preserve">(not in </w:t>
      </w:r>
      <w:proofErr w:type="spellStart"/>
      <w:r w:rsidRPr="00082120">
        <w:rPr>
          <w:rFonts w:ascii="Times New Roman" w:hAnsi="Times New Roman" w:cs="Times New Roman"/>
          <w:sz w:val="24"/>
          <w:szCs w:val="24"/>
        </w:rPr>
        <w:t>allocated_boats</w:t>
      </w:r>
      <w:proofErr w:type="spellEnd"/>
      <w:r w:rsidRPr="00082120">
        <w:rPr>
          <w:rFonts w:ascii="Times New Roman" w:hAnsi="Times New Roman" w:cs="Times New Roman"/>
          <w:sz w:val="24"/>
          <w:szCs w:val="24"/>
        </w:rPr>
        <w:t xml:space="preserve">), if it has the necessary capacity (capacity &gt;= </w:t>
      </w:r>
      <w:proofErr w:type="spellStart"/>
      <w:r w:rsidRPr="00082120">
        <w:rPr>
          <w:rFonts w:ascii="Times New Roman" w:hAnsi="Times New Roman" w:cs="Times New Roman"/>
          <w:sz w:val="24"/>
          <w:szCs w:val="24"/>
        </w:rPr>
        <w:t>required_quantity</w:t>
      </w:r>
      <w:proofErr w:type="spellEnd"/>
      <w:r w:rsidRPr="00082120">
        <w:rPr>
          <w:rFonts w:ascii="Times New Roman" w:hAnsi="Times New Roman" w:cs="Times New Roman"/>
          <w:sz w:val="24"/>
          <w:szCs w:val="24"/>
        </w:rPr>
        <w:t>), and if it is available at the current port. Eligible boats are sorted by cost, and the cheapest boat is selected for each route. This information is stored in the “</w:t>
      </w:r>
      <w:proofErr w:type="spellStart"/>
      <w:r w:rsidRPr="00082120">
        <w:rPr>
          <w:rFonts w:ascii="Times New Roman" w:hAnsi="Times New Roman" w:cs="Times New Roman"/>
          <w:sz w:val="24"/>
          <w:szCs w:val="24"/>
        </w:rPr>
        <w:t>sorted_boats_by_route</w:t>
      </w:r>
      <w:proofErr w:type="spellEnd"/>
      <w:r w:rsidRPr="00082120">
        <w:rPr>
          <w:rFonts w:ascii="Times New Roman" w:hAnsi="Times New Roman" w:cs="Times New Roman"/>
          <w:sz w:val="24"/>
          <w:szCs w:val="24"/>
        </w:rPr>
        <w:t>” dictionary. Additionally, the selected boat is added to the “</w:t>
      </w:r>
      <w:proofErr w:type="spellStart"/>
      <w:r w:rsidRPr="00082120">
        <w:rPr>
          <w:rFonts w:ascii="Times New Roman" w:hAnsi="Times New Roman" w:cs="Times New Roman"/>
          <w:sz w:val="24"/>
          <w:szCs w:val="24"/>
        </w:rPr>
        <w:t>allocated_boats</w:t>
      </w:r>
      <w:proofErr w:type="spellEnd"/>
      <w:r w:rsidRPr="00082120">
        <w:rPr>
          <w:rFonts w:ascii="Times New Roman" w:hAnsi="Times New Roman" w:cs="Times New Roman"/>
          <w:sz w:val="24"/>
          <w:szCs w:val="24"/>
        </w:rPr>
        <w:t>” set to mark it as allocated for future reference. If no eligible boats are found for a particular route, an empty list is assigned to indicate the unavailability of boats. This allocation process optimizes fuel transportation logistics by efficiently assigning boats to routes based on cost, capacity, and availability constraints.</w:t>
      </w:r>
    </w:p>
    <w:p w14:paraId="6690FE51"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F952A6C" wp14:editId="78896DB0">
            <wp:extent cx="5731510" cy="4113530"/>
            <wp:effectExtent l="0" t="0" r="0" b="1270"/>
            <wp:docPr id="19218266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651" name="Picture 3"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63794D9A"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code segment operates within a broader optimization model and is tasked with setting up constraints related to tanker capacity. It iterates over each tanker and generates variable names for each combination of ports and destinations using the “</w:t>
      </w:r>
      <w:proofErr w:type="spellStart"/>
      <w:r w:rsidRPr="00082120">
        <w:rPr>
          <w:rFonts w:ascii="Times New Roman" w:hAnsi="Times New Roman" w:cs="Times New Roman"/>
          <w:sz w:val="24"/>
          <w:szCs w:val="24"/>
        </w:rPr>
        <w:t>create_var_name</w:t>
      </w:r>
      <w:proofErr w:type="spellEnd"/>
      <w:r w:rsidRPr="00082120">
        <w:rPr>
          <w:rFonts w:ascii="Times New Roman" w:hAnsi="Times New Roman" w:cs="Times New Roman"/>
          <w:sz w:val="24"/>
          <w:szCs w:val="24"/>
        </w:rPr>
        <w:t>” function. These variable names represent the amount of fuel transported by each tanker from a particular port to a specific destination. Subsequently, the code adds linear constraints to the optimization model using the “</w:t>
      </w:r>
      <w:proofErr w:type="spellStart"/>
      <w:r w:rsidRPr="00082120">
        <w:rPr>
          <w:rFonts w:ascii="Times New Roman" w:hAnsi="Times New Roman" w:cs="Times New Roman"/>
          <w:sz w:val="24"/>
          <w:szCs w:val="24"/>
        </w:rPr>
        <w:t>linear_constraints.add</w:t>
      </w:r>
      <w:proofErr w:type="spellEnd"/>
      <w:r w:rsidRPr="00082120">
        <w:rPr>
          <w:rFonts w:ascii="Times New Roman" w:hAnsi="Times New Roman" w:cs="Times New Roman"/>
          <w:sz w:val="24"/>
          <w:szCs w:val="24"/>
        </w:rPr>
        <w:t>” method.</w:t>
      </w:r>
    </w:p>
    <w:p w14:paraId="3FA30787"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For each tanker, it adds a constraint ensuring that only one route is selected for transportation, indicating that each tanker can only be assigned to one route. This constraint is enforced by setting the sum of variables associated with each tanker to be less than or equal to 1.</w:t>
      </w:r>
    </w:p>
    <w:p w14:paraId="6C64A62C"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 xml:space="preserve">Next, for each combination of ports and destinations, the code calculates the required quantity of fuel based on the destination's demand. It then constructs constraints to ensure that the total capacity of tankers assigned to transport fuel from a particular port to a specific destination is sufficient to meet the demand. The capacities of the tankers are used as coefficients in these </w:t>
      </w:r>
      <w:r w:rsidRPr="00082120">
        <w:rPr>
          <w:rFonts w:ascii="Times New Roman" w:hAnsi="Times New Roman" w:cs="Times New Roman"/>
          <w:sz w:val="24"/>
          <w:szCs w:val="24"/>
        </w:rPr>
        <w:lastRenderedPageBreak/>
        <w:t>constraints to reflect the available capacity for each route. These constraints are added to the model with the sense set to "greater than or equal to," ensuring that the total capacity of assigned tankers is at least equal to the required quantity of fuel for each destination.</w:t>
      </w:r>
    </w:p>
    <w:p w14:paraId="6C47E7E8" w14:textId="77777777" w:rsidR="007D5841" w:rsidRDefault="007D5841" w:rsidP="007D5841">
      <w:pPr>
        <w:spacing w:line="360" w:lineRule="auto"/>
        <w:rPr>
          <w:rFonts w:ascii="Times New Roman" w:hAnsi="Times New Roman" w:cs="Times New Roman"/>
        </w:rPr>
      </w:pPr>
      <w:r w:rsidRPr="005E6FF3">
        <w:rPr>
          <w:rFonts w:ascii="Times New Roman" w:hAnsi="Times New Roman" w:cs="Times New Roman"/>
          <w:noProof/>
        </w:rPr>
        <w:drawing>
          <wp:inline distT="0" distB="0" distL="0" distR="0" wp14:anchorId="4B41EDD3" wp14:editId="3B4D9F47">
            <wp:extent cx="5731510" cy="1465580"/>
            <wp:effectExtent l="0" t="0" r="2540" b="1270"/>
            <wp:docPr id="1186085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5857" name="Picture 1" descr="A screen shot of a computer code&#10;&#10;Description automatically generated"/>
                    <pic:cNvPicPr/>
                  </pic:nvPicPr>
                  <pic:blipFill>
                    <a:blip r:embed="rId45"/>
                    <a:stretch>
                      <a:fillRect/>
                    </a:stretch>
                  </pic:blipFill>
                  <pic:spPr>
                    <a:xfrm>
                      <a:off x="0" y="0"/>
                      <a:ext cx="5731510" cy="1465580"/>
                    </a:xfrm>
                    <a:prstGeom prst="rect">
                      <a:avLst/>
                    </a:prstGeom>
                  </pic:spPr>
                </pic:pic>
              </a:graphicData>
            </a:graphic>
          </wp:inline>
        </w:drawing>
      </w:r>
    </w:p>
    <w:p w14:paraId="1D98AE4A"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Then we added additional constraint that iterates through pairs of ports and destinations to assign exactly one tanker to each pair. For each combination, it generates a constraint ensuring that the sum of assignment variables for each port-destination pair equals one, meaning that exactly one tanker is assigned to that route in the solution.</w:t>
      </w:r>
    </w:p>
    <w:p w14:paraId="0562FBDE"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BE448A7" wp14:editId="6FC3EAAF">
            <wp:extent cx="5731510" cy="2145600"/>
            <wp:effectExtent l="0" t="0" r="0" b="1270"/>
            <wp:docPr id="179794191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10" name="Picture 4"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42179" cy="2149594"/>
                    </a:xfrm>
                    <a:prstGeom prst="rect">
                      <a:avLst/>
                    </a:prstGeom>
                  </pic:spPr>
                </pic:pic>
              </a:graphicData>
            </a:graphic>
          </wp:inline>
        </w:drawing>
      </w:r>
    </w:p>
    <w:p w14:paraId="416522DA"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Following the optimization of the model, the code attempts to solve it using the CPLEX solver by calling “</w:t>
      </w:r>
      <w:proofErr w:type="spellStart"/>
      <w:r w:rsidRPr="00082120">
        <w:rPr>
          <w:rFonts w:ascii="Times New Roman" w:hAnsi="Times New Roman" w:cs="Times New Roman"/>
          <w:sz w:val="24"/>
          <w:szCs w:val="24"/>
        </w:rPr>
        <w:t>model.solve</w:t>
      </w:r>
      <w:proofErr w:type="spellEnd"/>
      <w:r w:rsidRPr="00082120">
        <w:rPr>
          <w:rFonts w:ascii="Times New Roman" w:hAnsi="Times New Roman" w:cs="Times New Roman"/>
          <w:sz w:val="24"/>
          <w:szCs w:val="24"/>
        </w:rPr>
        <w:t>()”. Upon successful completion of the solving process, it prints a message confirming the successful resolution of the model. In case of any errors during the solving process, it catches the “</w:t>
      </w:r>
      <w:proofErr w:type="spellStart"/>
      <w:r w:rsidRPr="00082120">
        <w:rPr>
          <w:rFonts w:ascii="Times New Roman" w:hAnsi="Times New Roman" w:cs="Times New Roman"/>
          <w:sz w:val="24"/>
          <w:szCs w:val="24"/>
        </w:rPr>
        <w:t>CplexError</w:t>
      </w:r>
      <w:proofErr w:type="spellEnd"/>
      <w:r w:rsidRPr="00082120">
        <w:rPr>
          <w:rFonts w:ascii="Times New Roman" w:hAnsi="Times New Roman" w:cs="Times New Roman"/>
          <w:sz w:val="24"/>
          <w:szCs w:val="24"/>
        </w:rPr>
        <w:t>”, prints an error message indicating the issue, and exits the program with a status code of 1.</w:t>
      </w:r>
    </w:p>
    <w:p w14:paraId="5FF6EFAB"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After solving the model, the code initializes the variable “</w:t>
      </w:r>
      <w:proofErr w:type="spellStart"/>
      <w:r w:rsidRPr="00082120">
        <w:rPr>
          <w:rFonts w:ascii="Times New Roman" w:hAnsi="Times New Roman" w:cs="Times New Roman"/>
          <w:sz w:val="24"/>
          <w:szCs w:val="24"/>
        </w:rPr>
        <w:t>total_cost</w:t>
      </w:r>
      <w:proofErr w:type="spellEnd"/>
      <w:r w:rsidRPr="00082120">
        <w:rPr>
          <w:rFonts w:ascii="Times New Roman" w:hAnsi="Times New Roman" w:cs="Times New Roman"/>
          <w:sz w:val="24"/>
          <w:szCs w:val="24"/>
        </w:rPr>
        <w:t>” to track the cumulative cost of the solution. It then retrieves the solution values using “</w:t>
      </w:r>
      <w:proofErr w:type="spellStart"/>
      <w:r w:rsidRPr="00082120">
        <w:rPr>
          <w:rFonts w:ascii="Times New Roman" w:hAnsi="Times New Roman" w:cs="Times New Roman"/>
          <w:sz w:val="24"/>
          <w:szCs w:val="24"/>
        </w:rPr>
        <w:t>model.solution.get_values</w:t>
      </w:r>
      <w:proofErr w:type="spellEnd"/>
      <w:r w:rsidRPr="00082120">
        <w:rPr>
          <w:rFonts w:ascii="Times New Roman" w:hAnsi="Times New Roman" w:cs="Times New Roman"/>
          <w:sz w:val="24"/>
          <w:szCs w:val="24"/>
        </w:rPr>
        <w:t>()”. For each variable in the solution, if its value is greater than 0.5, indicating it is part of the solution, the code calculates the cost associated with the corresponding route and adds it to the “</w:t>
      </w:r>
      <w:proofErr w:type="spellStart"/>
      <w:r w:rsidRPr="00082120">
        <w:rPr>
          <w:rFonts w:ascii="Times New Roman" w:hAnsi="Times New Roman" w:cs="Times New Roman"/>
          <w:sz w:val="24"/>
          <w:szCs w:val="24"/>
        </w:rPr>
        <w:t>total_cost</w:t>
      </w:r>
      <w:proofErr w:type="spellEnd"/>
      <w:r w:rsidRPr="00082120">
        <w:rPr>
          <w:rFonts w:ascii="Times New Roman" w:hAnsi="Times New Roman" w:cs="Times New Roman"/>
          <w:sz w:val="24"/>
          <w:szCs w:val="24"/>
        </w:rPr>
        <w:t>”. Finally, it prints out the total cost of the solution.</w:t>
      </w:r>
    </w:p>
    <w:p w14:paraId="1F55513C"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segment of the code effectively handles the solving of the optimization model, retrieves the solution, calculates the total cost, and prints it out for analysis and further action.</w:t>
      </w:r>
    </w:p>
    <w:p w14:paraId="271A23AB" w14:textId="77777777" w:rsidR="007D5841" w:rsidRPr="00B91901" w:rsidRDefault="007D5841" w:rsidP="007D584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4A0F285F" wp14:editId="428C9476">
            <wp:extent cx="5731510" cy="2404800"/>
            <wp:effectExtent l="0" t="0" r="0" b="0"/>
            <wp:docPr id="106433579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5797" name="Picture 5" descr="A computer screen shot of a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7369" cy="2411454"/>
                    </a:xfrm>
                    <a:prstGeom prst="rect">
                      <a:avLst/>
                    </a:prstGeom>
                  </pic:spPr>
                </pic:pic>
              </a:graphicData>
            </a:graphic>
          </wp:inline>
        </w:drawing>
      </w:r>
    </w:p>
    <w:p w14:paraId="30D72BCB" w14:textId="77777777" w:rsidR="007D5841" w:rsidRPr="00B91901" w:rsidRDefault="007D5841" w:rsidP="007D5841">
      <w:pPr>
        <w:spacing w:line="360" w:lineRule="auto"/>
        <w:rPr>
          <w:rFonts w:ascii="Times New Roman" w:hAnsi="Times New Roman" w:cs="Times New Roman"/>
        </w:rPr>
      </w:pPr>
    </w:p>
    <w:p w14:paraId="2A7F1191" w14:textId="1A13CF38"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This section of the code evaluates the feasibility of the obtained solution and provides information about the selected routes if a feasible solution is found. It begins by checking if the solution is feasible using “</w:t>
      </w:r>
      <w:proofErr w:type="spellStart"/>
      <w:r w:rsidRPr="00082120">
        <w:rPr>
          <w:rFonts w:ascii="Times New Roman" w:hAnsi="Times New Roman" w:cs="Times New Roman"/>
          <w:sz w:val="24"/>
          <w:szCs w:val="24"/>
        </w:rPr>
        <w:t>solution.is_primal_feasible</w:t>
      </w:r>
      <w:proofErr w:type="spellEnd"/>
      <w:r w:rsidRPr="00082120">
        <w:rPr>
          <w:rFonts w:ascii="Times New Roman" w:hAnsi="Times New Roman" w:cs="Times New Roman"/>
          <w:sz w:val="24"/>
          <w:szCs w:val="24"/>
        </w:rPr>
        <w:t>()”. If the solution is feasible, it prints the status of the solution obtained from “</w:t>
      </w:r>
      <w:proofErr w:type="spellStart"/>
      <w:r w:rsidRPr="00082120">
        <w:rPr>
          <w:rFonts w:ascii="Times New Roman" w:hAnsi="Times New Roman" w:cs="Times New Roman"/>
          <w:sz w:val="24"/>
          <w:szCs w:val="24"/>
        </w:rPr>
        <w:t>solution.get_status</w:t>
      </w:r>
      <w:proofErr w:type="spellEnd"/>
      <w:r w:rsidRPr="00082120">
        <w:rPr>
          <w:rFonts w:ascii="Times New Roman" w:hAnsi="Times New Roman" w:cs="Times New Roman"/>
          <w:sz w:val="24"/>
          <w:szCs w:val="24"/>
        </w:rPr>
        <w:t>()”. Then, it iterates over various combinations of tankers, ports, and destinations to identify the selected routes.</w:t>
      </w:r>
    </w:p>
    <w:p w14:paraId="67D1C269"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For each combination, it constructs the variable name representing the route using “</w:t>
      </w:r>
      <w:proofErr w:type="spellStart"/>
      <w:r w:rsidRPr="00082120">
        <w:rPr>
          <w:rFonts w:ascii="Times New Roman" w:hAnsi="Times New Roman" w:cs="Times New Roman"/>
          <w:sz w:val="24"/>
          <w:szCs w:val="24"/>
        </w:rPr>
        <w:t>create_var_name</w:t>
      </w:r>
      <w:proofErr w:type="spellEnd"/>
      <w:r w:rsidRPr="00082120">
        <w:rPr>
          <w:rFonts w:ascii="Times New Roman" w:hAnsi="Times New Roman" w:cs="Times New Roman"/>
          <w:sz w:val="24"/>
          <w:szCs w:val="24"/>
        </w:rPr>
        <w:t>” and attempts to retrieve the value of the variable from the solution. If the value is greater than 0.5, indicating that the route is part of the solution, it retrieves the required quantity of fuel for the destination and the cost of the route from the “</w:t>
      </w:r>
      <w:proofErr w:type="spellStart"/>
      <w:r w:rsidRPr="00082120">
        <w:rPr>
          <w:rFonts w:ascii="Times New Roman" w:hAnsi="Times New Roman" w:cs="Times New Roman"/>
          <w:sz w:val="24"/>
          <w:szCs w:val="24"/>
        </w:rPr>
        <w:t>quantities_per_destination</w:t>
      </w:r>
      <w:proofErr w:type="spellEnd"/>
      <w:r w:rsidRPr="00082120">
        <w:rPr>
          <w:rFonts w:ascii="Times New Roman" w:hAnsi="Times New Roman" w:cs="Times New Roman"/>
          <w:sz w:val="24"/>
          <w:szCs w:val="24"/>
        </w:rPr>
        <w:t>” and “</w:t>
      </w:r>
      <w:proofErr w:type="spellStart"/>
      <w:r w:rsidRPr="00082120">
        <w:rPr>
          <w:rFonts w:ascii="Times New Roman" w:hAnsi="Times New Roman" w:cs="Times New Roman"/>
          <w:sz w:val="24"/>
          <w:szCs w:val="24"/>
        </w:rPr>
        <w:t>costs_and_capacities</w:t>
      </w:r>
      <w:proofErr w:type="spellEnd"/>
      <w:r w:rsidRPr="00082120">
        <w:rPr>
          <w:rFonts w:ascii="Times New Roman" w:hAnsi="Times New Roman" w:cs="Times New Roman"/>
          <w:sz w:val="24"/>
          <w:szCs w:val="24"/>
        </w:rPr>
        <w:t>” dictionaries, respectively. It then prints information about the selected route, including the departure port, tanker type, destination, quantity of fuel transported, and the associated cost.</w:t>
      </w:r>
    </w:p>
    <w:p w14:paraId="751C3512" w14:textId="77777777" w:rsidR="007D5841" w:rsidRPr="00082120" w:rsidRDefault="007D5841" w:rsidP="00082120">
      <w:pPr>
        <w:spacing w:line="276" w:lineRule="auto"/>
        <w:jc w:val="both"/>
        <w:rPr>
          <w:rFonts w:ascii="Times New Roman" w:hAnsi="Times New Roman" w:cs="Times New Roman"/>
          <w:sz w:val="24"/>
          <w:szCs w:val="24"/>
        </w:rPr>
      </w:pPr>
      <w:r w:rsidRPr="00082120">
        <w:rPr>
          <w:rFonts w:ascii="Times New Roman" w:hAnsi="Times New Roman" w:cs="Times New Roman"/>
          <w:sz w:val="24"/>
          <w:szCs w:val="24"/>
        </w:rPr>
        <w:t>In case of any errors encountered during the retrieval of variable values, it catches the “</w:t>
      </w:r>
      <w:proofErr w:type="spellStart"/>
      <w:r w:rsidRPr="00082120">
        <w:rPr>
          <w:rFonts w:ascii="Times New Roman" w:hAnsi="Times New Roman" w:cs="Times New Roman"/>
          <w:sz w:val="24"/>
          <w:szCs w:val="24"/>
        </w:rPr>
        <w:t>CplexSolverError</w:t>
      </w:r>
      <w:proofErr w:type="spellEnd"/>
      <w:r w:rsidRPr="00082120">
        <w:rPr>
          <w:rFonts w:ascii="Times New Roman" w:hAnsi="Times New Roman" w:cs="Times New Roman"/>
          <w:sz w:val="24"/>
          <w:szCs w:val="24"/>
        </w:rPr>
        <w:t>” and prints an error message. If no solution is found or no routes are selected in the solution, appropriate messages are printed to indicate the absence of a valid solution or the absence of selected routes.</w:t>
      </w:r>
    </w:p>
    <w:p w14:paraId="562CE834" w14:textId="77777777" w:rsidR="007D5841" w:rsidRPr="00B91901" w:rsidRDefault="007D5841" w:rsidP="007D5841">
      <w:pPr>
        <w:spacing w:line="360" w:lineRule="auto"/>
        <w:rPr>
          <w:rFonts w:ascii="Times New Roman" w:hAnsi="Times New Roman" w:cs="Times New Roman"/>
        </w:rPr>
      </w:pPr>
    </w:p>
    <w:p w14:paraId="13D4E5B0" w14:textId="77777777" w:rsidR="007D5841" w:rsidRDefault="007D5841" w:rsidP="007D5841">
      <w:pPr>
        <w:spacing w:line="360" w:lineRule="auto"/>
        <w:rPr>
          <w:rFonts w:ascii="Times New Roman" w:hAnsi="Times New Roman" w:cs="Times New Roman"/>
        </w:rPr>
      </w:pPr>
    </w:p>
    <w:p w14:paraId="697C5FC3" w14:textId="77777777" w:rsidR="007D5841" w:rsidRDefault="007D5841" w:rsidP="007D5841">
      <w:pPr>
        <w:spacing w:line="360" w:lineRule="auto"/>
        <w:rPr>
          <w:rFonts w:ascii="Times New Roman" w:hAnsi="Times New Roman" w:cs="Times New Roman"/>
        </w:rPr>
      </w:pPr>
      <w:r w:rsidRPr="006047F6">
        <w:rPr>
          <w:rFonts w:ascii="Times New Roman" w:hAnsi="Times New Roman" w:cs="Times New Roman"/>
          <w:noProof/>
        </w:rPr>
        <w:lastRenderedPageBreak/>
        <w:drawing>
          <wp:inline distT="0" distB="0" distL="0" distR="0" wp14:anchorId="26284571" wp14:editId="71FCB9F8">
            <wp:extent cx="5731510" cy="2794635"/>
            <wp:effectExtent l="0" t="0" r="2540" b="5715"/>
            <wp:docPr id="918941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41216" name="Picture 1" descr="A screenshot of a computer screen&#10;&#10;Description automatically generated"/>
                    <pic:cNvPicPr/>
                  </pic:nvPicPr>
                  <pic:blipFill>
                    <a:blip r:embed="rId48"/>
                    <a:stretch>
                      <a:fillRect/>
                    </a:stretch>
                  </pic:blipFill>
                  <pic:spPr>
                    <a:xfrm>
                      <a:off x="0" y="0"/>
                      <a:ext cx="5731510" cy="2794635"/>
                    </a:xfrm>
                    <a:prstGeom prst="rect">
                      <a:avLst/>
                    </a:prstGeom>
                  </pic:spPr>
                </pic:pic>
              </a:graphicData>
            </a:graphic>
          </wp:inline>
        </w:drawing>
      </w:r>
    </w:p>
    <w:tbl>
      <w:tblPr>
        <w:tblW w:w="7832" w:type="dxa"/>
        <w:tblInd w:w="590" w:type="dxa"/>
        <w:tblCellMar>
          <w:left w:w="0" w:type="dxa"/>
          <w:right w:w="0" w:type="dxa"/>
        </w:tblCellMar>
        <w:tblLook w:val="04A0" w:firstRow="1" w:lastRow="0" w:firstColumn="1" w:lastColumn="0" w:noHBand="0" w:noVBand="1"/>
      </w:tblPr>
      <w:tblGrid>
        <w:gridCol w:w="2213"/>
        <w:gridCol w:w="1213"/>
        <w:gridCol w:w="1513"/>
        <w:gridCol w:w="1313"/>
        <w:gridCol w:w="1580"/>
      </w:tblGrid>
      <w:tr w:rsidR="0084617C" w:rsidRPr="0084617C" w14:paraId="2D7CFB91" w14:textId="77777777" w:rsidTr="008461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54E4D" w14:textId="77777777" w:rsidR="0084617C" w:rsidRPr="0084617C" w:rsidRDefault="0084617C" w:rsidP="0084617C">
            <w:pPr>
              <w:spacing w:after="0" w:line="240" w:lineRule="auto"/>
              <w:jc w:val="center"/>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Port Of Shipping (From)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09C401" w14:textId="77777777" w:rsidR="0084617C" w:rsidRPr="0084617C" w:rsidRDefault="0084617C" w:rsidP="0084617C">
            <w:pPr>
              <w:spacing w:after="0" w:line="240" w:lineRule="auto"/>
              <w:jc w:val="center"/>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Tanker 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B120A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Destination (To)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E4252"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No. of Barrels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2F85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Shipping Cost($)</w:t>
            </w:r>
          </w:p>
        </w:tc>
      </w:tr>
      <w:tr w:rsidR="0084617C" w:rsidRPr="0084617C" w14:paraId="11D7E6E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BAFBC"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192C4"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Gudrun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506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077A5"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AF00D"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1288000</w:t>
            </w:r>
          </w:p>
        </w:tc>
      </w:tr>
      <w:tr w:rsidR="0084617C" w:rsidRPr="0084617C" w14:paraId="6B82C5BE"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C2375D"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29F8A"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Ingeborg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F1FD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44E9E"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8FE5A"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997000</w:t>
            </w:r>
          </w:p>
        </w:tc>
      </w:tr>
      <w:tr w:rsidR="0084617C" w:rsidRPr="0084617C" w14:paraId="078F70BA"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E8FE64"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3F94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Cork Cat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DEB8E"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2A896"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A6207"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399000</w:t>
            </w:r>
          </w:p>
        </w:tc>
      </w:tr>
      <w:tr w:rsidR="0084617C" w:rsidRPr="0084617C" w14:paraId="501F518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E43C4E"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40AB"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Guam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FD32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B897"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D2849"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1332000</w:t>
            </w:r>
          </w:p>
        </w:tc>
      </w:tr>
      <w:tr w:rsidR="0084617C" w:rsidRPr="0084617C" w14:paraId="41B4919B"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87C684"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D7964F"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Venture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E452A"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04EBF"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9E435"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1160000</w:t>
            </w:r>
          </w:p>
        </w:tc>
      </w:tr>
      <w:tr w:rsidR="0084617C" w:rsidRPr="0084617C" w14:paraId="149AF5F1"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42C4AB"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BA6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Pretty World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EB29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56ADF"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1D311"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1492000</w:t>
            </w:r>
          </w:p>
        </w:tc>
      </w:tr>
      <w:tr w:rsidR="0084617C" w:rsidRPr="0084617C" w14:paraId="07A75E11"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D9CBF6"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7252B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Limerick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B1E3A"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36D50"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57287"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373000</w:t>
            </w:r>
          </w:p>
        </w:tc>
      </w:tr>
      <w:tr w:rsidR="0084617C" w:rsidRPr="0084617C" w14:paraId="702F48A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D06E6B"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8DA3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York Gulls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80D3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F5795"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FEB36"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898000</w:t>
            </w:r>
          </w:p>
        </w:tc>
      </w:tr>
      <w:tr w:rsidR="0084617C" w:rsidRPr="0084617C" w14:paraId="27707238"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0377A0"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11542"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Lancaster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96089"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966A0"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2CF87"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270000</w:t>
            </w:r>
          </w:p>
        </w:tc>
      </w:tr>
      <w:tr w:rsidR="0084617C" w:rsidRPr="0084617C" w14:paraId="5567C495"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DA91B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48B8C"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PTI Volans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A359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63FB0"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6235E"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402000</w:t>
            </w:r>
          </w:p>
        </w:tc>
      </w:tr>
      <w:tr w:rsidR="0084617C" w:rsidRPr="0084617C" w14:paraId="011563F8"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ED768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7D55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Trinity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FE6A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FBD00"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29545"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1250000</w:t>
            </w:r>
          </w:p>
        </w:tc>
      </w:tr>
      <w:tr w:rsidR="0084617C" w:rsidRPr="0084617C" w14:paraId="56EAC4A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A8C3C9"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BD3AE"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Galway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4A18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48138"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E1364"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1019000</w:t>
            </w:r>
          </w:p>
        </w:tc>
      </w:tr>
      <w:tr w:rsidR="0084617C" w:rsidRPr="0084617C" w14:paraId="01E480E5"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875F5D"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22FB3"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Glasgow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CD9B8"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92CB3"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4CC74"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733000</w:t>
            </w:r>
          </w:p>
        </w:tc>
      </w:tr>
      <w:tr w:rsidR="0084617C" w:rsidRPr="0084617C" w14:paraId="5B2EEC40"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318352"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7A820"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Garonne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99B1C"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D03F96"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24431A"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1604000</w:t>
            </w:r>
          </w:p>
        </w:tc>
      </w:tr>
      <w:tr w:rsidR="0084617C" w:rsidRPr="0084617C" w14:paraId="5D012E77"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2A28BF"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9E488"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Torm Rhone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0F145"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E4E94A"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69439"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1451000</w:t>
            </w:r>
          </w:p>
        </w:tc>
      </w:tr>
      <w:tr w:rsidR="0084617C" w:rsidRPr="0084617C" w14:paraId="4E050A1E"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606A51"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B6C29"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Venus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265B" w14:textId="77777777" w:rsidR="0084617C" w:rsidRPr="0084617C" w:rsidRDefault="0084617C" w:rsidP="0084617C">
            <w:pPr>
              <w:spacing w:after="0" w:line="240" w:lineRule="auto"/>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93326"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BF439"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1361000</w:t>
            </w:r>
          </w:p>
        </w:tc>
      </w:tr>
      <w:tr w:rsidR="0084617C" w:rsidRPr="0084617C" w14:paraId="5B9247D1" w14:textId="77777777" w:rsidTr="0084617C">
        <w:trPr>
          <w:trHeight w:val="315"/>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6211D1" w14:textId="77777777" w:rsidR="0084617C" w:rsidRPr="0084617C" w:rsidRDefault="0084617C" w:rsidP="0084617C">
            <w:pPr>
              <w:spacing w:after="0" w:line="240" w:lineRule="auto"/>
              <w:jc w:val="center"/>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 xml:space="preserve">Total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524E7F"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2200000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9A5A98" w14:textId="77777777" w:rsidR="0084617C" w:rsidRPr="0084617C" w:rsidRDefault="0084617C" w:rsidP="0084617C">
            <w:pPr>
              <w:spacing w:after="0" w:line="240" w:lineRule="auto"/>
              <w:jc w:val="right"/>
              <w:rPr>
                <w:rFonts w:ascii="Arial" w:eastAsia="Times New Roman" w:hAnsi="Arial" w:cs="Arial"/>
                <w:kern w:val="0"/>
                <w:sz w:val="20"/>
                <w:szCs w:val="20"/>
                <w:lang w:val="en-AE"/>
                <w14:ligatures w14:val="none"/>
              </w:rPr>
            </w:pPr>
            <w:r w:rsidRPr="0084617C">
              <w:rPr>
                <w:rFonts w:ascii="Arial" w:eastAsia="Times New Roman" w:hAnsi="Arial" w:cs="Arial"/>
                <w:kern w:val="0"/>
                <w:sz w:val="20"/>
                <w:szCs w:val="20"/>
                <w:lang w:val="en-AE"/>
                <w14:ligatures w14:val="none"/>
              </w:rPr>
              <w:t>16029000</w:t>
            </w:r>
          </w:p>
        </w:tc>
      </w:tr>
    </w:tbl>
    <w:p w14:paraId="4B187FAA" w14:textId="77777777" w:rsidR="0084617C" w:rsidRDefault="0084617C" w:rsidP="007D5841">
      <w:pPr>
        <w:spacing w:line="360" w:lineRule="auto"/>
        <w:rPr>
          <w:rFonts w:ascii="Times New Roman" w:hAnsi="Times New Roman" w:cs="Times New Roman"/>
        </w:rPr>
      </w:pPr>
    </w:p>
    <w:p w14:paraId="637298F9"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The provided output lists the assignments of various tankers to transport crude oil, as determined by the optimization model. The model has calculated the most cost-effective way to ship specific quantities of crude oil to different destinations, while considering various constraints such as shipping times, costs, and tanker capacities. Here's what the information in the output signifies:</w:t>
      </w:r>
    </w:p>
    <w:p w14:paraId="3E638031"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lastRenderedPageBreak/>
        <w:t>Total cost of the solution: $16,029,000: This is the sum of the costs for all the shipping assignments made by the model. It's the minimized figure the model has computed based on the parameters and constraints fed into it.</w:t>
      </w:r>
    </w:p>
    <w:p w14:paraId="0A39BBAF"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From [Port], Tanker [Name] of type [Type] going to [Destination]: This describes the route that each tanker will take:</w:t>
      </w:r>
    </w:p>
    <w:p w14:paraId="63E1E0EB"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[Port] is the starting point where the tanker will load the crude oil.</w:t>
      </w:r>
    </w:p>
    <w:p w14:paraId="6B7E87FC"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[Name] is the name of the tanker that will be used for the shipment.</w:t>
      </w:r>
    </w:p>
    <w:p w14:paraId="7033CEF9"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[Type] is the category or class of the tanker, which can affect its rate and capacity.</w:t>
      </w:r>
    </w:p>
    <w:p w14:paraId="0E980D30"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[Destination] is the location where the tanker will unload the crude oil.</w:t>
      </w:r>
    </w:p>
    <w:p w14:paraId="7A3E9F1C"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Transporting [Quantity] barrels: This is the amount of crude oil, in barrels, that the tanker will carry on the specified route.</w:t>
      </w:r>
    </w:p>
    <w:p w14:paraId="4F6AE99C" w14:textId="77777777" w:rsidR="007D5841" w:rsidRPr="007C0F17" w:rsidRDefault="007D5841" w:rsidP="007C0F17">
      <w:pPr>
        <w:pStyle w:val="ListParagraph"/>
        <w:numPr>
          <w:ilvl w:val="0"/>
          <w:numId w:val="5"/>
        </w:num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With shipping cost: [Cost]: This is the total cost of shipping the specified quantity of crude oil on that route with the assigned tanker. It likely includes the costs of fuel, port charges, and other expenses.</w:t>
      </w:r>
    </w:p>
    <w:p w14:paraId="5390EA00"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For example, the first line of the detailed output reads:</w:t>
      </w:r>
    </w:p>
    <w:p w14:paraId="796DE427"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From Puerto Miranda, Tanker Gudrun of type GPT going to Greece, transporting 75,000 barrels with shipping cost: $1,288,000.</w:t>
      </w:r>
    </w:p>
    <w:p w14:paraId="07D6AA6D"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This tells us that the tanker named Gudrun, which is a General Purpose Tanker (GPT), is assigned to transport 75,000 barrels of crude oil from Puerto Miranda to Greece. The total cost for this particular shipment is $1,288,000.</w:t>
      </w:r>
    </w:p>
    <w:p w14:paraId="5154CD9F" w14:textId="77777777" w:rsidR="007D5841" w:rsidRPr="007C0F17" w:rsidRDefault="007D5841" w:rsidP="007C0F17">
      <w:pPr>
        <w:spacing w:line="276" w:lineRule="auto"/>
        <w:jc w:val="both"/>
        <w:rPr>
          <w:rFonts w:ascii="Times New Roman" w:hAnsi="Times New Roman" w:cs="Times New Roman"/>
          <w:sz w:val="24"/>
          <w:szCs w:val="24"/>
        </w:rPr>
      </w:pPr>
      <w:r w:rsidRPr="007C0F17">
        <w:rPr>
          <w:rFonts w:ascii="Times New Roman" w:hAnsi="Times New Roman" w:cs="Times New Roman"/>
          <w:sz w:val="24"/>
          <w:szCs w:val="24"/>
        </w:rPr>
        <w:t>Each line in the output follows a similar pattern, detailing the logistics and costs for each tanker's route. The list as a whole represents the complete set of shipping assignments that make up the optimal solution for the given set of shipping requirements and constraints.</w:t>
      </w:r>
    </w:p>
    <w:p w14:paraId="7F3EA199" w14:textId="77777777" w:rsidR="00872737" w:rsidRDefault="00872737" w:rsidP="00872737">
      <w:pPr>
        <w:spacing w:line="360" w:lineRule="auto"/>
        <w:rPr>
          <w:rFonts w:ascii="Times New Roman" w:hAnsi="Times New Roman" w:cs="Times New Roman"/>
        </w:rPr>
      </w:pPr>
      <w:r w:rsidRPr="00B94706">
        <w:rPr>
          <w:rFonts w:ascii="Times New Roman" w:hAnsi="Times New Roman" w:cs="Times New Roman"/>
        </w:rPr>
        <w:t xml:space="preserve">In the tables provided below, we have computed the cost per trip for transporting petroleum products using different ships. </w:t>
      </w:r>
    </w:p>
    <w:p w14:paraId="20CA5F66" w14:textId="77777777" w:rsidR="00872737" w:rsidRDefault="00872737" w:rsidP="00872737">
      <w:pPr>
        <w:spacing w:line="360" w:lineRule="auto"/>
        <w:rPr>
          <w:rFonts w:ascii="Times New Roman" w:hAnsi="Times New Roman" w:cs="Times New Roman"/>
        </w:rPr>
      </w:pPr>
      <w:r w:rsidRPr="00B94706">
        <w:rPr>
          <w:rFonts w:ascii="Times New Roman" w:hAnsi="Times New Roman" w:cs="Times New Roman"/>
        </w:rPr>
        <w:t xml:space="preserve">For instance, when transporting from port Ceyhan to Greece using the GPT ship, the trip duration is 2 days. </w:t>
      </w:r>
    </w:p>
    <w:p w14:paraId="0EBA866D" w14:textId="77777777" w:rsidR="00872737" w:rsidRDefault="00872737" w:rsidP="00872737">
      <w:pPr>
        <w:spacing w:line="360" w:lineRule="auto"/>
        <w:rPr>
          <w:rFonts w:ascii="Times New Roman" w:hAnsi="Times New Roman" w:cs="Times New Roman"/>
        </w:rPr>
      </w:pPr>
      <w:r w:rsidRPr="00B94706">
        <w:rPr>
          <w:rFonts w:ascii="Times New Roman" w:hAnsi="Times New Roman" w:cs="Times New Roman"/>
        </w:rPr>
        <w:t>The cost is calculated as follows: 2 days * 2500 $/hr (fuel consumption) * 24 hours.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833C1F" w14:paraId="00C7EA9D" w14:textId="77777777" w:rsidTr="00474FE3">
        <w:trPr>
          <w:trHeight w:val="283"/>
        </w:trPr>
        <w:tc>
          <w:tcPr>
            <w:tcW w:w="1000" w:type="pct"/>
            <w:tcMar>
              <w:top w:w="30" w:type="dxa"/>
              <w:left w:w="45" w:type="dxa"/>
              <w:bottom w:w="30" w:type="dxa"/>
              <w:right w:w="45" w:type="dxa"/>
            </w:tcMar>
            <w:vAlign w:val="bottom"/>
            <w:hideMark/>
          </w:tcPr>
          <w:p w14:paraId="24C3CA2F"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Ceyhan </w:t>
            </w:r>
          </w:p>
        </w:tc>
        <w:tc>
          <w:tcPr>
            <w:tcW w:w="1000" w:type="pct"/>
            <w:tcMar>
              <w:top w:w="30" w:type="dxa"/>
              <w:left w:w="45" w:type="dxa"/>
              <w:bottom w:w="30" w:type="dxa"/>
              <w:right w:w="45" w:type="dxa"/>
            </w:tcMar>
            <w:vAlign w:val="bottom"/>
            <w:hideMark/>
          </w:tcPr>
          <w:p w14:paraId="0630249A"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Greece </w:t>
            </w:r>
          </w:p>
        </w:tc>
        <w:tc>
          <w:tcPr>
            <w:tcW w:w="1000" w:type="pct"/>
            <w:tcMar>
              <w:top w:w="30" w:type="dxa"/>
              <w:left w:w="45" w:type="dxa"/>
              <w:bottom w:w="30" w:type="dxa"/>
              <w:right w:w="45" w:type="dxa"/>
            </w:tcMar>
            <w:vAlign w:val="bottom"/>
            <w:hideMark/>
          </w:tcPr>
          <w:p w14:paraId="7FF8CBE8"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Poland </w:t>
            </w:r>
          </w:p>
        </w:tc>
        <w:tc>
          <w:tcPr>
            <w:tcW w:w="1000" w:type="pct"/>
            <w:tcMar>
              <w:top w:w="30" w:type="dxa"/>
              <w:left w:w="45" w:type="dxa"/>
              <w:bottom w:w="30" w:type="dxa"/>
              <w:right w:w="45" w:type="dxa"/>
            </w:tcMar>
            <w:vAlign w:val="bottom"/>
            <w:hideMark/>
          </w:tcPr>
          <w:p w14:paraId="06B38AAE"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Spain </w:t>
            </w:r>
          </w:p>
        </w:tc>
        <w:tc>
          <w:tcPr>
            <w:tcW w:w="1000" w:type="pct"/>
            <w:tcMar>
              <w:top w:w="30" w:type="dxa"/>
              <w:left w:w="45" w:type="dxa"/>
              <w:bottom w:w="30" w:type="dxa"/>
              <w:right w:w="45" w:type="dxa"/>
            </w:tcMar>
            <w:vAlign w:val="bottom"/>
            <w:hideMark/>
          </w:tcPr>
          <w:p w14:paraId="30DBF16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UK</w:t>
            </w:r>
          </w:p>
        </w:tc>
      </w:tr>
      <w:tr w:rsidR="00872737" w:rsidRPr="00833C1F" w14:paraId="7E2675FB" w14:textId="77777777" w:rsidTr="00474FE3">
        <w:trPr>
          <w:trHeight w:val="283"/>
        </w:trPr>
        <w:tc>
          <w:tcPr>
            <w:tcW w:w="1000" w:type="pct"/>
            <w:tcMar>
              <w:top w:w="30" w:type="dxa"/>
              <w:left w:w="45" w:type="dxa"/>
              <w:bottom w:w="30" w:type="dxa"/>
              <w:right w:w="45" w:type="dxa"/>
            </w:tcMar>
            <w:vAlign w:val="bottom"/>
            <w:hideMark/>
          </w:tcPr>
          <w:p w14:paraId="10802A62"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GPT </w:t>
            </w:r>
          </w:p>
        </w:tc>
        <w:tc>
          <w:tcPr>
            <w:tcW w:w="1000" w:type="pct"/>
            <w:tcMar>
              <w:top w:w="30" w:type="dxa"/>
              <w:left w:w="45" w:type="dxa"/>
              <w:bottom w:w="30" w:type="dxa"/>
              <w:right w:w="45" w:type="dxa"/>
            </w:tcMar>
            <w:vAlign w:val="bottom"/>
            <w:hideMark/>
          </w:tcPr>
          <w:p w14:paraId="1FE69E90"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120000</w:t>
            </w:r>
          </w:p>
        </w:tc>
        <w:tc>
          <w:tcPr>
            <w:tcW w:w="1000" w:type="pct"/>
            <w:tcMar>
              <w:top w:w="30" w:type="dxa"/>
              <w:left w:w="45" w:type="dxa"/>
              <w:bottom w:w="30" w:type="dxa"/>
              <w:right w:w="45" w:type="dxa"/>
            </w:tcMar>
            <w:vAlign w:val="bottom"/>
            <w:hideMark/>
          </w:tcPr>
          <w:p w14:paraId="6D5DB8B0"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900000</w:t>
            </w:r>
          </w:p>
        </w:tc>
        <w:tc>
          <w:tcPr>
            <w:tcW w:w="1000" w:type="pct"/>
            <w:tcMar>
              <w:top w:w="30" w:type="dxa"/>
              <w:left w:w="45" w:type="dxa"/>
              <w:bottom w:w="30" w:type="dxa"/>
              <w:right w:w="45" w:type="dxa"/>
            </w:tcMar>
            <w:vAlign w:val="bottom"/>
            <w:hideMark/>
          </w:tcPr>
          <w:p w14:paraId="3F832D3D"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480000</w:t>
            </w:r>
          </w:p>
        </w:tc>
        <w:tc>
          <w:tcPr>
            <w:tcW w:w="1000" w:type="pct"/>
            <w:tcMar>
              <w:top w:w="30" w:type="dxa"/>
              <w:left w:w="45" w:type="dxa"/>
              <w:bottom w:w="30" w:type="dxa"/>
              <w:right w:w="45" w:type="dxa"/>
            </w:tcMar>
            <w:vAlign w:val="bottom"/>
            <w:hideMark/>
          </w:tcPr>
          <w:p w14:paraId="266B519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720000</w:t>
            </w:r>
          </w:p>
        </w:tc>
      </w:tr>
      <w:tr w:rsidR="00872737" w:rsidRPr="00833C1F" w14:paraId="0ACF8577" w14:textId="77777777" w:rsidTr="00474FE3">
        <w:trPr>
          <w:trHeight w:val="283"/>
        </w:trPr>
        <w:tc>
          <w:tcPr>
            <w:tcW w:w="1000" w:type="pct"/>
            <w:tcMar>
              <w:top w:w="30" w:type="dxa"/>
              <w:left w:w="45" w:type="dxa"/>
              <w:bottom w:w="30" w:type="dxa"/>
              <w:right w:w="45" w:type="dxa"/>
            </w:tcMar>
            <w:vAlign w:val="bottom"/>
            <w:hideMark/>
          </w:tcPr>
          <w:p w14:paraId="248913C0"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MRT</w:t>
            </w:r>
          </w:p>
        </w:tc>
        <w:tc>
          <w:tcPr>
            <w:tcW w:w="1000" w:type="pct"/>
            <w:tcMar>
              <w:top w:w="30" w:type="dxa"/>
              <w:left w:w="45" w:type="dxa"/>
              <w:bottom w:w="30" w:type="dxa"/>
              <w:right w:w="45" w:type="dxa"/>
            </w:tcMar>
            <w:vAlign w:val="bottom"/>
            <w:hideMark/>
          </w:tcPr>
          <w:p w14:paraId="39C7601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132000</w:t>
            </w:r>
          </w:p>
        </w:tc>
        <w:tc>
          <w:tcPr>
            <w:tcW w:w="1000" w:type="pct"/>
            <w:tcMar>
              <w:top w:w="30" w:type="dxa"/>
              <w:left w:w="45" w:type="dxa"/>
              <w:bottom w:w="30" w:type="dxa"/>
              <w:right w:w="45" w:type="dxa"/>
            </w:tcMar>
            <w:vAlign w:val="bottom"/>
            <w:hideMark/>
          </w:tcPr>
          <w:p w14:paraId="30BDA30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990000</w:t>
            </w:r>
          </w:p>
        </w:tc>
        <w:tc>
          <w:tcPr>
            <w:tcW w:w="1000" w:type="pct"/>
            <w:tcMar>
              <w:top w:w="30" w:type="dxa"/>
              <w:left w:w="45" w:type="dxa"/>
              <w:bottom w:w="30" w:type="dxa"/>
              <w:right w:w="45" w:type="dxa"/>
            </w:tcMar>
            <w:vAlign w:val="bottom"/>
            <w:hideMark/>
          </w:tcPr>
          <w:p w14:paraId="762318A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528000</w:t>
            </w:r>
          </w:p>
        </w:tc>
        <w:tc>
          <w:tcPr>
            <w:tcW w:w="1000" w:type="pct"/>
            <w:tcMar>
              <w:top w:w="30" w:type="dxa"/>
              <w:left w:w="45" w:type="dxa"/>
              <w:bottom w:w="30" w:type="dxa"/>
              <w:right w:w="45" w:type="dxa"/>
            </w:tcMar>
            <w:vAlign w:val="bottom"/>
            <w:hideMark/>
          </w:tcPr>
          <w:p w14:paraId="3B74CC5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792000</w:t>
            </w:r>
          </w:p>
        </w:tc>
      </w:tr>
      <w:tr w:rsidR="00872737" w:rsidRPr="00833C1F" w14:paraId="0FF67ECC" w14:textId="77777777" w:rsidTr="00474FE3">
        <w:trPr>
          <w:trHeight w:val="283"/>
        </w:trPr>
        <w:tc>
          <w:tcPr>
            <w:tcW w:w="1000" w:type="pct"/>
            <w:tcMar>
              <w:top w:w="30" w:type="dxa"/>
              <w:left w:w="45" w:type="dxa"/>
              <w:bottom w:w="30" w:type="dxa"/>
              <w:right w:w="45" w:type="dxa"/>
            </w:tcMar>
            <w:vAlign w:val="bottom"/>
            <w:hideMark/>
          </w:tcPr>
          <w:p w14:paraId="563FDCA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LR1 </w:t>
            </w:r>
          </w:p>
        </w:tc>
        <w:tc>
          <w:tcPr>
            <w:tcW w:w="1000" w:type="pct"/>
            <w:tcMar>
              <w:top w:w="30" w:type="dxa"/>
              <w:left w:w="45" w:type="dxa"/>
              <w:bottom w:w="30" w:type="dxa"/>
              <w:right w:w="45" w:type="dxa"/>
            </w:tcMar>
            <w:vAlign w:val="bottom"/>
            <w:hideMark/>
          </w:tcPr>
          <w:p w14:paraId="6AFFE16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144000</w:t>
            </w:r>
          </w:p>
        </w:tc>
        <w:tc>
          <w:tcPr>
            <w:tcW w:w="1000" w:type="pct"/>
            <w:tcMar>
              <w:top w:w="30" w:type="dxa"/>
              <w:left w:w="45" w:type="dxa"/>
              <w:bottom w:w="30" w:type="dxa"/>
              <w:right w:w="45" w:type="dxa"/>
            </w:tcMar>
            <w:vAlign w:val="bottom"/>
            <w:hideMark/>
          </w:tcPr>
          <w:p w14:paraId="75763EB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1080000</w:t>
            </w:r>
          </w:p>
        </w:tc>
        <w:tc>
          <w:tcPr>
            <w:tcW w:w="1000" w:type="pct"/>
            <w:tcMar>
              <w:top w:w="30" w:type="dxa"/>
              <w:left w:w="45" w:type="dxa"/>
              <w:bottom w:w="30" w:type="dxa"/>
              <w:right w:w="45" w:type="dxa"/>
            </w:tcMar>
            <w:vAlign w:val="bottom"/>
            <w:hideMark/>
          </w:tcPr>
          <w:p w14:paraId="54511C0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576000</w:t>
            </w:r>
          </w:p>
        </w:tc>
        <w:tc>
          <w:tcPr>
            <w:tcW w:w="1000" w:type="pct"/>
            <w:tcMar>
              <w:top w:w="30" w:type="dxa"/>
              <w:left w:w="45" w:type="dxa"/>
              <w:bottom w:w="30" w:type="dxa"/>
              <w:right w:w="45" w:type="dxa"/>
            </w:tcMar>
            <w:vAlign w:val="bottom"/>
            <w:hideMark/>
          </w:tcPr>
          <w:p w14:paraId="46ADADEF"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864000</w:t>
            </w:r>
          </w:p>
        </w:tc>
      </w:tr>
      <w:tr w:rsidR="00872737" w:rsidRPr="00833C1F" w14:paraId="1333A3B3" w14:textId="77777777" w:rsidTr="00474FE3">
        <w:trPr>
          <w:trHeight w:val="283"/>
        </w:trPr>
        <w:tc>
          <w:tcPr>
            <w:tcW w:w="1000" w:type="pct"/>
            <w:tcMar>
              <w:top w:w="30" w:type="dxa"/>
              <w:left w:w="45" w:type="dxa"/>
              <w:bottom w:w="30" w:type="dxa"/>
              <w:right w:w="45" w:type="dxa"/>
            </w:tcMar>
            <w:vAlign w:val="bottom"/>
            <w:hideMark/>
          </w:tcPr>
          <w:p w14:paraId="7E6B0AD5"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LR2</w:t>
            </w:r>
          </w:p>
        </w:tc>
        <w:tc>
          <w:tcPr>
            <w:tcW w:w="1000" w:type="pct"/>
            <w:tcMar>
              <w:top w:w="30" w:type="dxa"/>
              <w:left w:w="45" w:type="dxa"/>
              <w:bottom w:w="30" w:type="dxa"/>
              <w:right w:w="45" w:type="dxa"/>
            </w:tcMar>
            <w:vAlign w:val="bottom"/>
            <w:hideMark/>
          </w:tcPr>
          <w:p w14:paraId="6B8B8C7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156000</w:t>
            </w:r>
          </w:p>
        </w:tc>
        <w:tc>
          <w:tcPr>
            <w:tcW w:w="1000" w:type="pct"/>
            <w:tcMar>
              <w:top w:w="30" w:type="dxa"/>
              <w:left w:w="45" w:type="dxa"/>
              <w:bottom w:w="30" w:type="dxa"/>
              <w:right w:w="45" w:type="dxa"/>
            </w:tcMar>
            <w:vAlign w:val="bottom"/>
            <w:hideMark/>
          </w:tcPr>
          <w:p w14:paraId="639840BD"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1170000</w:t>
            </w:r>
          </w:p>
        </w:tc>
        <w:tc>
          <w:tcPr>
            <w:tcW w:w="1000" w:type="pct"/>
            <w:tcMar>
              <w:top w:w="30" w:type="dxa"/>
              <w:left w:w="45" w:type="dxa"/>
              <w:bottom w:w="30" w:type="dxa"/>
              <w:right w:w="45" w:type="dxa"/>
            </w:tcMar>
            <w:vAlign w:val="bottom"/>
            <w:hideMark/>
          </w:tcPr>
          <w:p w14:paraId="62F8839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624000</w:t>
            </w:r>
          </w:p>
        </w:tc>
        <w:tc>
          <w:tcPr>
            <w:tcW w:w="1000" w:type="pct"/>
            <w:tcMar>
              <w:top w:w="30" w:type="dxa"/>
              <w:left w:w="45" w:type="dxa"/>
              <w:bottom w:w="30" w:type="dxa"/>
              <w:right w:w="45" w:type="dxa"/>
            </w:tcMar>
            <w:vAlign w:val="bottom"/>
            <w:hideMark/>
          </w:tcPr>
          <w:p w14:paraId="72DC9456"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936000</w:t>
            </w:r>
          </w:p>
        </w:tc>
      </w:tr>
    </w:tbl>
    <w:p w14:paraId="3F1BD8A1" w14:textId="77777777" w:rsidR="00872737" w:rsidRDefault="00872737" w:rsidP="00872737"/>
    <w:p w14:paraId="2A5260B9" w14:textId="13CF86CD" w:rsidR="00872737" w:rsidRDefault="00872737">
      <w:r>
        <w:br w:type="page"/>
      </w:r>
    </w:p>
    <w:p w14:paraId="1B731D06" w14:textId="77777777" w:rsidR="00872737" w:rsidRDefault="00872737" w:rsidP="0087273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833C1F" w14:paraId="245C0E27" w14:textId="77777777" w:rsidTr="00474FE3">
        <w:trPr>
          <w:trHeight w:val="283"/>
        </w:trPr>
        <w:tc>
          <w:tcPr>
            <w:tcW w:w="1000" w:type="pct"/>
            <w:tcMar>
              <w:top w:w="30" w:type="dxa"/>
              <w:left w:w="45" w:type="dxa"/>
              <w:bottom w:w="30" w:type="dxa"/>
              <w:right w:w="45" w:type="dxa"/>
            </w:tcMar>
            <w:vAlign w:val="bottom"/>
            <w:hideMark/>
          </w:tcPr>
          <w:p w14:paraId="35555094"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Houma</w:t>
            </w:r>
          </w:p>
        </w:tc>
        <w:tc>
          <w:tcPr>
            <w:tcW w:w="1000" w:type="pct"/>
            <w:tcMar>
              <w:top w:w="30" w:type="dxa"/>
              <w:left w:w="45" w:type="dxa"/>
              <w:bottom w:w="30" w:type="dxa"/>
              <w:right w:w="45" w:type="dxa"/>
            </w:tcMar>
            <w:vAlign w:val="bottom"/>
            <w:hideMark/>
          </w:tcPr>
          <w:p w14:paraId="25012086"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Greece </w:t>
            </w:r>
          </w:p>
        </w:tc>
        <w:tc>
          <w:tcPr>
            <w:tcW w:w="1000" w:type="pct"/>
            <w:tcMar>
              <w:top w:w="30" w:type="dxa"/>
              <w:left w:w="45" w:type="dxa"/>
              <w:bottom w:w="30" w:type="dxa"/>
              <w:right w:w="45" w:type="dxa"/>
            </w:tcMar>
            <w:vAlign w:val="bottom"/>
            <w:hideMark/>
          </w:tcPr>
          <w:p w14:paraId="37497797"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Poland </w:t>
            </w:r>
          </w:p>
        </w:tc>
        <w:tc>
          <w:tcPr>
            <w:tcW w:w="1000" w:type="pct"/>
            <w:tcMar>
              <w:top w:w="30" w:type="dxa"/>
              <w:left w:w="45" w:type="dxa"/>
              <w:bottom w:w="30" w:type="dxa"/>
              <w:right w:w="45" w:type="dxa"/>
            </w:tcMar>
            <w:vAlign w:val="bottom"/>
            <w:hideMark/>
          </w:tcPr>
          <w:p w14:paraId="187DBD9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Spain </w:t>
            </w:r>
          </w:p>
        </w:tc>
        <w:tc>
          <w:tcPr>
            <w:tcW w:w="1000" w:type="pct"/>
            <w:tcMar>
              <w:top w:w="30" w:type="dxa"/>
              <w:left w:w="45" w:type="dxa"/>
              <w:bottom w:w="30" w:type="dxa"/>
              <w:right w:w="45" w:type="dxa"/>
            </w:tcMar>
            <w:vAlign w:val="bottom"/>
            <w:hideMark/>
          </w:tcPr>
          <w:p w14:paraId="2ADE11C2"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UK</w:t>
            </w:r>
          </w:p>
        </w:tc>
      </w:tr>
      <w:tr w:rsidR="00872737" w:rsidRPr="00833C1F" w14:paraId="1D647A38" w14:textId="77777777" w:rsidTr="00474FE3">
        <w:trPr>
          <w:trHeight w:val="283"/>
        </w:trPr>
        <w:tc>
          <w:tcPr>
            <w:tcW w:w="1000" w:type="pct"/>
            <w:tcMar>
              <w:top w:w="30" w:type="dxa"/>
              <w:left w:w="45" w:type="dxa"/>
              <w:bottom w:w="30" w:type="dxa"/>
              <w:right w:w="45" w:type="dxa"/>
            </w:tcMar>
            <w:vAlign w:val="bottom"/>
            <w:hideMark/>
          </w:tcPr>
          <w:p w14:paraId="7A97BD5D"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GPT </w:t>
            </w:r>
          </w:p>
        </w:tc>
        <w:tc>
          <w:tcPr>
            <w:tcW w:w="1000" w:type="pct"/>
            <w:tcMar>
              <w:top w:w="30" w:type="dxa"/>
              <w:left w:w="45" w:type="dxa"/>
              <w:bottom w:w="30" w:type="dxa"/>
              <w:right w:w="45" w:type="dxa"/>
            </w:tcMar>
            <w:vAlign w:val="bottom"/>
            <w:hideMark/>
          </w:tcPr>
          <w:p w14:paraId="2A4898C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1200000</w:t>
            </w:r>
          </w:p>
        </w:tc>
        <w:tc>
          <w:tcPr>
            <w:tcW w:w="1000" w:type="pct"/>
            <w:tcMar>
              <w:top w:w="30" w:type="dxa"/>
              <w:left w:w="45" w:type="dxa"/>
              <w:bottom w:w="30" w:type="dxa"/>
              <w:right w:w="45" w:type="dxa"/>
            </w:tcMar>
            <w:vAlign w:val="bottom"/>
            <w:hideMark/>
          </w:tcPr>
          <w:p w14:paraId="3E1953F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1080000</w:t>
            </w:r>
          </w:p>
        </w:tc>
        <w:tc>
          <w:tcPr>
            <w:tcW w:w="1000" w:type="pct"/>
            <w:tcMar>
              <w:top w:w="30" w:type="dxa"/>
              <w:left w:w="45" w:type="dxa"/>
              <w:bottom w:w="30" w:type="dxa"/>
              <w:right w:w="45" w:type="dxa"/>
            </w:tcMar>
            <w:vAlign w:val="bottom"/>
            <w:hideMark/>
          </w:tcPr>
          <w:p w14:paraId="6CB736D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960000</w:t>
            </w:r>
          </w:p>
        </w:tc>
        <w:tc>
          <w:tcPr>
            <w:tcW w:w="1000" w:type="pct"/>
            <w:tcMar>
              <w:top w:w="30" w:type="dxa"/>
              <w:left w:w="45" w:type="dxa"/>
              <w:bottom w:w="30" w:type="dxa"/>
              <w:right w:w="45" w:type="dxa"/>
            </w:tcMar>
            <w:vAlign w:val="bottom"/>
            <w:hideMark/>
          </w:tcPr>
          <w:p w14:paraId="4BBFEFEF"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900000</w:t>
            </w:r>
          </w:p>
        </w:tc>
      </w:tr>
      <w:tr w:rsidR="00872737" w:rsidRPr="00833C1F" w14:paraId="5454E6BE" w14:textId="77777777" w:rsidTr="00474FE3">
        <w:trPr>
          <w:trHeight w:val="283"/>
        </w:trPr>
        <w:tc>
          <w:tcPr>
            <w:tcW w:w="1000" w:type="pct"/>
            <w:tcMar>
              <w:top w:w="30" w:type="dxa"/>
              <w:left w:w="45" w:type="dxa"/>
              <w:bottom w:w="30" w:type="dxa"/>
              <w:right w:w="45" w:type="dxa"/>
            </w:tcMar>
            <w:vAlign w:val="bottom"/>
            <w:hideMark/>
          </w:tcPr>
          <w:p w14:paraId="32B17A6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MRT</w:t>
            </w:r>
          </w:p>
        </w:tc>
        <w:tc>
          <w:tcPr>
            <w:tcW w:w="1000" w:type="pct"/>
            <w:tcMar>
              <w:top w:w="30" w:type="dxa"/>
              <w:left w:w="45" w:type="dxa"/>
              <w:bottom w:w="30" w:type="dxa"/>
              <w:right w:w="45" w:type="dxa"/>
            </w:tcMar>
            <w:vAlign w:val="bottom"/>
            <w:hideMark/>
          </w:tcPr>
          <w:p w14:paraId="5DB0B26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1320000</w:t>
            </w:r>
          </w:p>
        </w:tc>
        <w:tc>
          <w:tcPr>
            <w:tcW w:w="1000" w:type="pct"/>
            <w:tcMar>
              <w:top w:w="30" w:type="dxa"/>
              <w:left w:w="45" w:type="dxa"/>
              <w:bottom w:w="30" w:type="dxa"/>
              <w:right w:w="45" w:type="dxa"/>
            </w:tcMar>
            <w:vAlign w:val="bottom"/>
            <w:hideMark/>
          </w:tcPr>
          <w:p w14:paraId="5EB81697"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1188000</w:t>
            </w:r>
          </w:p>
        </w:tc>
        <w:tc>
          <w:tcPr>
            <w:tcW w:w="1000" w:type="pct"/>
            <w:tcMar>
              <w:top w:w="30" w:type="dxa"/>
              <w:left w:w="45" w:type="dxa"/>
              <w:bottom w:w="30" w:type="dxa"/>
              <w:right w:w="45" w:type="dxa"/>
            </w:tcMar>
            <w:vAlign w:val="bottom"/>
            <w:hideMark/>
          </w:tcPr>
          <w:p w14:paraId="5747998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1056000</w:t>
            </w:r>
          </w:p>
        </w:tc>
        <w:tc>
          <w:tcPr>
            <w:tcW w:w="1000" w:type="pct"/>
            <w:tcMar>
              <w:top w:w="30" w:type="dxa"/>
              <w:left w:w="45" w:type="dxa"/>
              <w:bottom w:w="30" w:type="dxa"/>
              <w:right w:w="45" w:type="dxa"/>
            </w:tcMar>
            <w:vAlign w:val="bottom"/>
            <w:hideMark/>
          </w:tcPr>
          <w:p w14:paraId="70D91DB0"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990000</w:t>
            </w:r>
          </w:p>
        </w:tc>
      </w:tr>
      <w:tr w:rsidR="00872737" w:rsidRPr="00833C1F" w14:paraId="1B0D4ABA" w14:textId="77777777" w:rsidTr="00474FE3">
        <w:trPr>
          <w:trHeight w:val="283"/>
        </w:trPr>
        <w:tc>
          <w:tcPr>
            <w:tcW w:w="1000" w:type="pct"/>
            <w:tcMar>
              <w:top w:w="30" w:type="dxa"/>
              <w:left w:w="45" w:type="dxa"/>
              <w:bottom w:w="30" w:type="dxa"/>
              <w:right w:w="45" w:type="dxa"/>
            </w:tcMar>
            <w:vAlign w:val="bottom"/>
            <w:hideMark/>
          </w:tcPr>
          <w:p w14:paraId="5824DFF6"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LR1 </w:t>
            </w:r>
          </w:p>
        </w:tc>
        <w:tc>
          <w:tcPr>
            <w:tcW w:w="1000" w:type="pct"/>
            <w:tcMar>
              <w:top w:w="30" w:type="dxa"/>
              <w:left w:w="45" w:type="dxa"/>
              <w:bottom w:w="30" w:type="dxa"/>
              <w:right w:w="45" w:type="dxa"/>
            </w:tcMar>
            <w:vAlign w:val="bottom"/>
            <w:hideMark/>
          </w:tcPr>
          <w:p w14:paraId="19B0D18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1440000</w:t>
            </w:r>
          </w:p>
        </w:tc>
        <w:tc>
          <w:tcPr>
            <w:tcW w:w="1000" w:type="pct"/>
            <w:tcMar>
              <w:top w:w="30" w:type="dxa"/>
              <w:left w:w="45" w:type="dxa"/>
              <w:bottom w:w="30" w:type="dxa"/>
              <w:right w:w="45" w:type="dxa"/>
            </w:tcMar>
            <w:vAlign w:val="bottom"/>
            <w:hideMark/>
          </w:tcPr>
          <w:p w14:paraId="2F624CB5"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1296000</w:t>
            </w:r>
          </w:p>
        </w:tc>
        <w:tc>
          <w:tcPr>
            <w:tcW w:w="1000" w:type="pct"/>
            <w:tcMar>
              <w:top w:w="30" w:type="dxa"/>
              <w:left w:w="45" w:type="dxa"/>
              <w:bottom w:w="30" w:type="dxa"/>
              <w:right w:w="45" w:type="dxa"/>
            </w:tcMar>
            <w:vAlign w:val="bottom"/>
            <w:hideMark/>
          </w:tcPr>
          <w:p w14:paraId="6925857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1152000</w:t>
            </w:r>
          </w:p>
        </w:tc>
        <w:tc>
          <w:tcPr>
            <w:tcW w:w="1000" w:type="pct"/>
            <w:tcMar>
              <w:top w:w="30" w:type="dxa"/>
              <w:left w:w="45" w:type="dxa"/>
              <w:bottom w:w="30" w:type="dxa"/>
              <w:right w:w="45" w:type="dxa"/>
            </w:tcMar>
            <w:vAlign w:val="bottom"/>
            <w:hideMark/>
          </w:tcPr>
          <w:p w14:paraId="5F7EB5B2"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1080000</w:t>
            </w:r>
          </w:p>
        </w:tc>
      </w:tr>
      <w:tr w:rsidR="00872737" w:rsidRPr="00833C1F" w14:paraId="38B91A90" w14:textId="77777777" w:rsidTr="00474FE3">
        <w:trPr>
          <w:trHeight w:val="283"/>
        </w:trPr>
        <w:tc>
          <w:tcPr>
            <w:tcW w:w="1000" w:type="pct"/>
            <w:tcMar>
              <w:top w:w="30" w:type="dxa"/>
              <w:left w:w="45" w:type="dxa"/>
              <w:bottom w:w="30" w:type="dxa"/>
              <w:right w:w="45" w:type="dxa"/>
            </w:tcMar>
            <w:vAlign w:val="bottom"/>
            <w:hideMark/>
          </w:tcPr>
          <w:p w14:paraId="67F88BF9"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LR2</w:t>
            </w:r>
          </w:p>
        </w:tc>
        <w:tc>
          <w:tcPr>
            <w:tcW w:w="1000" w:type="pct"/>
            <w:tcMar>
              <w:top w:w="30" w:type="dxa"/>
              <w:left w:w="45" w:type="dxa"/>
              <w:bottom w:w="30" w:type="dxa"/>
              <w:right w:w="45" w:type="dxa"/>
            </w:tcMar>
            <w:vAlign w:val="bottom"/>
            <w:hideMark/>
          </w:tcPr>
          <w:p w14:paraId="451EB775"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1560000</w:t>
            </w:r>
          </w:p>
        </w:tc>
        <w:tc>
          <w:tcPr>
            <w:tcW w:w="1000" w:type="pct"/>
            <w:tcMar>
              <w:top w:w="30" w:type="dxa"/>
              <w:left w:w="45" w:type="dxa"/>
              <w:bottom w:w="30" w:type="dxa"/>
              <w:right w:w="45" w:type="dxa"/>
            </w:tcMar>
            <w:vAlign w:val="bottom"/>
            <w:hideMark/>
          </w:tcPr>
          <w:p w14:paraId="4670E1D7"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1404000</w:t>
            </w:r>
          </w:p>
        </w:tc>
        <w:tc>
          <w:tcPr>
            <w:tcW w:w="1000" w:type="pct"/>
            <w:tcMar>
              <w:top w:w="30" w:type="dxa"/>
              <w:left w:w="45" w:type="dxa"/>
              <w:bottom w:w="30" w:type="dxa"/>
              <w:right w:w="45" w:type="dxa"/>
            </w:tcMar>
            <w:vAlign w:val="bottom"/>
            <w:hideMark/>
          </w:tcPr>
          <w:p w14:paraId="7394C2E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1248000</w:t>
            </w:r>
          </w:p>
        </w:tc>
        <w:tc>
          <w:tcPr>
            <w:tcW w:w="1000" w:type="pct"/>
            <w:tcMar>
              <w:top w:w="30" w:type="dxa"/>
              <w:left w:w="45" w:type="dxa"/>
              <w:bottom w:w="30" w:type="dxa"/>
              <w:right w:w="45" w:type="dxa"/>
            </w:tcMar>
            <w:vAlign w:val="bottom"/>
            <w:hideMark/>
          </w:tcPr>
          <w:p w14:paraId="2D052069"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1170000</w:t>
            </w:r>
          </w:p>
        </w:tc>
      </w:tr>
    </w:tbl>
    <w:p w14:paraId="303CC58E" w14:textId="77777777" w:rsidR="00872737" w:rsidRDefault="00872737" w:rsidP="0087273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833C1F" w14:paraId="32612539" w14:textId="77777777" w:rsidTr="00474FE3">
        <w:trPr>
          <w:trHeight w:val="283"/>
        </w:trPr>
        <w:tc>
          <w:tcPr>
            <w:tcW w:w="1000" w:type="pct"/>
            <w:tcMar>
              <w:top w:w="30" w:type="dxa"/>
              <w:left w:w="45" w:type="dxa"/>
              <w:bottom w:w="30" w:type="dxa"/>
              <w:right w:w="45" w:type="dxa"/>
            </w:tcMar>
            <w:vAlign w:val="bottom"/>
            <w:hideMark/>
          </w:tcPr>
          <w:p w14:paraId="267397C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Puerto </w:t>
            </w:r>
            <w:proofErr w:type="spellStart"/>
            <w:r w:rsidRPr="00833C1F">
              <w:rPr>
                <w:rFonts w:ascii="Arial" w:eastAsia="Times New Roman" w:hAnsi="Arial" w:cs="Arial"/>
                <w:kern w:val="0"/>
                <w:sz w:val="20"/>
                <w:szCs w:val="20"/>
                <w:lang w:eastAsia="en-GB"/>
                <w14:ligatures w14:val="none"/>
              </w:rPr>
              <w:t>Miranta</w:t>
            </w:r>
            <w:proofErr w:type="spellEnd"/>
          </w:p>
        </w:tc>
        <w:tc>
          <w:tcPr>
            <w:tcW w:w="1000" w:type="pct"/>
            <w:tcMar>
              <w:top w:w="30" w:type="dxa"/>
              <w:left w:w="45" w:type="dxa"/>
              <w:bottom w:w="30" w:type="dxa"/>
              <w:right w:w="45" w:type="dxa"/>
            </w:tcMar>
            <w:vAlign w:val="bottom"/>
            <w:hideMark/>
          </w:tcPr>
          <w:p w14:paraId="3B917F4F"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Greece </w:t>
            </w:r>
          </w:p>
        </w:tc>
        <w:tc>
          <w:tcPr>
            <w:tcW w:w="1000" w:type="pct"/>
            <w:tcMar>
              <w:top w:w="30" w:type="dxa"/>
              <w:left w:w="45" w:type="dxa"/>
              <w:bottom w:w="30" w:type="dxa"/>
              <w:right w:w="45" w:type="dxa"/>
            </w:tcMar>
            <w:vAlign w:val="bottom"/>
            <w:hideMark/>
          </w:tcPr>
          <w:p w14:paraId="57CDDC6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Poland </w:t>
            </w:r>
          </w:p>
        </w:tc>
        <w:tc>
          <w:tcPr>
            <w:tcW w:w="1000" w:type="pct"/>
            <w:tcMar>
              <w:top w:w="30" w:type="dxa"/>
              <w:left w:w="45" w:type="dxa"/>
              <w:bottom w:w="30" w:type="dxa"/>
              <w:right w:w="45" w:type="dxa"/>
            </w:tcMar>
            <w:vAlign w:val="bottom"/>
            <w:hideMark/>
          </w:tcPr>
          <w:p w14:paraId="0F8C578C"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Spain </w:t>
            </w:r>
          </w:p>
        </w:tc>
        <w:tc>
          <w:tcPr>
            <w:tcW w:w="1000" w:type="pct"/>
            <w:tcMar>
              <w:top w:w="30" w:type="dxa"/>
              <w:left w:w="45" w:type="dxa"/>
              <w:bottom w:w="30" w:type="dxa"/>
              <w:right w:w="45" w:type="dxa"/>
            </w:tcMar>
            <w:vAlign w:val="bottom"/>
            <w:hideMark/>
          </w:tcPr>
          <w:p w14:paraId="16075554"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UK</w:t>
            </w:r>
          </w:p>
        </w:tc>
      </w:tr>
      <w:tr w:rsidR="00872737" w:rsidRPr="00833C1F" w14:paraId="313D390D" w14:textId="77777777" w:rsidTr="00474FE3">
        <w:trPr>
          <w:trHeight w:val="283"/>
        </w:trPr>
        <w:tc>
          <w:tcPr>
            <w:tcW w:w="1000" w:type="pct"/>
            <w:tcMar>
              <w:top w:w="30" w:type="dxa"/>
              <w:left w:w="45" w:type="dxa"/>
              <w:bottom w:w="30" w:type="dxa"/>
              <w:right w:w="45" w:type="dxa"/>
            </w:tcMar>
            <w:vAlign w:val="bottom"/>
            <w:hideMark/>
          </w:tcPr>
          <w:p w14:paraId="53DDCDE7"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GPT </w:t>
            </w:r>
          </w:p>
        </w:tc>
        <w:tc>
          <w:tcPr>
            <w:tcW w:w="1000" w:type="pct"/>
            <w:tcMar>
              <w:top w:w="30" w:type="dxa"/>
              <w:left w:w="45" w:type="dxa"/>
              <w:bottom w:w="30" w:type="dxa"/>
              <w:right w:w="45" w:type="dxa"/>
            </w:tcMar>
            <w:vAlign w:val="bottom"/>
            <w:hideMark/>
          </w:tcPr>
          <w:p w14:paraId="7F30FAB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1140000</w:t>
            </w:r>
          </w:p>
        </w:tc>
        <w:tc>
          <w:tcPr>
            <w:tcW w:w="1000" w:type="pct"/>
            <w:tcMar>
              <w:top w:w="30" w:type="dxa"/>
              <w:left w:w="45" w:type="dxa"/>
              <w:bottom w:w="30" w:type="dxa"/>
              <w:right w:w="45" w:type="dxa"/>
            </w:tcMar>
            <w:vAlign w:val="bottom"/>
            <w:hideMark/>
          </w:tcPr>
          <w:p w14:paraId="150F62F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1200000</w:t>
            </w:r>
          </w:p>
        </w:tc>
        <w:tc>
          <w:tcPr>
            <w:tcW w:w="1000" w:type="pct"/>
            <w:tcMar>
              <w:top w:w="30" w:type="dxa"/>
              <w:left w:w="45" w:type="dxa"/>
              <w:bottom w:w="30" w:type="dxa"/>
              <w:right w:w="45" w:type="dxa"/>
            </w:tcMar>
            <w:vAlign w:val="bottom"/>
            <w:hideMark/>
          </w:tcPr>
          <w:p w14:paraId="0A53D2B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840000</w:t>
            </w:r>
          </w:p>
        </w:tc>
        <w:tc>
          <w:tcPr>
            <w:tcW w:w="1000" w:type="pct"/>
            <w:tcMar>
              <w:top w:w="30" w:type="dxa"/>
              <w:left w:w="45" w:type="dxa"/>
              <w:bottom w:w="30" w:type="dxa"/>
              <w:right w:w="45" w:type="dxa"/>
            </w:tcMar>
            <w:vAlign w:val="bottom"/>
            <w:hideMark/>
          </w:tcPr>
          <w:p w14:paraId="4CC80A3A"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900000</w:t>
            </w:r>
          </w:p>
        </w:tc>
      </w:tr>
      <w:tr w:rsidR="00872737" w:rsidRPr="00833C1F" w14:paraId="1531902C" w14:textId="77777777" w:rsidTr="00474FE3">
        <w:trPr>
          <w:trHeight w:val="283"/>
        </w:trPr>
        <w:tc>
          <w:tcPr>
            <w:tcW w:w="1000" w:type="pct"/>
            <w:tcMar>
              <w:top w:w="30" w:type="dxa"/>
              <w:left w:w="45" w:type="dxa"/>
              <w:bottom w:w="30" w:type="dxa"/>
              <w:right w:w="45" w:type="dxa"/>
            </w:tcMar>
            <w:vAlign w:val="bottom"/>
            <w:hideMark/>
          </w:tcPr>
          <w:p w14:paraId="14C2635E"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MRT</w:t>
            </w:r>
          </w:p>
        </w:tc>
        <w:tc>
          <w:tcPr>
            <w:tcW w:w="1000" w:type="pct"/>
            <w:tcMar>
              <w:top w:w="30" w:type="dxa"/>
              <w:left w:w="45" w:type="dxa"/>
              <w:bottom w:w="30" w:type="dxa"/>
              <w:right w:w="45" w:type="dxa"/>
            </w:tcMar>
            <w:vAlign w:val="bottom"/>
            <w:hideMark/>
          </w:tcPr>
          <w:p w14:paraId="006AD71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1254000</w:t>
            </w:r>
          </w:p>
        </w:tc>
        <w:tc>
          <w:tcPr>
            <w:tcW w:w="1000" w:type="pct"/>
            <w:tcMar>
              <w:top w:w="30" w:type="dxa"/>
              <w:left w:w="45" w:type="dxa"/>
              <w:bottom w:w="30" w:type="dxa"/>
              <w:right w:w="45" w:type="dxa"/>
            </w:tcMar>
            <w:vAlign w:val="bottom"/>
            <w:hideMark/>
          </w:tcPr>
          <w:p w14:paraId="1DCAE500"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1320000</w:t>
            </w:r>
          </w:p>
        </w:tc>
        <w:tc>
          <w:tcPr>
            <w:tcW w:w="1000" w:type="pct"/>
            <w:tcMar>
              <w:top w:w="30" w:type="dxa"/>
              <w:left w:w="45" w:type="dxa"/>
              <w:bottom w:w="30" w:type="dxa"/>
              <w:right w:w="45" w:type="dxa"/>
            </w:tcMar>
            <w:vAlign w:val="bottom"/>
            <w:hideMark/>
          </w:tcPr>
          <w:p w14:paraId="0BC001B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924000</w:t>
            </w:r>
          </w:p>
        </w:tc>
        <w:tc>
          <w:tcPr>
            <w:tcW w:w="1000" w:type="pct"/>
            <w:tcMar>
              <w:top w:w="30" w:type="dxa"/>
              <w:left w:w="45" w:type="dxa"/>
              <w:bottom w:w="30" w:type="dxa"/>
              <w:right w:w="45" w:type="dxa"/>
            </w:tcMar>
            <w:vAlign w:val="bottom"/>
            <w:hideMark/>
          </w:tcPr>
          <w:p w14:paraId="600E070E"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990000</w:t>
            </w:r>
          </w:p>
        </w:tc>
      </w:tr>
      <w:tr w:rsidR="00872737" w:rsidRPr="00833C1F" w14:paraId="4F197F1B" w14:textId="77777777" w:rsidTr="00474FE3">
        <w:trPr>
          <w:trHeight w:val="283"/>
        </w:trPr>
        <w:tc>
          <w:tcPr>
            <w:tcW w:w="1000" w:type="pct"/>
            <w:tcMar>
              <w:top w:w="30" w:type="dxa"/>
              <w:left w:w="45" w:type="dxa"/>
              <w:bottom w:w="30" w:type="dxa"/>
              <w:right w:w="45" w:type="dxa"/>
            </w:tcMar>
            <w:vAlign w:val="bottom"/>
            <w:hideMark/>
          </w:tcPr>
          <w:p w14:paraId="2974AF51"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LR1 </w:t>
            </w:r>
          </w:p>
        </w:tc>
        <w:tc>
          <w:tcPr>
            <w:tcW w:w="1000" w:type="pct"/>
            <w:tcMar>
              <w:top w:w="30" w:type="dxa"/>
              <w:left w:w="45" w:type="dxa"/>
              <w:bottom w:w="30" w:type="dxa"/>
              <w:right w:w="45" w:type="dxa"/>
            </w:tcMar>
            <w:vAlign w:val="bottom"/>
            <w:hideMark/>
          </w:tcPr>
          <w:p w14:paraId="7C768D4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1368000</w:t>
            </w:r>
          </w:p>
        </w:tc>
        <w:tc>
          <w:tcPr>
            <w:tcW w:w="1000" w:type="pct"/>
            <w:tcMar>
              <w:top w:w="30" w:type="dxa"/>
              <w:left w:w="45" w:type="dxa"/>
              <w:bottom w:w="30" w:type="dxa"/>
              <w:right w:w="45" w:type="dxa"/>
            </w:tcMar>
            <w:vAlign w:val="bottom"/>
            <w:hideMark/>
          </w:tcPr>
          <w:p w14:paraId="6B16578C"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1440000</w:t>
            </w:r>
          </w:p>
        </w:tc>
        <w:tc>
          <w:tcPr>
            <w:tcW w:w="1000" w:type="pct"/>
            <w:tcMar>
              <w:top w:w="30" w:type="dxa"/>
              <w:left w:w="45" w:type="dxa"/>
              <w:bottom w:w="30" w:type="dxa"/>
              <w:right w:w="45" w:type="dxa"/>
            </w:tcMar>
            <w:vAlign w:val="bottom"/>
            <w:hideMark/>
          </w:tcPr>
          <w:p w14:paraId="53297AC9"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1008000</w:t>
            </w:r>
          </w:p>
        </w:tc>
        <w:tc>
          <w:tcPr>
            <w:tcW w:w="1000" w:type="pct"/>
            <w:tcMar>
              <w:top w:w="30" w:type="dxa"/>
              <w:left w:w="45" w:type="dxa"/>
              <w:bottom w:w="30" w:type="dxa"/>
              <w:right w:w="45" w:type="dxa"/>
            </w:tcMar>
            <w:vAlign w:val="bottom"/>
            <w:hideMark/>
          </w:tcPr>
          <w:p w14:paraId="795864A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1080000</w:t>
            </w:r>
          </w:p>
        </w:tc>
      </w:tr>
      <w:tr w:rsidR="00872737" w:rsidRPr="00833C1F" w14:paraId="252518D1" w14:textId="77777777" w:rsidTr="00474FE3">
        <w:trPr>
          <w:trHeight w:val="283"/>
        </w:trPr>
        <w:tc>
          <w:tcPr>
            <w:tcW w:w="1000" w:type="pct"/>
            <w:tcMar>
              <w:top w:w="30" w:type="dxa"/>
              <w:left w:w="45" w:type="dxa"/>
              <w:bottom w:w="30" w:type="dxa"/>
              <w:right w:w="45" w:type="dxa"/>
            </w:tcMar>
            <w:vAlign w:val="bottom"/>
            <w:hideMark/>
          </w:tcPr>
          <w:p w14:paraId="202E0A26"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LR2</w:t>
            </w:r>
          </w:p>
        </w:tc>
        <w:tc>
          <w:tcPr>
            <w:tcW w:w="1000" w:type="pct"/>
            <w:tcMar>
              <w:top w:w="30" w:type="dxa"/>
              <w:left w:w="45" w:type="dxa"/>
              <w:bottom w:w="30" w:type="dxa"/>
              <w:right w:w="45" w:type="dxa"/>
            </w:tcMar>
            <w:vAlign w:val="bottom"/>
            <w:hideMark/>
          </w:tcPr>
          <w:p w14:paraId="21481764"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1482000</w:t>
            </w:r>
          </w:p>
        </w:tc>
        <w:tc>
          <w:tcPr>
            <w:tcW w:w="1000" w:type="pct"/>
            <w:tcMar>
              <w:top w:w="30" w:type="dxa"/>
              <w:left w:w="45" w:type="dxa"/>
              <w:bottom w:w="30" w:type="dxa"/>
              <w:right w:w="45" w:type="dxa"/>
            </w:tcMar>
            <w:vAlign w:val="bottom"/>
            <w:hideMark/>
          </w:tcPr>
          <w:p w14:paraId="65B62B05"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1560000</w:t>
            </w:r>
          </w:p>
        </w:tc>
        <w:tc>
          <w:tcPr>
            <w:tcW w:w="1000" w:type="pct"/>
            <w:tcMar>
              <w:top w:w="30" w:type="dxa"/>
              <w:left w:w="45" w:type="dxa"/>
              <w:bottom w:w="30" w:type="dxa"/>
              <w:right w:w="45" w:type="dxa"/>
            </w:tcMar>
            <w:vAlign w:val="bottom"/>
            <w:hideMark/>
          </w:tcPr>
          <w:p w14:paraId="189D5AE6"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1090000</w:t>
            </w:r>
          </w:p>
        </w:tc>
        <w:tc>
          <w:tcPr>
            <w:tcW w:w="1000" w:type="pct"/>
            <w:tcMar>
              <w:top w:w="30" w:type="dxa"/>
              <w:left w:w="45" w:type="dxa"/>
              <w:bottom w:w="30" w:type="dxa"/>
              <w:right w:w="45" w:type="dxa"/>
            </w:tcMar>
            <w:vAlign w:val="bottom"/>
            <w:hideMark/>
          </w:tcPr>
          <w:p w14:paraId="67B4FB99"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1170000</w:t>
            </w:r>
          </w:p>
        </w:tc>
      </w:tr>
    </w:tbl>
    <w:p w14:paraId="1B35C38C" w14:textId="77777777" w:rsidR="00872737" w:rsidRDefault="00872737" w:rsidP="0087273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833C1F" w14:paraId="686B142C" w14:textId="77777777" w:rsidTr="00474FE3">
        <w:trPr>
          <w:trHeight w:val="283"/>
        </w:trPr>
        <w:tc>
          <w:tcPr>
            <w:tcW w:w="1000" w:type="pct"/>
            <w:tcMar>
              <w:top w:w="30" w:type="dxa"/>
              <w:left w:w="45" w:type="dxa"/>
              <w:bottom w:w="30" w:type="dxa"/>
              <w:right w:w="45" w:type="dxa"/>
            </w:tcMar>
            <w:vAlign w:val="bottom"/>
            <w:hideMark/>
          </w:tcPr>
          <w:p w14:paraId="789B9F7B"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proofErr w:type="spellStart"/>
            <w:r w:rsidRPr="00833C1F">
              <w:rPr>
                <w:rFonts w:ascii="Arial" w:eastAsia="Times New Roman" w:hAnsi="Arial" w:cs="Arial"/>
                <w:kern w:val="0"/>
                <w:sz w:val="20"/>
                <w:szCs w:val="20"/>
                <w:lang w:eastAsia="en-GB"/>
                <w14:ligatures w14:val="none"/>
              </w:rPr>
              <w:t>Melkoya</w:t>
            </w:r>
            <w:proofErr w:type="spellEnd"/>
          </w:p>
        </w:tc>
        <w:tc>
          <w:tcPr>
            <w:tcW w:w="1000" w:type="pct"/>
            <w:tcMar>
              <w:top w:w="30" w:type="dxa"/>
              <w:left w:w="45" w:type="dxa"/>
              <w:bottom w:w="30" w:type="dxa"/>
              <w:right w:w="45" w:type="dxa"/>
            </w:tcMar>
            <w:vAlign w:val="bottom"/>
            <w:hideMark/>
          </w:tcPr>
          <w:p w14:paraId="054238C9"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Greece </w:t>
            </w:r>
          </w:p>
        </w:tc>
        <w:tc>
          <w:tcPr>
            <w:tcW w:w="1000" w:type="pct"/>
            <w:tcMar>
              <w:top w:w="30" w:type="dxa"/>
              <w:left w:w="45" w:type="dxa"/>
              <w:bottom w:w="30" w:type="dxa"/>
              <w:right w:w="45" w:type="dxa"/>
            </w:tcMar>
            <w:vAlign w:val="bottom"/>
            <w:hideMark/>
          </w:tcPr>
          <w:p w14:paraId="58891750"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Poland </w:t>
            </w:r>
          </w:p>
        </w:tc>
        <w:tc>
          <w:tcPr>
            <w:tcW w:w="1000" w:type="pct"/>
            <w:tcMar>
              <w:top w:w="30" w:type="dxa"/>
              <w:left w:w="45" w:type="dxa"/>
              <w:bottom w:w="30" w:type="dxa"/>
              <w:right w:w="45" w:type="dxa"/>
            </w:tcMar>
            <w:vAlign w:val="bottom"/>
            <w:hideMark/>
          </w:tcPr>
          <w:p w14:paraId="1E503CEB"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Spain </w:t>
            </w:r>
          </w:p>
        </w:tc>
        <w:tc>
          <w:tcPr>
            <w:tcW w:w="1000" w:type="pct"/>
            <w:tcMar>
              <w:top w:w="30" w:type="dxa"/>
              <w:left w:w="45" w:type="dxa"/>
              <w:bottom w:w="30" w:type="dxa"/>
              <w:right w:w="45" w:type="dxa"/>
            </w:tcMar>
            <w:vAlign w:val="bottom"/>
            <w:hideMark/>
          </w:tcPr>
          <w:p w14:paraId="073DC995"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UK</w:t>
            </w:r>
          </w:p>
        </w:tc>
      </w:tr>
      <w:tr w:rsidR="00872737" w:rsidRPr="00833C1F" w14:paraId="7EDA6333" w14:textId="77777777" w:rsidTr="00474FE3">
        <w:trPr>
          <w:trHeight w:val="283"/>
        </w:trPr>
        <w:tc>
          <w:tcPr>
            <w:tcW w:w="1000" w:type="pct"/>
            <w:tcMar>
              <w:top w:w="30" w:type="dxa"/>
              <w:left w:w="45" w:type="dxa"/>
              <w:bottom w:w="30" w:type="dxa"/>
              <w:right w:w="45" w:type="dxa"/>
            </w:tcMar>
            <w:vAlign w:val="bottom"/>
            <w:hideMark/>
          </w:tcPr>
          <w:p w14:paraId="6EF1BAEA"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GPT </w:t>
            </w:r>
          </w:p>
        </w:tc>
        <w:tc>
          <w:tcPr>
            <w:tcW w:w="1000" w:type="pct"/>
            <w:tcMar>
              <w:top w:w="30" w:type="dxa"/>
              <w:left w:w="45" w:type="dxa"/>
              <w:bottom w:w="30" w:type="dxa"/>
              <w:right w:w="45" w:type="dxa"/>
            </w:tcMar>
            <w:vAlign w:val="bottom"/>
            <w:hideMark/>
          </w:tcPr>
          <w:p w14:paraId="4A9CA88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660000</w:t>
            </w:r>
          </w:p>
        </w:tc>
        <w:tc>
          <w:tcPr>
            <w:tcW w:w="1000" w:type="pct"/>
            <w:tcMar>
              <w:top w:w="30" w:type="dxa"/>
              <w:left w:w="45" w:type="dxa"/>
              <w:bottom w:w="30" w:type="dxa"/>
              <w:right w:w="45" w:type="dxa"/>
            </w:tcMar>
            <w:vAlign w:val="bottom"/>
            <w:hideMark/>
          </w:tcPr>
          <w:p w14:paraId="76FA374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180000</w:t>
            </w:r>
          </w:p>
        </w:tc>
        <w:tc>
          <w:tcPr>
            <w:tcW w:w="1000" w:type="pct"/>
            <w:tcMar>
              <w:top w:w="30" w:type="dxa"/>
              <w:left w:w="45" w:type="dxa"/>
              <w:bottom w:w="30" w:type="dxa"/>
              <w:right w:w="45" w:type="dxa"/>
            </w:tcMar>
            <w:vAlign w:val="bottom"/>
            <w:hideMark/>
          </w:tcPr>
          <w:p w14:paraId="7826AE3F"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240000</w:t>
            </w:r>
          </w:p>
        </w:tc>
        <w:tc>
          <w:tcPr>
            <w:tcW w:w="1000" w:type="pct"/>
            <w:tcMar>
              <w:top w:w="30" w:type="dxa"/>
              <w:left w:w="45" w:type="dxa"/>
              <w:bottom w:w="30" w:type="dxa"/>
              <w:right w:w="45" w:type="dxa"/>
            </w:tcMar>
            <w:vAlign w:val="bottom"/>
            <w:hideMark/>
          </w:tcPr>
          <w:p w14:paraId="7EF7ADF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180000</w:t>
            </w:r>
          </w:p>
        </w:tc>
      </w:tr>
      <w:tr w:rsidR="00872737" w:rsidRPr="00833C1F" w14:paraId="2F0EFAA6" w14:textId="77777777" w:rsidTr="00474FE3">
        <w:trPr>
          <w:trHeight w:val="283"/>
        </w:trPr>
        <w:tc>
          <w:tcPr>
            <w:tcW w:w="1000" w:type="pct"/>
            <w:tcMar>
              <w:top w:w="30" w:type="dxa"/>
              <w:left w:w="45" w:type="dxa"/>
              <w:bottom w:w="30" w:type="dxa"/>
              <w:right w:w="45" w:type="dxa"/>
            </w:tcMar>
            <w:vAlign w:val="bottom"/>
            <w:hideMark/>
          </w:tcPr>
          <w:p w14:paraId="1B1CA6D2"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MRT</w:t>
            </w:r>
          </w:p>
        </w:tc>
        <w:tc>
          <w:tcPr>
            <w:tcW w:w="1000" w:type="pct"/>
            <w:tcMar>
              <w:top w:w="30" w:type="dxa"/>
              <w:left w:w="45" w:type="dxa"/>
              <w:bottom w:w="30" w:type="dxa"/>
              <w:right w:w="45" w:type="dxa"/>
            </w:tcMar>
            <w:vAlign w:val="bottom"/>
            <w:hideMark/>
          </w:tcPr>
          <w:p w14:paraId="3538938B"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726000</w:t>
            </w:r>
          </w:p>
        </w:tc>
        <w:tc>
          <w:tcPr>
            <w:tcW w:w="1000" w:type="pct"/>
            <w:tcMar>
              <w:top w:w="30" w:type="dxa"/>
              <w:left w:w="45" w:type="dxa"/>
              <w:bottom w:w="30" w:type="dxa"/>
              <w:right w:w="45" w:type="dxa"/>
            </w:tcMar>
            <w:vAlign w:val="bottom"/>
            <w:hideMark/>
          </w:tcPr>
          <w:p w14:paraId="5680F96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198000</w:t>
            </w:r>
          </w:p>
        </w:tc>
        <w:tc>
          <w:tcPr>
            <w:tcW w:w="1000" w:type="pct"/>
            <w:tcMar>
              <w:top w:w="30" w:type="dxa"/>
              <w:left w:w="45" w:type="dxa"/>
              <w:bottom w:w="30" w:type="dxa"/>
              <w:right w:w="45" w:type="dxa"/>
            </w:tcMar>
            <w:vAlign w:val="bottom"/>
            <w:hideMark/>
          </w:tcPr>
          <w:p w14:paraId="2CEC2627"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264000</w:t>
            </w:r>
          </w:p>
        </w:tc>
        <w:tc>
          <w:tcPr>
            <w:tcW w:w="1000" w:type="pct"/>
            <w:tcMar>
              <w:top w:w="30" w:type="dxa"/>
              <w:left w:w="45" w:type="dxa"/>
              <w:bottom w:w="30" w:type="dxa"/>
              <w:right w:w="45" w:type="dxa"/>
            </w:tcMar>
            <w:vAlign w:val="bottom"/>
            <w:hideMark/>
          </w:tcPr>
          <w:p w14:paraId="7A80822D"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198000</w:t>
            </w:r>
          </w:p>
        </w:tc>
      </w:tr>
      <w:tr w:rsidR="00872737" w:rsidRPr="00833C1F" w14:paraId="30C0C5A7" w14:textId="77777777" w:rsidTr="00474FE3">
        <w:trPr>
          <w:trHeight w:val="283"/>
        </w:trPr>
        <w:tc>
          <w:tcPr>
            <w:tcW w:w="1000" w:type="pct"/>
            <w:tcMar>
              <w:top w:w="30" w:type="dxa"/>
              <w:left w:w="45" w:type="dxa"/>
              <w:bottom w:w="30" w:type="dxa"/>
              <w:right w:w="45" w:type="dxa"/>
            </w:tcMar>
            <w:vAlign w:val="bottom"/>
            <w:hideMark/>
          </w:tcPr>
          <w:p w14:paraId="6CB28759"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 xml:space="preserve">LR1 </w:t>
            </w:r>
          </w:p>
        </w:tc>
        <w:tc>
          <w:tcPr>
            <w:tcW w:w="1000" w:type="pct"/>
            <w:tcMar>
              <w:top w:w="30" w:type="dxa"/>
              <w:left w:w="45" w:type="dxa"/>
              <w:bottom w:w="30" w:type="dxa"/>
              <w:right w:w="45" w:type="dxa"/>
            </w:tcMar>
            <w:vAlign w:val="bottom"/>
            <w:hideMark/>
          </w:tcPr>
          <w:p w14:paraId="17FF4165"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792000</w:t>
            </w:r>
          </w:p>
        </w:tc>
        <w:tc>
          <w:tcPr>
            <w:tcW w:w="1000" w:type="pct"/>
            <w:tcMar>
              <w:top w:w="30" w:type="dxa"/>
              <w:left w:w="45" w:type="dxa"/>
              <w:bottom w:w="30" w:type="dxa"/>
              <w:right w:w="45" w:type="dxa"/>
            </w:tcMar>
            <w:vAlign w:val="bottom"/>
            <w:hideMark/>
          </w:tcPr>
          <w:p w14:paraId="367C6E13"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216000</w:t>
            </w:r>
          </w:p>
        </w:tc>
        <w:tc>
          <w:tcPr>
            <w:tcW w:w="1000" w:type="pct"/>
            <w:tcMar>
              <w:top w:w="30" w:type="dxa"/>
              <w:left w:w="45" w:type="dxa"/>
              <w:bottom w:w="30" w:type="dxa"/>
              <w:right w:w="45" w:type="dxa"/>
            </w:tcMar>
            <w:vAlign w:val="bottom"/>
            <w:hideMark/>
          </w:tcPr>
          <w:p w14:paraId="5E979316"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288000</w:t>
            </w:r>
          </w:p>
        </w:tc>
        <w:tc>
          <w:tcPr>
            <w:tcW w:w="1000" w:type="pct"/>
            <w:tcMar>
              <w:top w:w="30" w:type="dxa"/>
              <w:left w:w="45" w:type="dxa"/>
              <w:bottom w:w="30" w:type="dxa"/>
              <w:right w:w="45" w:type="dxa"/>
            </w:tcMar>
            <w:vAlign w:val="bottom"/>
            <w:hideMark/>
          </w:tcPr>
          <w:p w14:paraId="77F29811"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216000</w:t>
            </w:r>
          </w:p>
        </w:tc>
      </w:tr>
      <w:tr w:rsidR="00872737" w:rsidRPr="00833C1F" w14:paraId="139368C1" w14:textId="77777777" w:rsidTr="00474FE3">
        <w:trPr>
          <w:trHeight w:val="283"/>
        </w:trPr>
        <w:tc>
          <w:tcPr>
            <w:tcW w:w="1000" w:type="pct"/>
            <w:tcMar>
              <w:top w:w="30" w:type="dxa"/>
              <w:left w:w="45" w:type="dxa"/>
              <w:bottom w:w="30" w:type="dxa"/>
              <w:right w:w="45" w:type="dxa"/>
            </w:tcMar>
            <w:vAlign w:val="bottom"/>
            <w:hideMark/>
          </w:tcPr>
          <w:p w14:paraId="6E6B6CB6" w14:textId="77777777" w:rsidR="00872737" w:rsidRPr="00833C1F" w:rsidRDefault="00872737" w:rsidP="00474FE3">
            <w:pPr>
              <w:spacing w:after="0" w:line="240" w:lineRule="auto"/>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LR2</w:t>
            </w:r>
          </w:p>
        </w:tc>
        <w:tc>
          <w:tcPr>
            <w:tcW w:w="1000" w:type="pct"/>
            <w:tcMar>
              <w:top w:w="30" w:type="dxa"/>
              <w:left w:w="45" w:type="dxa"/>
              <w:bottom w:w="30" w:type="dxa"/>
              <w:right w:w="45" w:type="dxa"/>
            </w:tcMar>
            <w:vAlign w:val="bottom"/>
            <w:hideMark/>
          </w:tcPr>
          <w:p w14:paraId="2A36622D"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858000</w:t>
            </w:r>
          </w:p>
        </w:tc>
        <w:tc>
          <w:tcPr>
            <w:tcW w:w="1000" w:type="pct"/>
            <w:tcMar>
              <w:top w:w="30" w:type="dxa"/>
              <w:left w:w="45" w:type="dxa"/>
              <w:bottom w:w="30" w:type="dxa"/>
              <w:right w:w="45" w:type="dxa"/>
            </w:tcMar>
            <w:vAlign w:val="bottom"/>
            <w:hideMark/>
          </w:tcPr>
          <w:p w14:paraId="03612D18"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234000</w:t>
            </w:r>
          </w:p>
        </w:tc>
        <w:tc>
          <w:tcPr>
            <w:tcW w:w="1000" w:type="pct"/>
            <w:tcMar>
              <w:top w:w="30" w:type="dxa"/>
              <w:left w:w="45" w:type="dxa"/>
              <w:bottom w:w="30" w:type="dxa"/>
              <w:right w:w="45" w:type="dxa"/>
            </w:tcMar>
            <w:vAlign w:val="bottom"/>
            <w:hideMark/>
          </w:tcPr>
          <w:p w14:paraId="420BB5E7"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312000</w:t>
            </w:r>
          </w:p>
        </w:tc>
        <w:tc>
          <w:tcPr>
            <w:tcW w:w="1000" w:type="pct"/>
            <w:tcMar>
              <w:top w:w="30" w:type="dxa"/>
              <w:left w:w="45" w:type="dxa"/>
              <w:bottom w:w="30" w:type="dxa"/>
              <w:right w:w="45" w:type="dxa"/>
            </w:tcMar>
            <w:vAlign w:val="bottom"/>
            <w:hideMark/>
          </w:tcPr>
          <w:p w14:paraId="564E43FF" w14:textId="77777777" w:rsidR="00872737" w:rsidRPr="00833C1F" w:rsidRDefault="00872737" w:rsidP="00474FE3">
            <w:pPr>
              <w:spacing w:after="0" w:line="240" w:lineRule="auto"/>
              <w:jc w:val="right"/>
              <w:rPr>
                <w:rFonts w:ascii="Arial" w:eastAsia="Times New Roman" w:hAnsi="Arial" w:cs="Arial"/>
                <w:kern w:val="0"/>
                <w:sz w:val="20"/>
                <w:szCs w:val="20"/>
                <w:lang w:eastAsia="en-GB"/>
                <w14:ligatures w14:val="none"/>
              </w:rPr>
            </w:pPr>
            <w:r w:rsidRPr="00833C1F">
              <w:rPr>
                <w:rFonts w:ascii="Arial" w:eastAsia="Times New Roman" w:hAnsi="Arial" w:cs="Arial"/>
                <w:kern w:val="0"/>
                <w:sz w:val="20"/>
                <w:szCs w:val="20"/>
                <w:lang w:eastAsia="en-GB"/>
                <w14:ligatures w14:val="none"/>
              </w:rPr>
              <w:t>234000</w:t>
            </w:r>
          </w:p>
        </w:tc>
      </w:tr>
    </w:tbl>
    <w:p w14:paraId="3D61252D" w14:textId="77777777" w:rsidR="007D5841" w:rsidRDefault="007D5841" w:rsidP="007D5841">
      <w:pPr>
        <w:spacing w:line="360" w:lineRule="auto"/>
        <w:rPr>
          <w:rFonts w:ascii="Times New Roman" w:hAnsi="Times New Roman" w:cs="Times New Roman"/>
        </w:rPr>
      </w:pPr>
    </w:p>
    <w:p w14:paraId="17AF9B0D" w14:textId="77777777" w:rsidR="00703C7C" w:rsidRDefault="00703C7C" w:rsidP="007D5841">
      <w:pPr>
        <w:spacing w:line="360" w:lineRule="auto"/>
        <w:rPr>
          <w:rFonts w:ascii="Times New Roman" w:hAnsi="Times New Roman" w:cs="Times New Roman"/>
        </w:rPr>
      </w:pPr>
    </w:p>
    <w:p w14:paraId="034E49AE" w14:textId="77777777" w:rsidR="00703C7C" w:rsidRPr="00B91901" w:rsidRDefault="00703C7C" w:rsidP="007D5841">
      <w:pPr>
        <w:spacing w:line="360" w:lineRule="auto"/>
        <w:rPr>
          <w:rFonts w:ascii="Times New Roman" w:hAnsi="Times New Roman" w:cs="Times New Roman"/>
        </w:rPr>
      </w:pPr>
    </w:p>
    <w:p w14:paraId="3A5CADD1" w14:textId="5C1205A7" w:rsidR="007C0F17" w:rsidRDefault="00872737" w:rsidP="00703C7C">
      <w:pPr>
        <w:spacing w:line="360" w:lineRule="auto"/>
        <w:jc w:val="both"/>
        <w:rPr>
          <w:rFonts w:ascii="Times New Roman" w:hAnsi="Times New Roman" w:cs="Times New Roman"/>
          <w:b/>
          <w:bCs/>
          <w:sz w:val="24"/>
          <w:szCs w:val="24"/>
          <w:lang w:val="en-US"/>
        </w:rPr>
      </w:pPr>
      <w:r>
        <w:rPr>
          <w:noProof/>
        </w:rPr>
        <w:drawing>
          <wp:inline distT="0" distB="0" distL="0" distR="0" wp14:anchorId="45E048B8" wp14:editId="2F0D07E3">
            <wp:extent cx="4077030" cy="2603500"/>
            <wp:effectExtent l="0" t="0" r="0" b="0"/>
            <wp:docPr id="207593881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38819" name="Picture 6" descr="A graph of different colored bar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09376" cy="2624155"/>
                    </a:xfrm>
                    <a:prstGeom prst="rect">
                      <a:avLst/>
                    </a:prstGeom>
                    <a:noFill/>
                    <a:ln>
                      <a:noFill/>
                    </a:ln>
                  </pic:spPr>
                </pic:pic>
              </a:graphicData>
            </a:graphic>
          </wp:inline>
        </w:drawing>
      </w:r>
    </w:p>
    <w:p w14:paraId="7E86DFFF" w14:textId="7579C89C" w:rsidR="007C0F17" w:rsidRDefault="00872737" w:rsidP="00703C7C">
      <w:pPr>
        <w:spacing w:line="360" w:lineRule="auto"/>
        <w:jc w:val="both"/>
        <w:rPr>
          <w:rFonts w:ascii="Times New Roman" w:hAnsi="Times New Roman" w:cs="Times New Roman"/>
          <w:b/>
          <w:bCs/>
          <w:sz w:val="24"/>
          <w:szCs w:val="24"/>
          <w:lang w:val="en-US"/>
        </w:rPr>
      </w:pPr>
      <w:r>
        <w:rPr>
          <w:noProof/>
        </w:rPr>
        <w:lastRenderedPageBreak/>
        <w:drawing>
          <wp:inline distT="0" distB="0" distL="0" distR="0" wp14:anchorId="40B4E7BF" wp14:editId="53E4E0B3">
            <wp:extent cx="4381500" cy="2606237"/>
            <wp:effectExtent l="0" t="0" r="0" b="0"/>
            <wp:docPr id="2065619131"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9131" name="Picture 7" descr="A graph of different colored bar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5377" cy="2632336"/>
                    </a:xfrm>
                    <a:prstGeom prst="rect">
                      <a:avLst/>
                    </a:prstGeom>
                    <a:noFill/>
                    <a:ln>
                      <a:noFill/>
                    </a:ln>
                  </pic:spPr>
                </pic:pic>
              </a:graphicData>
            </a:graphic>
          </wp:inline>
        </w:drawing>
      </w:r>
    </w:p>
    <w:p w14:paraId="536C1724" w14:textId="77777777" w:rsidR="00872737" w:rsidRDefault="00872737" w:rsidP="00D14309">
      <w:pPr>
        <w:spacing w:line="360" w:lineRule="auto"/>
        <w:jc w:val="both"/>
        <w:rPr>
          <w:rFonts w:ascii="Times New Roman" w:hAnsi="Times New Roman" w:cs="Times New Roman"/>
          <w:b/>
          <w:bCs/>
          <w:sz w:val="24"/>
          <w:szCs w:val="24"/>
          <w:lang w:val="en-US"/>
        </w:rPr>
      </w:pPr>
    </w:p>
    <w:p w14:paraId="2364589C" w14:textId="0FC0301B" w:rsidR="007C0F17" w:rsidRDefault="00872737" w:rsidP="00D14309">
      <w:pPr>
        <w:spacing w:line="360" w:lineRule="auto"/>
        <w:jc w:val="both"/>
        <w:rPr>
          <w:rFonts w:ascii="Times New Roman" w:hAnsi="Times New Roman" w:cs="Times New Roman"/>
          <w:b/>
          <w:bCs/>
          <w:sz w:val="24"/>
          <w:szCs w:val="24"/>
          <w:lang w:val="en-US"/>
        </w:rPr>
      </w:pPr>
      <w:r>
        <w:rPr>
          <w:noProof/>
        </w:rPr>
        <w:drawing>
          <wp:inline distT="0" distB="0" distL="0" distR="0" wp14:anchorId="5B022E3C" wp14:editId="194FAD80">
            <wp:extent cx="4381500" cy="2485641"/>
            <wp:effectExtent l="0" t="0" r="0" b="3810"/>
            <wp:docPr id="1402333529"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3529" name="Picture 8" descr="A graph of different colored bar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92777" cy="2492039"/>
                    </a:xfrm>
                    <a:prstGeom prst="rect">
                      <a:avLst/>
                    </a:prstGeom>
                    <a:noFill/>
                    <a:ln>
                      <a:noFill/>
                    </a:ln>
                  </pic:spPr>
                </pic:pic>
              </a:graphicData>
            </a:graphic>
          </wp:inline>
        </w:drawing>
      </w:r>
    </w:p>
    <w:p w14:paraId="21F04930" w14:textId="07740282" w:rsidR="00872737" w:rsidRDefault="00872737">
      <w:pPr>
        <w:rPr>
          <w:rFonts w:ascii="Times New Roman" w:hAnsi="Times New Roman" w:cs="Times New Roman"/>
          <w:b/>
          <w:bCs/>
          <w:i/>
          <w:iCs/>
          <w:sz w:val="28"/>
          <w:szCs w:val="28"/>
          <w:lang w:val="en-US"/>
        </w:rPr>
      </w:pPr>
      <w:r>
        <w:rPr>
          <w:noProof/>
        </w:rPr>
        <w:drawing>
          <wp:inline distT="0" distB="0" distL="0" distR="0" wp14:anchorId="567A1382" wp14:editId="03E1762E">
            <wp:extent cx="4356100" cy="2692519"/>
            <wp:effectExtent l="0" t="0" r="0" b="0"/>
            <wp:docPr id="1062032436"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32436" name="Picture 9" descr="A graph of different colored bar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77201" cy="2705562"/>
                    </a:xfrm>
                    <a:prstGeom prst="rect">
                      <a:avLst/>
                    </a:prstGeom>
                    <a:noFill/>
                    <a:ln>
                      <a:noFill/>
                    </a:ln>
                  </pic:spPr>
                </pic:pic>
              </a:graphicData>
            </a:graphic>
          </wp:inline>
        </w:drawing>
      </w:r>
    </w:p>
    <w:p w14:paraId="1CF3746D"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lastRenderedPageBreak/>
        <w:t>These graph dives deeper into the breakdown of transportation costs per ship for a single trip originating from different ports. While the table represents the total cost encompassing all aspects, this graph focuses specifically on the fuel consumption expenses for voyages to various destinations – Greece, Poland, Spain, and the UK.</w:t>
      </w:r>
    </w:p>
    <w:p w14:paraId="42C64055"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t>The horizontal axis, also known as the x-axis, categorizes different tanker classes used for these trips. These classes are identified as GPT, MRT, LR1, and LR2. By analysing the graph, we can identify which tanker class is the most fuel-efficient for each destination.</w:t>
      </w:r>
    </w:p>
    <w:p w14:paraId="4A9EC256" w14:textId="77777777" w:rsidR="00703C7C" w:rsidRPr="00703C7C" w:rsidRDefault="00703C7C" w:rsidP="00703C7C">
      <w:pPr>
        <w:spacing w:line="276" w:lineRule="auto"/>
        <w:jc w:val="both"/>
        <w:rPr>
          <w:rFonts w:ascii="Times New Roman" w:hAnsi="Times New Roman" w:cs="Times New Roman"/>
          <w:sz w:val="24"/>
          <w:szCs w:val="24"/>
        </w:rPr>
      </w:pPr>
    </w:p>
    <w:p w14:paraId="479245B1"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t>Here's a breakdown of what the graph reveals:</w:t>
      </w:r>
    </w:p>
    <w:p w14:paraId="51887915"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t>Fuel Efficiency: Looking across the destinations, it appears the GPT tanker class offers the most fuel-efficient option. This means for a single trip to any of the destinations, using an GPT tanker would result in the lowest fuel cost compared to the other classes (MRT, LR1, LR2). Conversely, the LR2 tanker class seems to be the least fuel-efficient option across the board.</w:t>
      </w:r>
    </w:p>
    <w:p w14:paraId="7B99F60A"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t>Factors Affecting Efficiency: Several factors might influence this difference in fuel efficiency. The size and overall capacity of each tanker class could be a key factor. Larger tankers (like LR2) might be able to carry more fuel while expending less fuel per unit transported compared to smaller tankers (like GPT). Additionally, the distance to each destination could play a role. Longer journeys might inherently require more fuel regardless of the tanker class. Finally, the type of fuel being transported might also influence efficiency – heavier or denser fuels might demand adjustments in fuel consumption.</w:t>
      </w:r>
    </w:p>
    <w:p w14:paraId="5C80CE8C" w14:textId="77777777" w:rsidR="00703C7C" w:rsidRPr="00703C7C" w:rsidRDefault="00703C7C" w:rsidP="00703C7C">
      <w:pPr>
        <w:spacing w:line="276" w:lineRule="auto"/>
        <w:jc w:val="both"/>
        <w:rPr>
          <w:rFonts w:ascii="Times New Roman" w:hAnsi="Times New Roman" w:cs="Times New Roman"/>
          <w:sz w:val="24"/>
          <w:szCs w:val="24"/>
        </w:rPr>
      </w:pPr>
      <w:r w:rsidRPr="00703C7C">
        <w:rPr>
          <w:rFonts w:ascii="Times New Roman" w:hAnsi="Times New Roman" w:cs="Times New Roman"/>
          <w:sz w:val="24"/>
          <w:szCs w:val="24"/>
        </w:rPr>
        <w:t>Remember, this graph only presents the fuel consumption cost. The total transportation expense per trip, as mentioned in the table, would likely encompass additional factors beyond fuel. These might include.</w:t>
      </w:r>
    </w:p>
    <w:p w14:paraId="63FDB4C1" w14:textId="77777777" w:rsidR="00872737" w:rsidRDefault="00872737">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br w:type="page"/>
      </w:r>
    </w:p>
    <w:p w14:paraId="00400201" w14:textId="52DF84FD" w:rsidR="00D14309" w:rsidRPr="007C0F17" w:rsidRDefault="00D14309" w:rsidP="007C0F17">
      <w:pPr>
        <w:pBdr>
          <w:bottom w:val="single" w:sz="4" w:space="1" w:color="auto"/>
        </w:pBdr>
        <w:spacing w:line="360" w:lineRule="auto"/>
        <w:jc w:val="both"/>
        <w:rPr>
          <w:rFonts w:ascii="Times New Roman" w:hAnsi="Times New Roman" w:cs="Times New Roman"/>
          <w:b/>
          <w:bCs/>
          <w:i/>
          <w:iCs/>
          <w:sz w:val="28"/>
          <w:szCs w:val="28"/>
          <w:lang w:val="en-US"/>
        </w:rPr>
      </w:pPr>
      <w:r w:rsidRPr="007C0F17">
        <w:rPr>
          <w:rFonts w:ascii="Times New Roman" w:hAnsi="Times New Roman" w:cs="Times New Roman"/>
          <w:b/>
          <w:bCs/>
          <w:i/>
          <w:iCs/>
          <w:sz w:val="28"/>
          <w:szCs w:val="28"/>
          <w:lang w:val="en-US"/>
        </w:rPr>
        <w:lastRenderedPageBreak/>
        <w:t>Conclusion</w:t>
      </w:r>
    </w:p>
    <w:p w14:paraId="32998F32" w14:textId="77777777" w:rsidR="00D14309" w:rsidRDefault="00D14309" w:rsidP="007C0F1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conclusion, through our findings we have optimized all possible areas identified in our brief: </w:t>
      </w:r>
      <w:r w:rsidRPr="009B6A9D">
        <w:rPr>
          <w:rFonts w:ascii="Times New Roman" w:hAnsi="Times New Roman" w:cs="Times New Roman"/>
          <w:sz w:val="24"/>
          <w:szCs w:val="24"/>
          <w:lang w:val="en-US"/>
        </w:rPr>
        <w:t>planning purchasing, production, and</w:t>
      </w:r>
      <w:r>
        <w:rPr>
          <w:rFonts w:ascii="Times New Roman" w:hAnsi="Times New Roman" w:cs="Times New Roman"/>
          <w:sz w:val="24"/>
          <w:szCs w:val="24"/>
          <w:lang w:val="en-US"/>
        </w:rPr>
        <w:t xml:space="preserve"> </w:t>
      </w:r>
      <w:r w:rsidRPr="009B6A9D">
        <w:rPr>
          <w:rFonts w:ascii="Times New Roman" w:hAnsi="Times New Roman" w:cs="Times New Roman"/>
          <w:sz w:val="24"/>
          <w:szCs w:val="24"/>
          <w:lang w:val="en-US"/>
        </w:rPr>
        <w:t>transportation activities</w:t>
      </w:r>
      <w:r>
        <w:rPr>
          <w:rFonts w:ascii="Times New Roman" w:hAnsi="Times New Roman" w:cs="Times New Roman"/>
          <w:sz w:val="24"/>
          <w:szCs w:val="24"/>
          <w:lang w:val="en-US"/>
        </w:rPr>
        <w:t xml:space="preserve"> and we have given data-driven recommendations to ensure profits, maximizing them where possible and minimizing costs where possible. Our first 2 models measured our maximum and minimum profit, based off selling only Diesel Fuel and Jet Fuel as our excesses. We built these models disregarding shipping &amp; transportation costs. These models factored in the cost price of each of our crude oils multiplied by the amount of barrels of each we were taking to give us our total cost. They then calculated the profit we got from each individual product by meeting our quotas and then calculated our excess production based on our lowest and highest refined product sales price, Jet Fuel ($</w:t>
      </w:r>
      <w:r w:rsidRPr="0087569E">
        <w:rPr>
          <w:rFonts w:ascii="Times New Roman" w:hAnsi="Times New Roman" w:cs="Times New Roman"/>
          <w:sz w:val="24"/>
          <w:szCs w:val="24"/>
          <w:lang w:val="en-US"/>
        </w:rPr>
        <w:t>61.25</w:t>
      </w:r>
      <w:r>
        <w:rPr>
          <w:rFonts w:ascii="Times New Roman" w:hAnsi="Times New Roman" w:cs="Times New Roman"/>
          <w:sz w:val="24"/>
          <w:szCs w:val="24"/>
          <w:lang w:val="en-US"/>
        </w:rPr>
        <w:t>) and Diesel Fuel ($</w:t>
      </w:r>
      <w:r w:rsidRPr="0087569E">
        <w:rPr>
          <w:rFonts w:ascii="Times New Roman" w:hAnsi="Times New Roman" w:cs="Times New Roman"/>
          <w:sz w:val="24"/>
          <w:szCs w:val="24"/>
          <w:lang w:val="en-US"/>
        </w:rPr>
        <w:t>101.64</w:t>
      </w:r>
      <w:r>
        <w:rPr>
          <w:rFonts w:ascii="Times New Roman" w:hAnsi="Times New Roman" w:cs="Times New Roman"/>
          <w:sz w:val="24"/>
          <w:szCs w:val="24"/>
          <w:lang w:val="en-US"/>
        </w:rPr>
        <w:t xml:space="preserve">), sold at a 7% discount for our excess production amount of 501,000. </w:t>
      </w:r>
    </w:p>
    <w:p w14:paraId="481738CC" w14:textId="77777777" w:rsidR="00D14309" w:rsidRDefault="00D14309" w:rsidP="007C0F17">
      <w:pPr>
        <w:spacing w:line="276" w:lineRule="auto"/>
        <w:jc w:val="both"/>
      </w:pPr>
      <w:r>
        <w:rPr>
          <w:rFonts w:ascii="Times New Roman" w:hAnsi="Times New Roman" w:cs="Times New Roman"/>
          <w:sz w:val="24"/>
          <w:szCs w:val="24"/>
          <w:lang w:val="en-US"/>
        </w:rPr>
        <w:t xml:space="preserve">Next, we looked at our minimum and maximum profit figures and we took the optimal shipping costs that we got from our third model and subtracted that from our profits. We found that no matter what refined product we produced, we were guaranteed to be in profit so long as we hit our production figure of 2,200,000. This gave us justification for disregarding API gravity and Sulphur content. We proved that if we only produced our cheapest product, with the method we have chosen we would still be turning a profit after meeting our demands so it would make sense. No matter the restraints API gravity and </w:t>
      </w:r>
      <w:proofErr w:type="spellStart"/>
      <w:r>
        <w:rPr>
          <w:rFonts w:ascii="Times New Roman" w:hAnsi="Times New Roman" w:cs="Times New Roman"/>
          <w:sz w:val="24"/>
          <w:szCs w:val="24"/>
          <w:lang w:val="en-US"/>
        </w:rPr>
        <w:t>sulphur</w:t>
      </w:r>
      <w:proofErr w:type="spellEnd"/>
      <w:r>
        <w:rPr>
          <w:rFonts w:ascii="Times New Roman" w:hAnsi="Times New Roman" w:cs="Times New Roman"/>
          <w:sz w:val="24"/>
          <w:szCs w:val="24"/>
          <w:lang w:val="en-US"/>
        </w:rPr>
        <w:t xml:space="preserve"> content would have on what we could produce, we can guarantee that we turn a profit of minimum $1.8m and maximum $20m, as indicated by the table below.</w:t>
      </w:r>
      <w:r w:rsidRPr="00D131F0">
        <w:t xml:space="preserve"> </w:t>
      </w:r>
    </w:p>
    <w:tbl>
      <w:tblPr>
        <w:tblStyle w:val="TableGrid"/>
        <w:tblpPr w:leftFromText="180" w:rightFromText="180" w:vertAnchor="text" w:horzAnchor="margin" w:tblpY="96"/>
        <w:tblW w:w="0" w:type="auto"/>
        <w:tblLook w:val="04A0" w:firstRow="1" w:lastRow="0" w:firstColumn="1" w:lastColumn="0" w:noHBand="0" w:noVBand="1"/>
      </w:tblPr>
      <w:tblGrid>
        <w:gridCol w:w="2254"/>
        <w:gridCol w:w="2254"/>
        <w:gridCol w:w="2254"/>
        <w:gridCol w:w="2254"/>
      </w:tblGrid>
      <w:tr w:rsidR="00D14309" w14:paraId="7B8635AF" w14:textId="77777777" w:rsidTr="00D14309">
        <w:tc>
          <w:tcPr>
            <w:tcW w:w="2254" w:type="dxa"/>
          </w:tcPr>
          <w:p w14:paraId="513BF993" w14:textId="77777777" w:rsidR="00D14309" w:rsidRDefault="00D14309" w:rsidP="00D14309">
            <w:pPr>
              <w:rPr>
                <w:rFonts w:ascii="Times New Roman" w:hAnsi="Times New Roman" w:cs="Times New Roman"/>
                <w:sz w:val="24"/>
                <w:szCs w:val="24"/>
              </w:rPr>
            </w:pPr>
          </w:p>
        </w:tc>
        <w:tc>
          <w:tcPr>
            <w:tcW w:w="2254" w:type="dxa"/>
          </w:tcPr>
          <w:p w14:paraId="04E26BF9" w14:textId="77777777" w:rsidR="00D14309" w:rsidRPr="00D14309" w:rsidRDefault="00D14309" w:rsidP="00D14309">
            <w:pPr>
              <w:rPr>
                <w:rFonts w:ascii="Times New Roman" w:hAnsi="Times New Roman" w:cs="Times New Roman"/>
                <w:b/>
                <w:bCs/>
                <w:sz w:val="24"/>
                <w:szCs w:val="24"/>
              </w:rPr>
            </w:pPr>
            <w:r w:rsidRPr="00D14309">
              <w:rPr>
                <w:rFonts w:ascii="Times New Roman" w:hAnsi="Times New Roman" w:cs="Times New Roman"/>
                <w:b/>
                <w:bCs/>
                <w:sz w:val="24"/>
                <w:szCs w:val="24"/>
              </w:rPr>
              <w:t>Profit</w:t>
            </w:r>
          </w:p>
        </w:tc>
        <w:tc>
          <w:tcPr>
            <w:tcW w:w="2254" w:type="dxa"/>
          </w:tcPr>
          <w:p w14:paraId="7D54F4B0" w14:textId="77777777" w:rsidR="00D14309" w:rsidRPr="00D14309" w:rsidRDefault="00D14309" w:rsidP="00D14309">
            <w:pPr>
              <w:rPr>
                <w:rFonts w:ascii="Times New Roman" w:hAnsi="Times New Roman" w:cs="Times New Roman"/>
                <w:b/>
                <w:bCs/>
                <w:sz w:val="24"/>
                <w:szCs w:val="24"/>
              </w:rPr>
            </w:pPr>
            <w:r w:rsidRPr="00D14309">
              <w:rPr>
                <w:rFonts w:ascii="Times New Roman" w:hAnsi="Times New Roman" w:cs="Times New Roman"/>
                <w:b/>
                <w:bCs/>
                <w:sz w:val="24"/>
                <w:szCs w:val="24"/>
              </w:rPr>
              <w:t xml:space="preserve">Shipping Cost </w:t>
            </w:r>
          </w:p>
        </w:tc>
        <w:tc>
          <w:tcPr>
            <w:tcW w:w="2254" w:type="dxa"/>
          </w:tcPr>
          <w:p w14:paraId="3F3BFDD9" w14:textId="77777777" w:rsidR="00D14309" w:rsidRPr="00D14309" w:rsidRDefault="00D14309" w:rsidP="00D14309">
            <w:pPr>
              <w:rPr>
                <w:rFonts w:ascii="Times New Roman" w:hAnsi="Times New Roman" w:cs="Times New Roman"/>
                <w:b/>
                <w:bCs/>
                <w:sz w:val="24"/>
                <w:szCs w:val="24"/>
              </w:rPr>
            </w:pPr>
            <w:r w:rsidRPr="00D14309">
              <w:rPr>
                <w:rFonts w:ascii="Times New Roman" w:hAnsi="Times New Roman" w:cs="Times New Roman"/>
                <w:b/>
                <w:bCs/>
                <w:sz w:val="24"/>
                <w:szCs w:val="24"/>
              </w:rPr>
              <w:t xml:space="preserve">Total Profit </w:t>
            </w:r>
          </w:p>
        </w:tc>
      </w:tr>
      <w:tr w:rsidR="00D14309" w14:paraId="5EF08619" w14:textId="77777777" w:rsidTr="00D14309">
        <w:tc>
          <w:tcPr>
            <w:tcW w:w="2254" w:type="dxa"/>
          </w:tcPr>
          <w:p w14:paraId="66C68231" w14:textId="77777777" w:rsidR="00D14309" w:rsidRPr="00D14309" w:rsidRDefault="00D14309" w:rsidP="00D14309">
            <w:pPr>
              <w:rPr>
                <w:rFonts w:ascii="Times New Roman" w:hAnsi="Times New Roman" w:cs="Times New Roman"/>
                <w:b/>
                <w:bCs/>
                <w:sz w:val="24"/>
                <w:szCs w:val="24"/>
              </w:rPr>
            </w:pPr>
            <w:r w:rsidRPr="00D14309">
              <w:rPr>
                <w:rFonts w:ascii="Times New Roman" w:hAnsi="Times New Roman" w:cs="Times New Roman"/>
                <w:b/>
                <w:bCs/>
                <w:sz w:val="24"/>
                <w:szCs w:val="24"/>
              </w:rPr>
              <w:t>Minimum</w:t>
            </w:r>
          </w:p>
        </w:tc>
        <w:tc>
          <w:tcPr>
            <w:tcW w:w="2254" w:type="dxa"/>
          </w:tcPr>
          <w:p w14:paraId="687D894F"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17,859,352</w:t>
            </w:r>
          </w:p>
        </w:tc>
        <w:tc>
          <w:tcPr>
            <w:tcW w:w="2254" w:type="dxa"/>
          </w:tcPr>
          <w:p w14:paraId="3309910A"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16,029,000</w:t>
            </w:r>
          </w:p>
        </w:tc>
        <w:tc>
          <w:tcPr>
            <w:tcW w:w="2254" w:type="dxa"/>
          </w:tcPr>
          <w:p w14:paraId="110DF158"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1,830,352</w:t>
            </w:r>
          </w:p>
        </w:tc>
      </w:tr>
      <w:tr w:rsidR="00D14309" w14:paraId="6F755CE4" w14:textId="77777777" w:rsidTr="00D14309">
        <w:tc>
          <w:tcPr>
            <w:tcW w:w="2254" w:type="dxa"/>
          </w:tcPr>
          <w:p w14:paraId="4C5551B6" w14:textId="77777777" w:rsidR="00D14309" w:rsidRPr="00D14309" w:rsidRDefault="00D14309" w:rsidP="00D14309">
            <w:pPr>
              <w:rPr>
                <w:rFonts w:ascii="Times New Roman" w:hAnsi="Times New Roman" w:cs="Times New Roman"/>
                <w:b/>
                <w:bCs/>
                <w:sz w:val="24"/>
                <w:szCs w:val="24"/>
              </w:rPr>
            </w:pPr>
            <w:r w:rsidRPr="00D14309">
              <w:rPr>
                <w:rFonts w:ascii="Times New Roman" w:hAnsi="Times New Roman" w:cs="Times New Roman"/>
                <w:b/>
                <w:bCs/>
                <w:sz w:val="24"/>
                <w:szCs w:val="24"/>
              </w:rPr>
              <w:t>Maximum</w:t>
            </w:r>
          </w:p>
        </w:tc>
        <w:tc>
          <w:tcPr>
            <w:tcW w:w="2254" w:type="dxa"/>
          </w:tcPr>
          <w:p w14:paraId="002C8ACA"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36,678,265</w:t>
            </w:r>
          </w:p>
        </w:tc>
        <w:tc>
          <w:tcPr>
            <w:tcW w:w="2254" w:type="dxa"/>
          </w:tcPr>
          <w:p w14:paraId="47D5086D"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16,029,000</w:t>
            </w:r>
          </w:p>
        </w:tc>
        <w:tc>
          <w:tcPr>
            <w:tcW w:w="2254" w:type="dxa"/>
          </w:tcPr>
          <w:p w14:paraId="52B11B69" w14:textId="77777777" w:rsidR="00D14309" w:rsidRDefault="00D14309" w:rsidP="00D14309">
            <w:pPr>
              <w:rPr>
                <w:rFonts w:ascii="Times New Roman" w:hAnsi="Times New Roman" w:cs="Times New Roman"/>
                <w:sz w:val="24"/>
                <w:szCs w:val="24"/>
              </w:rPr>
            </w:pPr>
            <w:r>
              <w:rPr>
                <w:rFonts w:ascii="Times New Roman" w:hAnsi="Times New Roman" w:cs="Times New Roman"/>
                <w:sz w:val="24"/>
                <w:szCs w:val="24"/>
              </w:rPr>
              <w:t>20,649,265.00</w:t>
            </w:r>
          </w:p>
        </w:tc>
      </w:tr>
    </w:tbl>
    <w:p w14:paraId="3DEAC4D9" w14:textId="0428ED03" w:rsidR="00D14309" w:rsidRDefault="00D14309" w:rsidP="00D14309">
      <w:pPr>
        <w:spacing w:line="360" w:lineRule="auto"/>
        <w:jc w:val="both"/>
        <w:rPr>
          <w:rFonts w:ascii="Times New Roman" w:hAnsi="Times New Roman" w:cs="Times New Roman"/>
          <w:sz w:val="24"/>
          <w:szCs w:val="24"/>
          <w:lang w:val="en-US"/>
        </w:rPr>
      </w:pPr>
    </w:p>
    <w:p w14:paraId="6CC92A68" w14:textId="77777777" w:rsidR="007D5841" w:rsidRDefault="007D5841" w:rsidP="000A065B">
      <w:pPr>
        <w:rPr>
          <w:rFonts w:ascii="Times New Roman" w:hAnsi="Times New Roman" w:cs="Times New Roman"/>
          <w:sz w:val="24"/>
          <w:szCs w:val="24"/>
        </w:rPr>
      </w:pPr>
    </w:p>
    <w:p w14:paraId="42DE36B1" w14:textId="77777777" w:rsidR="00D14309" w:rsidRDefault="00D14309" w:rsidP="000A065B">
      <w:pPr>
        <w:rPr>
          <w:rFonts w:ascii="Times New Roman" w:hAnsi="Times New Roman" w:cs="Times New Roman"/>
          <w:sz w:val="24"/>
          <w:szCs w:val="24"/>
        </w:rPr>
      </w:pPr>
    </w:p>
    <w:p w14:paraId="28FF1C5D" w14:textId="77777777" w:rsidR="00D14309" w:rsidRDefault="00D14309" w:rsidP="000A065B">
      <w:pPr>
        <w:rPr>
          <w:rFonts w:ascii="Times New Roman" w:hAnsi="Times New Roman" w:cs="Times New Roman"/>
          <w:sz w:val="24"/>
          <w:szCs w:val="24"/>
        </w:rPr>
      </w:pPr>
    </w:p>
    <w:p w14:paraId="57C342E9" w14:textId="77777777" w:rsidR="00D14309" w:rsidRDefault="00D14309" w:rsidP="000A065B">
      <w:pPr>
        <w:rPr>
          <w:rFonts w:ascii="Times New Roman" w:hAnsi="Times New Roman" w:cs="Times New Roman"/>
          <w:sz w:val="24"/>
          <w:szCs w:val="24"/>
        </w:rPr>
      </w:pPr>
    </w:p>
    <w:p w14:paraId="62A8750D" w14:textId="77777777" w:rsidR="00D14309" w:rsidRDefault="00D14309" w:rsidP="000A065B">
      <w:pPr>
        <w:rPr>
          <w:rFonts w:ascii="Times New Roman" w:hAnsi="Times New Roman" w:cs="Times New Roman"/>
          <w:sz w:val="24"/>
          <w:szCs w:val="24"/>
        </w:rPr>
      </w:pPr>
    </w:p>
    <w:p w14:paraId="43580900" w14:textId="77777777" w:rsidR="00D14309" w:rsidRDefault="00D14309" w:rsidP="000A065B">
      <w:pPr>
        <w:rPr>
          <w:rFonts w:ascii="Times New Roman" w:hAnsi="Times New Roman" w:cs="Times New Roman"/>
          <w:sz w:val="24"/>
          <w:szCs w:val="24"/>
        </w:rPr>
      </w:pPr>
    </w:p>
    <w:p w14:paraId="6B3F81E1" w14:textId="77777777" w:rsidR="00D14309" w:rsidRDefault="00D14309" w:rsidP="000A065B">
      <w:pPr>
        <w:rPr>
          <w:rFonts w:ascii="Times New Roman" w:hAnsi="Times New Roman" w:cs="Times New Roman"/>
          <w:sz w:val="24"/>
          <w:szCs w:val="24"/>
        </w:rPr>
      </w:pPr>
    </w:p>
    <w:p w14:paraId="4094F17D" w14:textId="77777777" w:rsidR="00D14309" w:rsidRDefault="00D14309" w:rsidP="000A065B">
      <w:pPr>
        <w:rPr>
          <w:rFonts w:ascii="Times New Roman" w:hAnsi="Times New Roman" w:cs="Times New Roman"/>
          <w:sz w:val="24"/>
          <w:szCs w:val="24"/>
        </w:rPr>
      </w:pPr>
    </w:p>
    <w:p w14:paraId="1DA318E9" w14:textId="77777777" w:rsidR="00D14309" w:rsidRDefault="00D14309" w:rsidP="000A065B">
      <w:pPr>
        <w:rPr>
          <w:rFonts w:ascii="Times New Roman" w:hAnsi="Times New Roman" w:cs="Times New Roman"/>
          <w:sz w:val="24"/>
          <w:szCs w:val="24"/>
        </w:rPr>
      </w:pPr>
    </w:p>
    <w:p w14:paraId="2407A462" w14:textId="77777777" w:rsidR="00D14309" w:rsidRDefault="00D14309" w:rsidP="000A065B">
      <w:pPr>
        <w:rPr>
          <w:rFonts w:ascii="Times New Roman" w:hAnsi="Times New Roman" w:cs="Times New Roman"/>
          <w:sz w:val="24"/>
          <w:szCs w:val="24"/>
        </w:rPr>
      </w:pPr>
    </w:p>
    <w:p w14:paraId="685FC136" w14:textId="77777777" w:rsidR="00872737" w:rsidRDefault="00872737" w:rsidP="000A065B">
      <w:pPr>
        <w:rPr>
          <w:rFonts w:ascii="Times New Roman" w:hAnsi="Times New Roman" w:cs="Times New Roman"/>
          <w:sz w:val="24"/>
          <w:szCs w:val="24"/>
        </w:rPr>
      </w:pPr>
    </w:p>
    <w:p w14:paraId="5DA1164E" w14:textId="1A346DAA" w:rsidR="00D14309" w:rsidRDefault="00D14309" w:rsidP="000A065B">
      <w:pPr>
        <w:rPr>
          <w:rFonts w:ascii="Times New Roman" w:hAnsi="Times New Roman" w:cs="Times New Roman"/>
          <w:sz w:val="24"/>
          <w:szCs w:val="24"/>
        </w:rPr>
      </w:pPr>
      <w:r>
        <w:rPr>
          <w:rFonts w:ascii="Times New Roman" w:hAnsi="Times New Roman" w:cs="Times New Roman"/>
          <w:sz w:val="24"/>
          <w:szCs w:val="24"/>
        </w:rPr>
        <w:lastRenderedPageBreak/>
        <w:t xml:space="preserve">References :- </w:t>
      </w:r>
    </w:p>
    <w:p w14:paraId="60E7350A" w14:textId="77777777" w:rsidR="00D14309" w:rsidRPr="00507017" w:rsidRDefault="00D14309" w:rsidP="00D14309">
      <w:pPr>
        <w:spacing w:line="360" w:lineRule="auto"/>
        <w:rPr>
          <w:rFonts w:ascii="Times New Roman" w:hAnsi="Times New Roman" w:cs="Times New Roman"/>
          <w:sz w:val="24"/>
          <w:szCs w:val="24"/>
          <w:lang w:val="en-US"/>
        </w:rPr>
      </w:pPr>
      <w:r w:rsidRPr="00507017">
        <w:rPr>
          <w:rFonts w:ascii="Times New Roman" w:hAnsi="Times New Roman" w:cs="Times New Roman"/>
          <w:sz w:val="24"/>
          <w:szCs w:val="24"/>
          <w:lang w:val="en-US"/>
        </w:rPr>
        <w:t xml:space="preserve">Sulfur (content) (no date). </w:t>
      </w:r>
      <w:hyperlink r:id="rId53" w:anchor=":~:text=Most%20of%20the%20sulfur%20in,are%20cracked%20and%20form%20H2S" w:history="1">
        <w:r w:rsidRPr="008C56B2">
          <w:rPr>
            <w:rStyle w:val="Hyperlink"/>
            <w:rFonts w:ascii="Times New Roman" w:hAnsi="Times New Roman" w:cs="Times New Roman"/>
            <w:sz w:val="24"/>
            <w:szCs w:val="24"/>
            <w:lang w:val="en-US"/>
          </w:rPr>
          <w:t>https://www.mckinseyenergyinsights.com/resources/refinery-reference-desk/sulfur-content/#:~:text=Most%20of%20the%20sulfur%20in,are%20cracked%20and%20form%20H2S</w:t>
        </w:r>
      </w:hyperlink>
      <w:r w:rsidRPr="0050701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606E625" w14:textId="77777777" w:rsidR="00D14309" w:rsidRPr="00D14309" w:rsidRDefault="00D14309" w:rsidP="000A065B">
      <w:pPr>
        <w:rPr>
          <w:rFonts w:ascii="Times New Roman" w:hAnsi="Times New Roman" w:cs="Times New Roman"/>
          <w:sz w:val="24"/>
          <w:szCs w:val="24"/>
          <w:lang w:val="en-US"/>
        </w:rPr>
      </w:pPr>
    </w:p>
    <w:p w14:paraId="77649996" w14:textId="77777777" w:rsidR="00D14309" w:rsidRPr="007D5841" w:rsidRDefault="00D14309" w:rsidP="000A065B">
      <w:pPr>
        <w:rPr>
          <w:rFonts w:ascii="Times New Roman" w:hAnsi="Times New Roman" w:cs="Times New Roman"/>
          <w:sz w:val="24"/>
          <w:szCs w:val="24"/>
        </w:rPr>
      </w:pPr>
    </w:p>
    <w:sectPr w:rsidR="00D14309" w:rsidRPr="007D58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F9E99" w14:textId="77777777" w:rsidR="00A50204" w:rsidRDefault="00A50204" w:rsidP="00D14309">
      <w:pPr>
        <w:spacing w:after="0" w:line="240" w:lineRule="auto"/>
      </w:pPr>
      <w:r>
        <w:separator/>
      </w:r>
    </w:p>
  </w:endnote>
  <w:endnote w:type="continuationSeparator" w:id="0">
    <w:p w14:paraId="35B6549F" w14:textId="77777777" w:rsidR="00A50204" w:rsidRDefault="00A50204" w:rsidP="00D14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9F5CA" w14:textId="77777777" w:rsidR="00A50204" w:rsidRDefault="00A50204" w:rsidP="00D14309">
      <w:pPr>
        <w:spacing w:after="0" w:line="240" w:lineRule="auto"/>
      </w:pPr>
      <w:r>
        <w:separator/>
      </w:r>
    </w:p>
  </w:footnote>
  <w:footnote w:type="continuationSeparator" w:id="0">
    <w:p w14:paraId="5BA225E2" w14:textId="77777777" w:rsidR="00A50204" w:rsidRDefault="00A50204" w:rsidP="00D14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3611"/>
    <w:multiLevelType w:val="hybridMultilevel"/>
    <w:tmpl w:val="D6A2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46B72"/>
    <w:multiLevelType w:val="hybridMultilevel"/>
    <w:tmpl w:val="626E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853CD"/>
    <w:multiLevelType w:val="multilevel"/>
    <w:tmpl w:val="5A5E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FC181D"/>
    <w:multiLevelType w:val="hybridMultilevel"/>
    <w:tmpl w:val="0F30FB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C8177B"/>
    <w:multiLevelType w:val="hybridMultilevel"/>
    <w:tmpl w:val="1D36F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9D2115"/>
    <w:multiLevelType w:val="hybridMultilevel"/>
    <w:tmpl w:val="B438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3843081">
    <w:abstractNumId w:val="2"/>
  </w:num>
  <w:num w:numId="2" w16cid:durableId="228929939">
    <w:abstractNumId w:val="3"/>
  </w:num>
  <w:num w:numId="3" w16cid:durableId="1541893703">
    <w:abstractNumId w:val="5"/>
  </w:num>
  <w:num w:numId="4" w16cid:durableId="685332669">
    <w:abstractNumId w:val="0"/>
  </w:num>
  <w:num w:numId="5" w16cid:durableId="1983730165">
    <w:abstractNumId w:val="4"/>
  </w:num>
  <w:num w:numId="6" w16cid:durableId="472986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613"/>
    <w:rsid w:val="00010B31"/>
    <w:rsid w:val="00067376"/>
    <w:rsid w:val="00082120"/>
    <w:rsid w:val="000A065B"/>
    <w:rsid w:val="000B01ED"/>
    <w:rsid w:val="001004EA"/>
    <w:rsid w:val="00152ED7"/>
    <w:rsid w:val="001A2613"/>
    <w:rsid w:val="00251DF0"/>
    <w:rsid w:val="0025385B"/>
    <w:rsid w:val="002B74B3"/>
    <w:rsid w:val="003D790F"/>
    <w:rsid w:val="0043670C"/>
    <w:rsid w:val="005143CB"/>
    <w:rsid w:val="005B28A2"/>
    <w:rsid w:val="00703C7C"/>
    <w:rsid w:val="007A2312"/>
    <w:rsid w:val="007C0F17"/>
    <w:rsid w:val="007D5841"/>
    <w:rsid w:val="0084617C"/>
    <w:rsid w:val="00865D2B"/>
    <w:rsid w:val="00872737"/>
    <w:rsid w:val="008C6094"/>
    <w:rsid w:val="00903A11"/>
    <w:rsid w:val="0096090D"/>
    <w:rsid w:val="009A1DF5"/>
    <w:rsid w:val="00A41DE5"/>
    <w:rsid w:val="00A50204"/>
    <w:rsid w:val="00AB428B"/>
    <w:rsid w:val="00AD7179"/>
    <w:rsid w:val="00B75DE4"/>
    <w:rsid w:val="00B86F2A"/>
    <w:rsid w:val="00BE79B2"/>
    <w:rsid w:val="00C26BAA"/>
    <w:rsid w:val="00D14309"/>
    <w:rsid w:val="00D97CF1"/>
    <w:rsid w:val="00EA3094"/>
    <w:rsid w:val="00EE0BC7"/>
    <w:rsid w:val="00F5173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135A"/>
  <w15:chartTrackingRefBased/>
  <w15:docId w15:val="{C5B9DE40-53EF-41DB-B3F7-ADF01FFCF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70C"/>
    <w:pPr>
      <w:ind w:left="720"/>
      <w:contextualSpacing/>
    </w:pPr>
  </w:style>
  <w:style w:type="paragraph" w:styleId="NormalWeb">
    <w:name w:val="Normal (Web)"/>
    <w:basedOn w:val="Normal"/>
    <w:uiPriority w:val="99"/>
    <w:semiHidden/>
    <w:unhideWhenUsed/>
    <w:rsid w:val="007D58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D14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4309"/>
    <w:rPr>
      <w:color w:val="0563C1" w:themeColor="hyperlink"/>
      <w:u w:val="single"/>
    </w:rPr>
  </w:style>
  <w:style w:type="paragraph" w:styleId="Header">
    <w:name w:val="header"/>
    <w:basedOn w:val="Normal"/>
    <w:link w:val="HeaderChar"/>
    <w:uiPriority w:val="99"/>
    <w:unhideWhenUsed/>
    <w:rsid w:val="00D14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309"/>
  </w:style>
  <w:style w:type="paragraph" w:styleId="Footer">
    <w:name w:val="footer"/>
    <w:basedOn w:val="Normal"/>
    <w:link w:val="FooterChar"/>
    <w:uiPriority w:val="99"/>
    <w:unhideWhenUsed/>
    <w:rsid w:val="00D14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5275">
      <w:bodyDiv w:val="1"/>
      <w:marLeft w:val="0"/>
      <w:marRight w:val="0"/>
      <w:marTop w:val="0"/>
      <w:marBottom w:val="0"/>
      <w:divBdr>
        <w:top w:val="none" w:sz="0" w:space="0" w:color="auto"/>
        <w:left w:val="none" w:sz="0" w:space="0" w:color="auto"/>
        <w:bottom w:val="none" w:sz="0" w:space="0" w:color="auto"/>
        <w:right w:val="none" w:sz="0" w:space="0" w:color="auto"/>
      </w:divBdr>
    </w:div>
    <w:div w:id="1355109313">
      <w:bodyDiv w:val="1"/>
      <w:marLeft w:val="0"/>
      <w:marRight w:val="0"/>
      <w:marTop w:val="0"/>
      <w:marBottom w:val="0"/>
      <w:divBdr>
        <w:top w:val="none" w:sz="0" w:space="0" w:color="auto"/>
        <w:left w:val="none" w:sz="0" w:space="0" w:color="auto"/>
        <w:bottom w:val="none" w:sz="0" w:space="0" w:color="auto"/>
        <w:right w:val="none" w:sz="0" w:space="0" w:color="auto"/>
      </w:divBdr>
    </w:div>
    <w:div w:id="1746536626">
      <w:bodyDiv w:val="1"/>
      <w:marLeft w:val="0"/>
      <w:marRight w:val="0"/>
      <w:marTop w:val="0"/>
      <w:marBottom w:val="0"/>
      <w:divBdr>
        <w:top w:val="none" w:sz="0" w:space="0" w:color="auto"/>
        <w:left w:val="none" w:sz="0" w:space="0" w:color="auto"/>
        <w:bottom w:val="none" w:sz="0" w:space="0" w:color="auto"/>
        <w:right w:val="none" w:sz="0" w:space="0" w:color="auto"/>
      </w:divBdr>
    </w:div>
    <w:div w:id="1779369049">
      <w:bodyDiv w:val="1"/>
      <w:marLeft w:val="0"/>
      <w:marRight w:val="0"/>
      <w:marTop w:val="0"/>
      <w:marBottom w:val="0"/>
      <w:divBdr>
        <w:top w:val="none" w:sz="0" w:space="0" w:color="auto"/>
        <w:left w:val="none" w:sz="0" w:space="0" w:color="auto"/>
        <w:bottom w:val="none" w:sz="0" w:space="0" w:color="auto"/>
        <w:right w:val="none" w:sz="0" w:space="0" w:color="auto"/>
      </w:divBdr>
    </w:div>
    <w:div w:id="1840073541">
      <w:bodyDiv w:val="1"/>
      <w:marLeft w:val="0"/>
      <w:marRight w:val="0"/>
      <w:marTop w:val="0"/>
      <w:marBottom w:val="0"/>
      <w:divBdr>
        <w:top w:val="none" w:sz="0" w:space="0" w:color="auto"/>
        <w:left w:val="none" w:sz="0" w:space="0" w:color="auto"/>
        <w:bottom w:val="none" w:sz="0" w:space="0" w:color="auto"/>
        <w:right w:val="none" w:sz="0" w:space="0" w:color="auto"/>
      </w:divBdr>
    </w:div>
    <w:div w:id="1974170788">
      <w:bodyDiv w:val="1"/>
      <w:marLeft w:val="0"/>
      <w:marRight w:val="0"/>
      <w:marTop w:val="0"/>
      <w:marBottom w:val="0"/>
      <w:divBdr>
        <w:top w:val="none" w:sz="0" w:space="0" w:color="auto"/>
        <w:left w:val="none" w:sz="0" w:space="0" w:color="auto"/>
        <w:bottom w:val="none" w:sz="0" w:space="0" w:color="auto"/>
        <w:right w:val="none" w:sz="0" w:space="0" w:color="auto"/>
      </w:divBdr>
    </w:div>
    <w:div w:id="20205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mckinseyenergyinsights.com/resources/refinery-reference-desk/sulfur-content/"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AN\Download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Refinery's Production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AE"/>
        </a:p>
      </c:txPr>
    </c:title>
    <c:autoTitleDeleted val="0"/>
    <c:plotArea>
      <c:layout/>
      <c:barChart>
        <c:barDir val="col"/>
        <c:grouping val="clustered"/>
        <c:varyColors val="0"/>
        <c:ser>
          <c:idx val="0"/>
          <c:order val="0"/>
          <c:tx>
            <c:strRef>
              <c:f>Sheet1!$C$2</c:f>
              <c:strCache>
                <c:ptCount val="1"/>
                <c:pt idx="0">
                  <c:v>UK</c:v>
                </c:pt>
              </c:strCache>
            </c:strRef>
          </c:tx>
          <c:spPr>
            <a:gradFill rotWithShape="1">
              <a:gsLst>
                <a:gs pos="0">
                  <a:schemeClr val="accent6">
                    <a:tint val="58000"/>
                    <a:satMod val="103000"/>
                    <a:lumMod val="102000"/>
                    <a:tint val="94000"/>
                  </a:schemeClr>
                </a:gs>
                <a:gs pos="50000">
                  <a:schemeClr val="accent6">
                    <a:tint val="58000"/>
                    <a:satMod val="110000"/>
                    <a:lumMod val="100000"/>
                    <a:shade val="100000"/>
                  </a:schemeClr>
                </a:gs>
                <a:gs pos="100000">
                  <a:schemeClr val="accent6">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Sheet1!$C$3:$C$8</c:f>
              <c:numCache>
                <c:formatCode>General</c:formatCode>
                <c:ptCount val="6"/>
                <c:pt idx="0">
                  <c:v>98000</c:v>
                </c:pt>
                <c:pt idx="1">
                  <c:v>52000</c:v>
                </c:pt>
                <c:pt idx="2">
                  <c:v>223000</c:v>
                </c:pt>
                <c:pt idx="3">
                  <c:v>127000</c:v>
                </c:pt>
                <c:pt idx="4">
                  <c:v>222000</c:v>
                </c:pt>
                <c:pt idx="5">
                  <c:v>13000</c:v>
                </c:pt>
              </c:numCache>
            </c:numRef>
          </c:val>
          <c:extLst>
            <c:ext xmlns:c16="http://schemas.microsoft.com/office/drawing/2014/chart" uri="{C3380CC4-5D6E-409C-BE32-E72D297353CC}">
              <c16:uniqueId val="{00000000-8D28-49D4-AE63-539FFC789655}"/>
            </c:ext>
          </c:extLst>
        </c:ser>
        <c:ser>
          <c:idx val="1"/>
          <c:order val="1"/>
          <c:tx>
            <c:strRef>
              <c:f>Sheet1!$D$2</c:f>
              <c:strCache>
                <c:ptCount val="1"/>
                <c:pt idx="0">
                  <c:v>Spain</c:v>
                </c:pt>
              </c:strCache>
            </c:strRef>
          </c:tx>
          <c:spPr>
            <a:gradFill rotWithShape="1">
              <a:gsLst>
                <a:gs pos="0">
                  <a:schemeClr val="accent6">
                    <a:tint val="86000"/>
                    <a:satMod val="103000"/>
                    <a:lumMod val="102000"/>
                    <a:tint val="94000"/>
                  </a:schemeClr>
                </a:gs>
                <a:gs pos="50000">
                  <a:schemeClr val="accent6">
                    <a:tint val="86000"/>
                    <a:satMod val="110000"/>
                    <a:lumMod val="100000"/>
                    <a:shade val="100000"/>
                  </a:schemeClr>
                </a:gs>
                <a:gs pos="100000">
                  <a:schemeClr val="accent6">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Sheet1!$D$3:$D$8</c:f>
              <c:numCache>
                <c:formatCode>General</c:formatCode>
                <c:ptCount val="6"/>
                <c:pt idx="0">
                  <c:v>76000</c:v>
                </c:pt>
                <c:pt idx="1">
                  <c:v>103000</c:v>
                </c:pt>
                <c:pt idx="2">
                  <c:v>83000</c:v>
                </c:pt>
                <c:pt idx="3">
                  <c:v>47000</c:v>
                </c:pt>
                <c:pt idx="4">
                  <c:v>286000</c:v>
                </c:pt>
                <c:pt idx="5">
                  <c:v>30000</c:v>
                </c:pt>
              </c:numCache>
            </c:numRef>
          </c:val>
          <c:extLst>
            <c:ext xmlns:c16="http://schemas.microsoft.com/office/drawing/2014/chart" uri="{C3380CC4-5D6E-409C-BE32-E72D297353CC}">
              <c16:uniqueId val="{00000001-8D28-49D4-AE63-539FFC789655}"/>
            </c:ext>
          </c:extLst>
        </c:ser>
        <c:ser>
          <c:idx val="2"/>
          <c:order val="2"/>
          <c:tx>
            <c:strRef>
              <c:f>Sheet1!$E$2</c:f>
              <c:strCache>
                <c:ptCount val="1"/>
                <c:pt idx="0">
                  <c:v>Poland</c:v>
                </c:pt>
              </c:strCache>
            </c:strRef>
          </c:tx>
          <c:spPr>
            <a:gradFill rotWithShape="1">
              <a:gsLst>
                <a:gs pos="0">
                  <a:schemeClr val="accent6">
                    <a:shade val="86000"/>
                    <a:satMod val="103000"/>
                    <a:lumMod val="102000"/>
                    <a:tint val="94000"/>
                  </a:schemeClr>
                </a:gs>
                <a:gs pos="50000">
                  <a:schemeClr val="accent6">
                    <a:shade val="86000"/>
                    <a:satMod val="110000"/>
                    <a:lumMod val="100000"/>
                    <a:shade val="100000"/>
                  </a:schemeClr>
                </a:gs>
                <a:gs pos="100000">
                  <a:schemeClr val="accent6">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Sheet1!$E$3:$E$8</c:f>
              <c:numCache>
                <c:formatCode>General</c:formatCode>
                <c:ptCount val="6"/>
                <c:pt idx="0">
                  <c:v>22000</c:v>
                </c:pt>
                <c:pt idx="1">
                  <c:v>38000</c:v>
                </c:pt>
                <c:pt idx="2">
                  <c:v>60000</c:v>
                </c:pt>
                <c:pt idx="3">
                  <c:v>25000</c:v>
                </c:pt>
                <c:pt idx="4">
                  <c:v>190000</c:v>
                </c:pt>
                <c:pt idx="5">
                  <c:v>205000</c:v>
                </c:pt>
              </c:numCache>
            </c:numRef>
          </c:val>
          <c:extLst>
            <c:ext xmlns:c16="http://schemas.microsoft.com/office/drawing/2014/chart" uri="{C3380CC4-5D6E-409C-BE32-E72D297353CC}">
              <c16:uniqueId val="{00000002-8D28-49D4-AE63-539FFC789655}"/>
            </c:ext>
          </c:extLst>
        </c:ser>
        <c:ser>
          <c:idx val="3"/>
          <c:order val="3"/>
          <c:tx>
            <c:strRef>
              <c:f>Sheet1!$F$2</c:f>
              <c:strCache>
                <c:ptCount val="1"/>
                <c:pt idx="0">
                  <c:v>Greece</c:v>
                </c:pt>
              </c:strCache>
            </c:strRef>
          </c:tx>
          <c:spPr>
            <a:gradFill rotWithShape="1">
              <a:gsLst>
                <a:gs pos="0">
                  <a:schemeClr val="accent6">
                    <a:shade val="58000"/>
                    <a:satMod val="103000"/>
                    <a:lumMod val="102000"/>
                    <a:tint val="94000"/>
                  </a:schemeClr>
                </a:gs>
                <a:gs pos="50000">
                  <a:schemeClr val="accent6">
                    <a:shade val="58000"/>
                    <a:satMod val="110000"/>
                    <a:lumMod val="100000"/>
                    <a:shade val="100000"/>
                  </a:schemeClr>
                </a:gs>
                <a:gs pos="100000">
                  <a:schemeClr val="accent6">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Sheet1!$F$3:$F$8</c:f>
              <c:numCache>
                <c:formatCode>General</c:formatCode>
                <c:ptCount val="6"/>
                <c:pt idx="0">
                  <c:v>35000</c:v>
                </c:pt>
                <c:pt idx="1">
                  <c:v>45000</c:v>
                </c:pt>
                <c:pt idx="2">
                  <c:v>50000</c:v>
                </c:pt>
                <c:pt idx="3">
                  <c:v>20000</c:v>
                </c:pt>
                <c:pt idx="4">
                  <c:v>125000</c:v>
                </c:pt>
                <c:pt idx="5">
                  <c:v>25000</c:v>
                </c:pt>
              </c:numCache>
            </c:numRef>
          </c:val>
          <c:extLst>
            <c:ext xmlns:c16="http://schemas.microsoft.com/office/drawing/2014/chart" uri="{C3380CC4-5D6E-409C-BE32-E72D297353CC}">
              <c16:uniqueId val="{00000003-8D28-49D4-AE63-539FFC789655}"/>
            </c:ext>
          </c:extLst>
        </c:ser>
        <c:dLbls>
          <c:showLegendKey val="0"/>
          <c:showVal val="0"/>
          <c:showCatName val="0"/>
          <c:showSerName val="0"/>
          <c:showPercent val="0"/>
          <c:showBubbleSize val="0"/>
        </c:dLbls>
        <c:gapWidth val="100"/>
        <c:overlap val="-24"/>
        <c:axId val="276415152"/>
        <c:axId val="276417072"/>
      </c:barChart>
      <c:catAx>
        <c:axId val="2764151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Crude Oils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crossAx val="276417072"/>
        <c:crosses val="autoZero"/>
        <c:auto val="1"/>
        <c:lblAlgn val="ctr"/>
        <c:lblOffset val="100"/>
        <c:noMultiLvlLbl val="0"/>
      </c:catAx>
      <c:valAx>
        <c:axId val="27641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 Barrels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crossAx val="2764151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Refinery's</a:t>
            </a:r>
            <a:r>
              <a:rPr lang="en-GB" baseline="0"/>
              <a:t> Production</a:t>
            </a:r>
            <a:endParaRPr lang="en-GB"/>
          </a:p>
        </c:rich>
      </c:tx>
      <c:layout>
        <c:manualLayout>
          <c:xMode val="edge"/>
          <c:yMode val="edge"/>
          <c:x val="0.39329493659839843"/>
          <c:y val="3.67231638418079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E"/>
        </a:p>
      </c:txPr>
    </c:title>
    <c:autoTitleDeleted val="0"/>
    <c:plotArea>
      <c:layout>
        <c:manualLayout>
          <c:layoutTarget val="inner"/>
          <c:xMode val="edge"/>
          <c:yMode val="edge"/>
          <c:x val="0.15880596910761735"/>
          <c:y val="0.16571661251430611"/>
          <c:w val="0.83615469570846079"/>
          <c:h val="0.71825669056743524"/>
        </c:manualLayout>
      </c:layout>
      <c:barChart>
        <c:barDir val="col"/>
        <c:grouping val="clustered"/>
        <c:varyColors val="0"/>
        <c:ser>
          <c:idx val="0"/>
          <c:order val="0"/>
          <c:tx>
            <c:strRef>
              <c:f>'[Chart in Microsoft Word]Sheet1'!$B$1</c:f>
              <c:strCache>
                <c:ptCount val="1"/>
                <c:pt idx="0">
                  <c:v>Greece</c:v>
                </c:pt>
              </c:strCache>
            </c:strRef>
          </c:tx>
          <c:spPr>
            <a:solidFill>
              <a:schemeClr val="accent6">
                <a:tint val="54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Word]Sheet1'!$B$2:$B$7</c:f>
              <c:numCache>
                <c:formatCode>General</c:formatCode>
                <c:ptCount val="6"/>
                <c:pt idx="0">
                  <c:v>35000</c:v>
                </c:pt>
                <c:pt idx="1">
                  <c:v>45000</c:v>
                </c:pt>
                <c:pt idx="2">
                  <c:v>50000</c:v>
                </c:pt>
                <c:pt idx="3">
                  <c:v>70000</c:v>
                </c:pt>
                <c:pt idx="4">
                  <c:v>75000</c:v>
                </c:pt>
                <c:pt idx="5">
                  <c:v>25000</c:v>
                </c:pt>
              </c:numCache>
            </c:numRef>
          </c:val>
          <c:extLst>
            <c:ext xmlns:c16="http://schemas.microsoft.com/office/drawing/2014/chart" uri="{C3380CC4-5D6E-409C-BE32-E72D297353CC}">
              <c16:uniqueId val="{00000000-C40E-F74C-BD9F-0984D82D14A9}"/>
            </c:ext>
          </c:extLst>
        </c:ser>
        <c:ser>
          <c:idx val="1"/>
          <c:order val="1"/>
          <c:tx>
            <c:strRef>
              <c:f>'[Chart in Microsoft Word]Sheet1'!$C$1</c:f>
              <c:strCache>
                <c:ptCount val="1"/>
                <c:pt idx="0">
                  <c:v>Poland</c:v>
                </c:pt>
              </c:strCache>
            </c:strRef>
          </c:tx>
          <c:spPr>
            <a:solidFill>
              <a:schemeClr val="accent6">
                <a:tint val="77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Word]Sheet1'!$C$2:$C$7</c:f>
              <c:numCache>
                <c:formatCode>General</c:formatCode>
                <c:ptCount val="6"/>
                <c:pt idx="0">
                  <c:v>22000</c:v>
                </c:pt>
                <c:pt idx="1">
                  <c:v>38000</c:v>
                </c:pt>
                <c:pt idx="2">
                  <c:v>60000</c:v>
                </c:pt>
                <c:pt idx="3">
                  <c:v>180000</c:v>
                </c:pt>
                <c:pt idx="4">
                  <c:v>35000</c:v>
                </c:pt>
                <c:pt idx="5">
                  <c:v>205000</c:v>
                </c:pt>
              </c:numCache>
            </c:numRef>
          </c:val>
          <c:extLst>
            <c:ext xmlns:c16="http://schemas.microsoft.com/office/drawing/2014/chart" uri="{C3380CC4-5D6E-409C-BE32-E72D297353CC}">
              <c16:uniqueId val="{00000001-C40E-F74C-BD9F-0984D82D14A9}"/>
            </c:ext>
          </c:extLst>
        </c:ser>
        <c:ser>
          <c:idx val="2"/>
          <c:order val="2"/>
          <c:tx>
            <c:strRef>
              <c:f>'[Chart in Microsoft Word]Sheet1'!$D$1</c:f>
              <c:strCache>
                <c:ptCount val="1"/>
                <c:pt idx="0">
                  <c:v>Spain</c:v>
                </c:pt>
              </c:strCache>
            </c:strRef>
          </c:tx>
          <c:spPr>
            <a:solidFill>
              <a:schemeClr val="accent6"/>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Word]Sheet1'!$D$2:$D$7</c:f>
              <c:numCache>
                <c:formatCode>General</c:formatCode>
                <c:ptCount val="6"/>
                <c:pt idx="0">
                  <c:v>76000</c:v>
                </c:pt>
                <c:pt idx="1">
                  <c:v>103000</c:v>
                </c:pt>
                <c:pt idx="2">
                  <c:v>83000</c:v>
                </c:pt>
                <c:pt idx="3">
                  <c:v>208000</c:v>
                </c:pt>
                <c:pt idx="4">
                  <c:v>125000</c:v>
                </c:pt>
                <c:pt idx="5">
                  <c:v>30000</c:v>
                </c:pt>
              </c:numCache>
            </c:numRef>
          </c:val>
          <c:extLst>
            <c:ext xmlns:c16="http://schemas.microsoft.com/office/drawing/2014/chart" uri="{C3380CC4-5D6E-409C-BE32-E72D297353CC}">
              <c16:uniqueId val="{00000002-C40E-F74C-BD9F-0984D82D14A9}"/>
            </c:ext>
          </c:extLst>
        </c:ser>
        <c:ser>
          <c:idx val="3"/>
          <c:order val="3"/>
          <c:tx>
            <c:strRef>
              <c:f>'[Chart in Microsoft Word]Sheet1'!$E$1</c:f>
              <c:strCache>
                <c:ptCount val="1"/>
                <c:pt idx="0">
                  <c:v>UK</c:v>
                </c:pt>
              </c:strCache>
            </c:strRef>
          </c:tx>
          <c:spPr>
            <a:solidFill>
              <a:schemeClr val="accent6">
                <a:shade val="76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Word]Sheet1'!$E$2:$E$7</c:f>
              <c:numCache>
                <c:formatCode>General</c:formatCode>
                <c:ptCount val="6"/>
                <c:pt idx="0">
                  <c:v>98000</c:v>
                </c:pt>
                <c:pt idx="1">
                  <c:v>52000</c:v>
                </c:pt>
                <c:pt idx="2">
                  <c:v>223000</c:v>
                </c:pt>
                <c:pt idx="3">
                  <c:v>262000</c:v>
                </c:pt>
                <c:pt idx="4">
                  <c:v>87000</c:v>
                </c:pt>
                <c:pt idx="5">
                  <c:v>13000</c:v>
                </c:pt>
              </c:numCache>
            </c:numRef>
          </c:val>
          <c:extLst>
            <c:ext xmlns:c16="http://schemas.microsoft.com/office/drawing/2014/chart" uri="{C3380CC4-5D6E-409C-BE32-E72D297353CC}">
              <c16:uniqueId val="{00000003-C40E-F74C-BD9F-0984D82D14A9}"/>
            </c:ext>
          </c:extLst>
        </c:ser>
        <c:ser>
          <c:idx val="4"/>
          <c:order val="4"/>
          <c:tx>
            <c:strRef>
              <c:f>'[Chart in Microsoft Word]Sheet1'!$F$1</c:f>
              <c:strCache>
                <c:ptCount val="1"/>
                <c:pt idx="0">
                  <c:v>Total</c:v>
                </c:pt>
              </c:strCache>
            </c:strRef>
          </c:tx>
          <c:spPr>
            <a:solidFill>
              <a:schemeClr val="accent6">
                <a:shade val="53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Word]Sheet1'!$F$2:$F$7</c:f>
              <c:numCache>
                <c:formatCode>General</c:formatCode>
                <c:ptCount val="6"/>
                <c:pt idx="0">
                  <c:v>231000</c:v>
                </c:pt>
                <c:pt idx="1">
                  <c:v>238000</c:v>
                </c:pt>
                <c:pt idx="2">
                  <c:v>416000</c:v>
                </c:pt>
                <c:pt idx="3">
                  <c:v>720000</c:v>
                </c:pt>
                <c:pt idx="4">
                  <c:v>322000</c:v>
                </c:pt>
                <c:pt idx="5">
                  <c:v>273000</c:v>
                </c:pt>
              </c:numCache>
            </c:numRef>
          </c:val>
          <c:extLst>
            <c:ext xmlns:c16="http://schemas.microsoft.com/office/drawing/2014/chart" uri="{C3380CC4-5D6E-409C-BE32-E72D297353CC}">
              <c16:uniqueId val="{00000004-C40E-F74C-BD9F-0984D82D14A9}"/>
            </c:ext>
          </c:extLst>
        </c:ser>
        <c:dLbls>
          <c:showLegendKey val="0"/>
          <c:showVal val="0"/>
          <c:showCatName val="0"/>
          <c:showSerName val="0"/>
          <c:showPercent val="0"/>
          <c:showBubbleSize val="0"/>
        </c:dLbls>
        <c:gapWidth val="219"/>
        <c:overlap val="-27"/>
        <c:axId val="644071920"/>
        <c:axId val="644073920"/>
      </c:barChart>
      <c:catAx>
        <c:axId val="644071920"/>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Crude</a:t>
                </a:r>
                <a:r>
                  <a:rPr lang="en-GB" baseline="0"/>
                  <a:t> Oil</a:t>
                </a:r>
              </a:p>
            </c:rich>
          </c:tx>
          <c:layout>
            <c:manualLayout>
              <c:xMode val="edge"/>
              <c:yMode val="edge"/>
              <c:x val="0.49856367353930719"/>
              <c:y val="0.883973303081741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AE"/>
            </a:p>
          </c:txPr>
        </c:title>
        <c:numFmt formatCode="General" sourceLinked="1"/>
        <c:majorTickMark val="none"/>
        <c:minorTickMark val="none"/>
        <c:tickLblPos val="nextTo"/>
        <c:crossAx val="644073920"/>
        <c:crosses val="autoZero"/>
        <c:auto val="1"/>
        <c:lblAlgn val="ctr"/>
        <c:lblOffset val="100"/>
        <c:noMultiLvlLbl val="0"/>
      </c:catAx>
      <c:valAx>
        <c:axId val="64407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a:t>Barrels</a:t>
                </a:r>
              </a:p>
            </c:rich>
          </c:tx>
          <c:layout>
            <c:manualLayout>
              <c:xMode val="edge"/>
              <c:yMode val="edge"/>
              <c:x val="2.7375010231748039E-2"/>
              <c:y val="0.438092541049946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A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crossAx val="644071920"/>
        <c:crosses val="autoZero"/>
        <c:crossBetween val="between"/>
      </c:valAx>
      <c:spPr>
        <a:noFill/>
        <a:ln>
          <a:noFill/>
        </a:ln>
        <a:effectLst/>
      </c:spPr>
    </c:plotArea>
    <c:legend>
      <c:legendPos val="b"/>
      <c:layout>
        <c:manualLayout>
          <c:xMode val="edge"/>
          <c:yMode val="edge"/>
          <c:x val="0.35944312287295671"/>
          <c:y val="0.92817570500005864"/>
          <c:w val="0.40543054773817189"/>
          <c:h val="7.18242949999413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31</Pages>
  <Words>6140</Words>
  <Characters>34999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M Shankar</dc:creator>
  <cp:keywords/>
  <dc:description/>
  <cp:lastModifiedBy>Huzefa Hussain</cp:lastModifiedBy>
  <cp:revision>7</cp:revision>
  <dcterms:created xsi:type="dcterms:W3CDTF">2024-04-12T15:18:00Z</dcterms:created>
  <dcterms:modified xsi:type="dcterms:W3CDTF">2024-04-12T18:01:00Z</dcterms:modified>
</cp:coreProperties>
</file>