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Proposal Title</w:t>
      </w:r>
    </w:p>
    <w:p>
      <w:pPr>
        <w:jc w:val="left"/>
      </w:pPr>
      <w:r>
        <w:t>Client Name | Date</w:t>
      </w:r>
    </w:p>
    <w:p/>
    <w:p>
      <w:pPr>
        <w:pStyle w:val="Heading1"/>
      </w:pPr>
      <w:r>
        <w:t>Executive Summary</w:t>
      </w:r>
    </w:p>
    <w:p>
      <w:r>
        <w:t>Brief overview of the proposal, objectives, and value proposition.</w:t>
      </w:r>
    </w:p>
    <w:p>
      <w:pPr>
        <w:pStyle w:val="Heading1"/>
      </w:pPr>
      <w:r>
        <w:t>Scope of Work</w:t>
      </w:r>
    </w:p>
    <w:p>
      <w:r>
        <w:t>Detailed scope, deliverables, and timelines.</w:t>
      </w:r>
    </w:p>
    <w:p>
      <w:pPr>
        <w:pStyle w:val="Heading1"/>
      </w:pPr>
      <w:r>
        <w:t>Solution Approach</w:t>
      </w:r>
    </w:p>
    <w:p>
      <w:r>
        <w:t>Methodology, tools, and implementation plan.</w:t>
      </w:r>
    </w:p>
    <w:p>
      <w:pPr>
        <w:pStyle w:val="Heading1"/>
      </w:pPr>
      <w:r>
        <w:t>Pricing &amp; Commercials</w:t>
      </w:r>
    </w:p>
    <w:p>
      <w:r>
        <w:t>Pricing details, payment terms, and assumptions.</w:t>
      </w:r>
    </w:p>
    <w:p>
      <w:pPr>
        <w:pStyle w:val="Heading1"/>
      </w:pPr>
      <w:r>
        <w:t>Terms &amp; Conditions</w:t>
      </w:r>
    </w:p>
    <w:p>
      <w:r>
        <w:t>Legal terms, SLAs, and obligations.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ZAPORION | INNOVATION AT SPEED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286000" cy="76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zaporion-horizontal-_Layer 1_600×200-72DP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76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aporionHeading">
    <w:name w:val="Zaporion Heading"/>
    <w:basedOn w:val="Heading1"/>
    <w:rPr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