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CBBC" w14:textId="77777777" w:rsidR="00F875BB" w:rsidRPr="00D16949" w:rsidRDefault="00F875BB" w:rsidP="00F875BB">
      <w:pPr>
        <w:jc w:val="center"/>
      </w:pPr>
      <w:r w:rsidRPr="00D16949">
        <w:t>Министерство науки и высшего образования Российской Федерации</w:t>
      </w:r>
    </w:p>
    <w:p w14:paraId="34FDCA28" w14:textId="77777777" w:rsidR="00F875BB" w:rsidRPr="00D16949" w:rsidRDefault="00F875BB" w:rsidP="00F875B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074138BA" w14:textId="77777777" w:rsidR="00F875BB" w:rsidRPr="00D16949" w:rsidRDefault="00F875BB" w:rsidP="00F875BB">
      <w:pPr>
        <w:jc w:val="center"/>
      </w:pPr>
      <w:r w:rsidRPr="00D16949">
        <w:t>высшего образования</w:t>
      </w:r>
    </w:p>
    <w:p w14:paraId="6C29E307" w14:textId="77777777" w:rsidR="00F875BB" w:rsidRPr="00D16949" w:rsidRDefault="00F875BB" w:rsidP="00F875BB">
      <w:pPr>
        <w:jc w:val="center"/>
      </w:pPr>
    </w:p>
    <w:p w14:paraId="1DF76ADF" w14:textId="77777777" w:rsidR="00F875BB" w:rsidRPr="00D16949" w:rsidRDefault="00F875BB" w:rsidP="00F875BB">
      <w:pPr>
        <w:jc w:val="center"/>
      </w:pPr>
      <w:r w:rsidRPr="00D16949">
        <w:t>ТОМСКИЙ ГОСУДАРСТВЕННЫЙ УНИВЕРСИТЕТ</w:t>
      </w:r>
    </w:p>
    <w:p w14:paraId="37CBB312" w14:textId="77777777" w:rsidR="00F875BB" w:rsidRPr="00D16949" w:rsidRDefault="00F875BB" w:rsidP="00F875BB">
      <w:pPr>
        <w:jc w:val="center"/>
      </w:pPr>
      <w:r w:rsidRPr="00D16949">
        <w:t>СИСТЕМ УПРАВЛЕНИЯ И РАДИОЭЛЕКТРОНИКИ (ТУСУР)</w:t>
      </w:r>
    </w:p>
    <w:p w14:paraId="1CA18D03" w14:textId="77777777" w:rsidR="00F875BB" w:rsidRPr="00D16949" w:rsidRDefault="00F875BB" w:rsidP="00F875BB">
      <w:pPr>
        <w:jc w:val="center"/>
      </w:pPr>
    </w:p>
    <w:p w14:paraId="7CAB6CE6" w14:textId="77777777" w:rsidR="00F875BB" w:rsidRPr="00D16949" w:rsidRDefault="00F875BB" w:rsidP="00F875B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577DB854" w14:textId="77777777" w:rsidR="00F875BB" w:rsidRPr="00D16949" w:rsidRDefault="00F875BB" w:rsidP="00F875BB">
      <w:pPr>
        <w:jc w:val="center"/>
      </w:pPr>
    </w:p>
    <w:p w14:paraId="0D154343" w14:textId="77777777" w:rsidR="00F875BB" w:rsidRPr="00D16949" w:rsidRDefault="00F875BB" w:rsidP="00F875BB">
      <w:pPr>
        <w:jc w:val="center"/>
      </w:pPr>
      <w:r w:rsidRPr="00D16949">
        <w:t>ПОЯСНИТЕЛЬНАЯ ЗАПИСКА</w:t>
      </w:r>
    </w:p>
    <w:p w14:paraId="03C22587" w14:textId="77777777" w:rsidR="00F875BB" w:rsidRPr="00D16949" w:rsidRDefault="00F875BB" w:rsidP="00F875BB">
      <w:pPr>
        <w:jc w:val="center"/>
      </w:pPr>
      <w:r w:rsidRPr="00D16949">
        <w:t>по дисциплине</w:t>
      </w:r>
    </w:p>
    <w:p w14:paraId="4A266AC2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3EDA6F97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</w:p>
    <w:p w14:paraId="5CF7C8E6" w14:textId="77777777" w:rsidR="00F875BB" w:rsidRPr="00D16949" w:rsidRDefault="00F875BB" w:rsidP="00F875BB">
      <w:pPr>
        <w:pStyle w:val="11"/>
        <w:spacing w:line="360" w:lineRule="auto"/>
        <w:ind w:right="283"/>
      </w:pPr>
    </w:p>
    <w:p w14:paraId="28E2FF9D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774FEA2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4E594319" w14:textId="434299C9" w:rsidR="00F875BB" w:rsidRPr="00F875BB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937CBC">
        <w:rPr>
          <w:color w:val="000000"/>
          <w:sz w:val="28"/>
          <w:szCs w:val="28"/>
          <w:lang w:val="ru-RU"/>
        </w:rPr>
        <w:t>Д.В</w:t>
      </w:r>
      <w:r>
        <w:rPr>
          <w:color w:val="000000"/>
          <w:sz w:val="28"/>
          <w:szCs w:val="28"/>
          <w:lang w:val="ru-RU"/>
        </w:rPr>
        <w:t xml:space="preserve">. </w:t>
      </w:r>
      <w:r w:rsidR="00937CBC">
        <w:rPr>
          <w:color w:val="000000"/>
          <w:sz w:val="28"/>
          <w:szCs w:val="28"/>
          <w:lang w:val="ru-RU"/>
        </w:rPr>
        <w:t>Подушкин</w:t>
      </w:r>
    </w:p>
    <w:p w14:paraId="51700367" w14:textId="17C00BC9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 w:rsidRP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13F60C8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70B4B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9D2BFE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519DE4E" w14:textId="65E65C2B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C725629" w14:textId="77777777" w:rsidR="00F875BB" w:rsidRDefault="00F875BB" w:rsidP="00F875BB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0F97" w14:textId="77777777" w:rsidR="00F875BB" w:rsidRPr="00763DF8" w:rsidRDefault="00F875BB" w:rsidP="00F875B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105B440" w14:textId="77777777" w:rsidR="00E52733" w:rsidRDefault="00F875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792379" w:history="1">
            <w:r w:rsidR="00E52733" w:rsidRPr="00E73BFD">
              <w:rPr>
                <w:rStyle w:val="a6"/>
                <w:noProof/>
              </w:rPr>
              <w:t>1 Введение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_Toc122792379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E0E0A2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0" w:history="1">
            <w:r w:rsidR="00E52733" w:rsidRPr="00E73BFD">
              <w:rPr>
                <w:rStyle w:val="a6"/>
                <w:noProof/>
              </w:rPr>
              <w:t>2 Постановка и анализ задачи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4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165131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1" w:history="1">
            <w:r w:rsidR="00E52733" w:rsidRPr="00E73BFD">
              <w:rPr>
                <w:rStyle w:val="a6"/>
                <w:noProof/>
              </w:rPr>
              <w:t>2.1 Описание предмета проектирования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5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5B3569F7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2" w:history="1">
            <w:r w:rsidR="00E52733" w:rsidRPr="00E73BFD">
              <w:rPr>
                <w:rStyle w:val="a6"/>
                <w:noProof/>
              </w:rPr>
              <w:t>2.2 Выбор инструментов и средств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B2F1D29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3" w:history="1">
            <w:r w:rsidR="00E52733" w:rsidRPr="00E73BFD">
              <w:rPr>
                <w:rStyle w:val="a6"/>
                <w:noProof/>
              </w:rPr>
              <w:t>2.3 Назначение плагина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7E82CA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4" w:history="1">
            <w:r w:rsidR="00E52733" w:rsidRPr="00E73BFD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E52733" w:rsidRPr="00E73BFD">
              <w:rPr>
                <w:rStyle w:val="a6"/>
                <w:noProof/>
              </w:rPr>
              <w:t>аналогов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_Toc122792384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7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56C5182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5" w:history="1">
            <w:r w:rsidR="00E52733" w:rsidRPr="00E73BFD">
              <w:rPr>
                <w:rStyle w:val="a6"/>
                <w:noProof/>
              </w:rPr>
              <w:t>4 Описание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_Toc122792385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77F9EB2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6" w:history="1">
            <w:r w:rsidR="00E52733" w:rsidRPr="00E73BFD">
              <w:rPr>
                <w:rStyle w:val="a6"/>
                <w:noProof/>
              </w:rPr>
              <w:t>4.1 Диаграмма классов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_Toc122792386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F814E3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7" w:history="1">
            <w:r w:rsidR="00E52733" w:rsidRPr="00E73BFD">
              <w:rPr>
                <w:rStyle w:val="a6"/>
                <w:noProof/>
              </w:rPr>
              <w:t>5 Описание программы для пользователя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_Toc122792387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463CFA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8" w:history="1">
            <w:r w:rsidR="00E52733" w:rsidRPr="00E73BFD">
              <w:rPr>
                <w:rStyle w:val="a6"/>
                <w:noProof/>
              </w:rPr>
              <w:t>6 Тестирование программы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_Toc122792388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9E2E0B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9" w:history="1">
            <w:r w:rsidR="00E52733" w:rsidRPr="00E73BFD">
              <w:rPr>
                <w:rStyle w:val="a6"/>
                <w:noProof/>
              </w:rPr>
              <w:t>6.1 Функциональное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D593311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0" w:history="1">
            <w:r w:rsidR="00E52733" w:rsidRPr="00E73BFD">
              <w:rPr>
                <w:rStyle w:val="a6"/>
                <w:noProof/>
              </w:rPr>
              <w:t>6.2 Модульное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08C934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1" w:history="1">
            <w:r w:rsidR="00E52733" w:rsidRPr="00E73BFD">
              <w:rPr>
                <w:rStyle w:val="a6"/>
                <w:noProof/>
              </w:rPr>
              <w:t>6.3 Нагрузочное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19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1B81F2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2" w:history="1">
            <w:r w:rsidR="00E52733" w:rsidRPr="00E73BFD">
              <w:rPr>
                <w:rStyle w:val="a6"/>
                <w:rFonts w:eastAsia="Calibri"/>
                <w:noProof/>
              </w:rPr>
              <w:t>Заключение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22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54E149" w14:textId="77777777" w:rsidR="00E5273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3" w:history="1">
            <w:r w:rsidR="00E52733" w:rsidRPr="00E73BFD">
              <w:rPr>
                <w:rStyle w:val="a6"/>
                <w:noProof/>
              </w:rPr>
              <w:t>Список использованных источников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06B53A" w14:textId="77777777" w:rsidR="00E52733" w:rsidRDefault="00F875BB" w:rsidP="00E52733">
          <w:pPr>
            <w:pStyle w:val="12"/>
            <w:tabs>
              <w:tab w:val="right" w:leader="dot" w:pos="9345"/>
            </w:tabs>
            <w:spacing w:after="0"/>
            <w:rPr>
              <w:b/>
              <w:bCs/>
            </w:rPr>
          </w:pPr>
          <w:r w:rsidRPr="00763DF8">
            <w:rPr>
              <w:b/>
              <w:bCs/>
            </w:rPr>
            <w:fldChar w:fldCharType="end"/>
          </w:r>
        </w:p>
      </w:sdtContent>
    </w:sdt>
    <w:p w14:paraId="6C9778F2" w14:textId="72BDC3A0" w:rsidR="00F875BB" w:rsidRPr="00EE2529" w:rsidRDefault="00F875BB" w:rsidP="008D1EC5">
      <w:pPr>
        <w:pStyle w:val="1"/>
        <w:ind w:firstLine="709"/>
        <w:jc w:val="center"/>
      </w:pPr>
      <w:r>
        <w:br w:type="page"/>
      </w:r>
      <w:bookmarkStart w:id="0" w:name="_Toc122792379"/>
      <w:r>
        <w:lastRenderedPageBreak/>
        <w:t>1 Введение</w:t>
      </w:r>
      <w:bookmarkEnd w:id="0"/>
    </w:p>
    <w:p w14:paraId="0A07BBC0" w14:textId="77777777" w:rsidR="00F875BB" w:rsidRPr="000F6EAC" w:rsidRDefault="00F875BB" w:rsidP="00F875BB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65BA7483" w14:textId="55B58F10" w:rsidR="00F875BB" w:rsidRPr="000604CB" w:rsidRDefault="00F875BB" w:rsidP="00F875BB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937CBC">
        <w:t>Раковины</w:t>
      </w:r>
      <w:r>
        <w:t xml:space="preserve">» для системы автоматизированного проектирования </w:t>
      </w:r>
      <w:r>
        <w:rPr>
          <w:rFonts w:eastAsia="Times New Roman"/>
        </w:rPr>
        <w:t>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Visual Studio 2022 </w:t>
      </w:r>
      <w:proofErr w:type="spellStart"/>
      <w:r>
        <w:t>Сommunity</w:t>
      </w:r>
      <w:proofErr w:type="spellEnd"/>
      <w:r>
        <w:t xml:space="preserve">. </w:t>
      </w:r>
      <w:r w:rsidRPr="000604CB">
        <w:t>[2]</w:t>
      </w:r>
    </w:p>
    <w:p w14:paraId="3D14B589" w14:textId="77777777" w:rsidR="00F875BB" w:rsidRDefault="00F875BB" w:rsidP="00F875BB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E850A7B" w14:textId="77777777" w:rsidR="00F875BB" w:rsidRDefault="00F875BB" w:rsidP="00F875BB">
      <w:r>
        <w:br w:type="page"/>
      </w:r>
    </w:p>
    <w:p w14:paraId="30EFF5FD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" w:name="_Toc122792380"/>
      <w:r>
        <w:lastRenderedPageBreak/>
        <w:t>2 Постановка и анализ задачи</w:t>
      </w:r>
      <w:bookmarkEnd w:id="1"/>
    </w:p>
    <w:p w14:paraId="00BCB492" w14:textId="446C069B" w:rsidR="00F875BB" w:rsidRDefault="00F875BB" w:rsidP="00F875B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r>
        <w:rPr>
          <w:lang w:val="en-US"/>
        </w:rPr>
        <w:t>Kompas</w:t>
      </w:r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937CBC">
        <w:t>Раковины</w:t>
      </w:r>
      <w:r>
        <w:t xml:space="preserve">. </w:t>
      </w:r>
      <w:r w:rsidRPr="00E17F11">
        <w:t xml:space="preserve">[3] </w:t>
      </w:r>
      <w:r>
        <w:t xml:space="preserve">Необходимо чтобы плагин позволял изменять входные параметры </w:t>
      </w:r>
      <w:r w:rsidR="00937CBC">
        <w:t>раковины</w:t>
      </w:r>
      <w:r>
        <w:t>, такие как:</w:t>
      </w:r>
    </w:p>
    <w:p w14:paraId="02810CEC" w14:textId="17A410C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ширина раковины </w:t>
      </w:r>
      <w:r w:rsidRPr="00006379">
        <w:rPr>
          <w:b/>
          <w:lang w:val="en-US"/>
        </w:rPr>
        <w:t>W</w:t>
      </w:r>
      <w:r w:rsidR="00871CDA" w:rsidRPr="00871CDA">
        <w:rPr>
          <w:bCs/>
          <w:iCs/>
          <w:lang w:val="en-US"/>
        </w:rPr>
        <w:t>;</w:t>
      </w:r>
    </w:p>
    <w:p w14:paraId="2BD96964" w14:textId="62F3E09F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длина раковины</w:t>
      </w:r>
      <w:r w:rsidR="00871CDA" w:rsidRPr="007F58ED">
        <w:t xml:space="preserve"> </w:t>
      </w:r>
      <w:r>
        <w:rPr>
          <w:b/>
          <w:bCs/>
          <w:i/>
          <w:iCs/>
          <w:lang w:val="en-US"/>
        </w:rPr>
        <w:t>D</w:t>
      </w:r>
      <w:r w:rsidR="00871CDA" w:rsidRPr="00871CDA">
        <w:rPr>
          <w:bCs/>
          <w:iCs/>
          <w:lang w:val="en-US"/>
        </w:rPr>
        <w:t>;</w:t>
      </w:r>
    </w:p>
    <w:p w14:paraId="4EACE8E3" w14:textId="19C4E878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глубина раковины </w:t>
      </w:r>
      <w:r>
        <w:rPr>
          <w:b/>
          <w:lang w:val="en-US"/>
        </w:rPr>
        <w:t>H</w:t>
      </w:r>
      <w:r w:rsidR="00871CDA">
        <w:t>;</w:t>
      </w:r>
    </w:p>
    <w:p w14:paraId="5A6F28DA" w14:textId="0644F77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сливного отверстия</w:t>
      </w:r>
      <w:r w:rsidR="00871CDA">
        <w:t xml:space="preserve"> </w:t>
      </w:r>
      <w:r>
        <w:rPr>
          <w:b/>
          <w:lang w:val="en-US"/>
        </w:rPr>
        <w:t>R</w:t>
      </w:r>
      <w:r w:rsidR="00871CDA">
        <w:t>;</w:t>
      </w:r>
    </w:p>
    <w:p w14:paraId="757F0B9C" w14:textId="4FFFFCAB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отверстия под кран</w:t>
      </w:r>
      <w:r w:rsidR="00871CDA">
        <w:t xml:space="preserve"> </w:t>
      </w:r>
      <w:r>
        <w:rPr>
          <w:b/>
          <w:lang w:val="en-US"/>
        </w:rPr>
        <w:t>R</w:t>
      </w:r>
      <w:r w:rsidRPr="00937CBC">
        <w:rPr>
          <w:b/>
        </w:rPr>
        <w:t>1</w:t>
      </w:r>
      <w:r w:rsidR="00871CDA">
        <w:t>;</w:t>
      </w:r>
    </w:p>
    <w:p w14:paraId="25ED4667" w14:textId="67631BC9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X</w:t>
      </w:r>
      <w:r>
        <w:t xml:space="preserve"> отверстия под фильтр </w:t>
      </w:r>
      <w:r w:rsidRPr="00937CBC">
        <w:rPr>
          <w:b/>
        </w:rPr>
        <w:t>C1</w:t>
      </w:r>
      <w:r w:rsidR="00871CDA">
        <w:t>;</w:t>
      </w:r>
    </w:p>
    <w:p w14:paraId="1AB29218" w14:textId="24F57AE6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Y</w:t>
      </w:r>
      <w:r>
        <w:t xml:space="preserve"> отверстия под фильтр </w:t>
      </w:r>
      <w:r w:rsidRPr="00937CBC">
        <w:rPr>
          <w:b/>
        </w:rPr>
        <w:t>С2</w:t>
      </w:r>
      <w:commentRangeStart w:id="2"/>
      <w:r w:rsidR="00871CDA">
        <w:t>;</w:t>
      </w:r>
      <w:commentRangeEnd w:id="2"/>
      <w:r w:rsidR="002C010C">
        <w:rPr>
          <w:rStyle w:val="af0"/>
          <w:rFonts w:cs="Times New Roman"/>
        </w:rPr>
        <w:commentReference w:id="2"/>
      </w:r>
    </w:p>
    <w:p w14:paraId="0DDE6B19" w14:textId="77777777" w:rsidR="00F875BB" w:rsidRDefault="00F875BB" w:rsidP="00F875BB">
      <w:pPr>
        <w:ind w:firstLine="709"/>
        <w:rPr>
          <w:rFonts w:cstheme="minorBidi"/>
          <w:szCs w:val="22"/>
        </w:rPr>
      </w:pPr>
      <w:r>
        <w:br w:type="page"/>
      </w:r>
    </w:p>
    <w:p w14:paraId="28BF67AA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3" w:name="_Toc122792381"/>
      <w:r>
        <w:lastRenderedPageBreak/>
        <w:t>2.1 Описание предмета проектирования</w:t>
      </w:r>
      <w:bookmarkEnd w:id="3"/>
    </w:p>
    <w:p w14:paraId="1BE02D55" w14:textId="77777777" w:rsidR="00FB76AE" w:rsidRDefault="00FB76AE" w:rsidP="00FB76AE">
      <w:pPr>
        <w:ind w:firstLine="709"/>
      </w:pPr>
      <w:bookmarkStart w:id="4" w:name="_Toc122792382"/>
      <w:r>
        <w:t>Р</w:t>
      </w:r>
      <w:r w:rsidRPr="003915BE">
        <w:t xml:space="preserve">аковина — чашеобразное приспособление, которое используется для мытья рук или небольших предметов. </w:t>
      </w:r>
    </w:p>
    <w:p w14:paraId="0237E1B6" w14:textId="77777777" w:rsidR="00FB76AE" w:rsidRPr="00AF596E" w:rsidRDefault="00FB76AE" w:rsidP="00FB76AE">
      <w:pPr>
        <w:ind w:firstLine="708"/>
      </w:pPr>
      <w:r w:rsidRPr="00AF596E">
        <w:t>Изображение моделируемого объекта:</w:t>
      </w:r>
    </w:p>
    <w:p w14:paraId="34DAAFB3" w14:textId="77777777" w:rsidR="00FB76AE" w:rsidRDefault="00FB76AE" w:rsidP="00FB76AE">
      <w:pPr>
        <w:jc w:val="center"/>
      </w:pPr>
      <w:r>
        <w:rPr>
          <w:noProof/>
          <w:lang w:eastAsia="ru-RU"/>
        </w:rPr>
        <w:drawing>
          <wp:inline distT="0" distB="0" distL="0" distR="0" wp14:anchorId="7AB2895D" wp14:editId="7666A762">
            <wp:extent cx="4145204" cy="46672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772" cy="46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42CA" w14:textId="77777777" w:rsidR="00FB76AE" w:rsidRPr="00AF596E" w:rsidRDefault="00FB76AE" w:rsidP="00FB76AE">
      <w:pPr>
        <w:jc w:val="center"/>
      </w:pPr>
      <w:r w:rsidRPr="00AF596E">
        <w:t xml:space="preserve">Рисунок </w:t>
      </w:r>
      <w:r>
        <w:t>2.</w:t>
      </w:r>
      <w:r w:rsidRPr="00AF596E">
        <w:t>1 – Модель раковины</w:t>
      </w:r>
    </w:p>
    <w:p w14:paraId="60762B47" w14:textId="77777777" w:rsidR="00FB76AE" w:rsidRPr="00AF596E" w:rsidRDefault="00FB76AE" w:rsidP="00FB76AE">
      <w:r w:rsidRPr="00AF596E">
        <w:t>Измеряемые параметры для плагина:</w:t>
      </w:r>
    </w:p>
    <w:p w14:paraId="30673236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1FE1F48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0D02C295" w14:textId="77777777" w:rsidR="00FB76AE" w:rsidRPr="00353398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3DEF952A" w14:textId="77777777" w:rsidR="00FB76AE" w:rsidRPr="00030D82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2B3A3E39" w14:textId="397D513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17A2A080" w14:textId="4B3F35FB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 w:rsidRPr="00FB76AE">
        <w:rPr>
          <w:b/>
          <w:i/>
        </w:rPr>
        <w:t>С1</w:t>
      </w:r>
      <w:r>
        <w:t xml:space="preserve"> </w:t>
      </w:r>
      <w:r w:rsidRPr="00030D82">
        <w:t>–</w:t>
      </w:r>
      <w:r>
        <w:t xml:space="preserve"> координата </w:t>
      </w:r>
      <w:r>
        <w:rPr>
          <w:lang w:val="en-US"/>
        </w:rPr>
        <w:t>X</w:t>
      </w:r>
      <w:r>
        <w:t xml:space="preserve"> отверстия под фильтр</w:t>
      </w:r>
      <w:r w:rsidR="00174516" w:rsidRPr="00174516">
        <w:t>;</w:t>
      </w:r>
    </w:p>
    <w:p w14:paraId="7A33258C" w14:textId="2B6491C9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 w:rsidRPr="00FB76AE">
        <w:rPr>
          <w:b/>
          <w:i/>
        </w:rPr>
        <w:t>С2</w:t>
      </w:r>
      <w:r>
        <w:t xml:space="preserve"> </w:t>
      </w:r>
      <w:r w:rsidRPr="00030D82">
        <w:t>–</w:t>
      </w:r>
      <w:r>
        <w:t xml:space="preserve"> координата </w:t>
      </w:r>
      <w:r>
        <w:rPr>
          <w:lang w:val="en-US"/>
        </w:rPr>
        <w:t>Y</w:t>
      </w:r>
      <w:r>
        <w:t xml:space="preserve"> отверстия под фильтр</w:t>
      </w:r>
      <w:r w:rsidR="00174516">
        <w:t>;</w:t>
      </w:r>
    </w:p>
    <w:p w14:paraId="6EE5B0A7" w14:textId="77777777" w:rsidR="00174516" w:rsidRDefault="00174516" w:rsidP="00174516">
      <w:pPr>
        <w:pStyle w:val="ad"/>
        <w:ind w:left="426"/>
      </w:pPr>
    </w:p>
    <w:p w14:paraId="7471D051" w14:textId="200B9E19" w:rsidR="00FB76AE" w:rsidRPr="001B4BC6" w:rsidRDefault="00FB76AE" w:rsidP="00174516">
      <w:pPr>
        <w:pStyle w:val="ad"/>
        <w:numPr>
          <w:ilvl w:val="0"/>
          <w:numId w:val="4"/>
        </w:numPr>
        <w:ind w:left="0" w:firstLine="426"/>
      </w:pPr>
      <w:r>
        <w:lastRenderedPageBreak/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="00174516">
        <w:t>/3;</w:t>
      </w:r>
    </w:p>
    <w:p w14:paraId="4D51BBCB" w14:textId="2F917E9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>
        <w:t xml:space="preserve">Длина раковины </w:t>
      </w:r>
      <w:r w:rsidRPr="00FB76AE">
        <w:rPr>
          <w:b/>
          <w:lang w:val="en-US"/>
        </w:rPr>
        <w:t>D</w:t>
      </w:r>
      <w:r>
        <w:t xml:space="preserve"> зависит от ширины раковины </w:t>
      </w:r>
      <w:r w:rsidRPr="00FB76AE">
        <w:rPr>
          <w:b/>
          <w:lang w:val="en-US"/>
        </w:rPr>
        <w:t>W</w:t>
      </w:r>
      <w:r w:rsidR="00174516">
        <w:t xml:space="preserve"> в соотношении 1:1;</w:t>
      </w:r>
    </w:p>
    <w:p w14:paraId="7BB36CB4" w14:textId="4D80E3AA" w:rsidR="00174516" w:rsidRDefault="00174516" w:rsidP="00174516">
      <w:pPr>
        <w:pStyle w:val="ad"/>
        <w:numPr>
          <w:ilvl w:val="0"/>
          <w:numId w:val="4"/>
        </w:numPr>
        <w:ind w:left="0" w:firstLine="426"/>
      </w:pPr>
      <w:commentRangeStart w:id="5"/>
      <w:r>
        <w:t xml:space="preserve">Координата </w:t>
      </w:r>
      <w:r w:rsidRPr="00174516">
        <w:rPr>
          <w:b/>
          <w:lang w:val="en-US"/>
        </w:rPr>
        <w:t>X</w:t>
      </w:r>
      <w:r>
        <w:t xml:space="preserve"> отверстия под фильтр </w:t>
      </w:r>
      <w:r w:rsidRPr="00174516">
        <w:rPr>
          <w:b/>
          <w:lang w:val="en-US"/>
        </w:rPr>
        <w:t>C</w:t>
      </w:r>
      <w:r w:rsidRPr="00174516">
        <w:rPr>
          <w:b/>
        </w:rPr>
        <w:t>1</w:t>
      </w:r>
      <w:r>
        <w:t xml:space="preserve"> зависит от диаметра отверстия под кран </w:t>
      </w:r>
      <w:r w:rsidRPr="00174516">
        <w:rPr>
          <w:b/>
          <w:lang w:val="en-US"/>
        </w:rPr>
        <w:t>C</w:t>
      </w:r>
      <w:r w:rsidRPr="00174516">
        <w:rPr>
          <w:b/>
        </w:rPr>
        <w:t>1</w:t>
      </w:r>
      <w:r>
        <w:t xml:space="preserve"> и ширины раковины </w:t>
      </w:r>
      <w:r w:rsidRPr="00174516">
        <w:rPr>
          <w:b/>
          <w:lang w:val="en-US"/>
        </w:rPr>
        <w:t>W</w:t>
      </w:r>
      <w:r>
        <w:t>;</w:t>
      </w:r>
    </w:p>
    <w:p w14:paraId="64AAC054" w14:textId="3724029C" w:rsidR="00174516" w:rsidRPr="00030D82" w:rsidRDefault="008518D1" w:rsidP="00174516">
      <w:pPr>
        <w:pStyle w:val="ad"/>
        <w:numPr>
          <w:ilvl w:val="0"/>
          <w:numId w:val="4"/>
        </w:numPr>
        <w:ind w:left="0" w:firstLine="426"/>
      </w:pPr>
      <w:r>
        <w:t xml:space="preserve">Координата </w:t>
      </w:r>
      <w:r w:rsidRPr="00D0577C">
        <w:rPr>
          <w:b/>
          <w:lang w:val="en-US"/>
        </w:rPr>
        <w:t>Y</w:t>
      </w:r>
      <w:r w:rsidR="00D0577C" w:rsidRPr="00D0577C">
        <w:t xml:space="preserve"> </w:t>
      </w:r>
      <w:r>
        <w:t xml:space="preserve">отверстия под фильтр </w:t>
      </w:r>
      <w:r w:rsidRPr="00D0577C">
        <w:rPr>
          <w:b/>
          <w:lang w:val="en-US"/>
        </w:rPr>
        <w:t>C</w:t>
      </w:r>
      <w:r w:rsidRPr="00D0577C">
        <w:rPr>
          <w:b/>
        </w:rPr>
        <w:t>2</w:t>
      </w:r>
      <w:r>
        <w:t xml:space="preserve"> зависит от длины раковины </w:t>
      </w:r>
      <w:r w:rsidRPr="00D0577C">
        <w:rPr>
          <w:b/>
          <w:lang w:val="en-US"/>
        </w:rPr>
        <w:t>D</w:t>
      </w:r>
      <w:r>
        <w:t>.</w:t>
      </w:r>
      <w:commentRangeEnd w:id="5"/>
      <w:r w:rsidR="002C010C">
        <w:rPr>
          <w:rStyle w:val="af0"/>
          <w:rFonts w:cs="Times New Roman"/>
        </w:rPr>
        <w:commentReference w:id="5"/>
      </w:r>
    </w:p>
    <w:p w14:paraId="27869479" w14:textId="539E4B10" w:rsidR="00F875BB" w:rsidRPr="005F4C28" w:rsidRDefault="00FB76AE" w:rsidP="00FB76AE">
      <w:pPr>
        <w:pStyle w:val="1"/>
        <w:ind w:firstLine="709"/>
        <w:jc w:val="center"/>
      </w:pPr>
      <w:r>
        <w:rPr>
          <w:rFonts w:cs="Times New Roman"/>
          <w:szCs w:val="28"/>
        </w:rPr>
        <w:br w:type="column"/>
      </w:r>
      <w:r w:rsidR="00F875BB" w:rsidRPr="005F4C28">
        <w:lastRenderedPageBreak/>
        <w:t>2.2 Выбор инструментов и средств реализации</w:t>
      </w:r>
      <w:bookmarkEnd w:id="4"/>
    </w:p>
    <w:p w14:paraId="70FAB11C" w14:textId="74386949" w:rsidR="00F875BB" w:rsidRDefault="00F875BB" w:rsidP="00F875BB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</w:t>
      </w:r>
      <w:r w:rsidRPr="00F875BB">
        <w:t>6</w:t>
      </w:r>
      <w:r>
        <w:t xml:space="preserve"> [2</w:t>
      </w:r>
      <w:r w:rsidRPr="0022078E">
        <w:t>]</w:t>
      </w:r>
      <w:r w:rsidR="005433BF">
        <w:t>,</w:t>
      </w:r>
      <w:r>
        <w:t xml:space="preserve">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8D1EC5">
        <w:t>5</w:t>
      </w:r>
      <w:r w:rsidRPr="00A40FB5">
        <w:t>]</w:t>
      </w:r>
      <w:r>
        <w:t xml:space="preserve">. </w:t>
      </w:r>
    </w:p>
    <w:p w14:paraId="5C696021" w14:textId="55681818" w:rsidR="00F875BB" w:rsidRPr="009510CC" w:rsidRDefault="00F875BB" w:rsidP="00F875BB">
      <w:pPr>
        <w:ind w:firstLine="709"/>
      </w:pPr>
      <w:r>
        <w:t xml:space="preserve">Инструментом тестирования и создания модульных тестов был выбран тестовый фреймворк </w:t>
      </w:r>
      <w:proofErr w:type="spellStart"/>
      <w:r>
        <w:t>NUnit</w:t>
      </w:r>
      <w:proofErr w:type="spellEnd"/>
      <w:r w:rsidRPr="0022078E">
        <w:t xml:space="preserve"> </w:t>
      </w:r>
      <w:r>
        <w:t>[</w:t>
      </w:r>
      <w:r w:rsidR="008D1EC5">
        <w:t>7</w:t>
      </w:r>
      <w:r w:rsidRPr="0022078E">
        <w:t>]</w:t>
      </w:r>
      <w:r>
        <w:t xml:space="preserve"> версии 3.13.3. </w:t>
      </w:r>
    </w:p>
    <w:p w14:paraId="5199ADA0" w14:textId="13120A5B" w:rsidR="00F875BB" w:rsidRDefault="00F875BB" w:rsidP="00F875B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</w:t>
      </w:r>
      <w:proofErr w:type="spellStart"/>
      <w:r w:rsidR="00D0577C">
        <w:rPr>
          <w:lang w:val="en-US"/>
        </w:rPr>
        <w:t>WindowsForms</w:t>
      </w:r>
      <w:proofErr w:type="spellEnd"/>
      <w:r w:rsidRPr="0022078E">
        <w:t xml:space="preserve"> [</w:t>
      </w:r>
      <w:r w:rsidR="008D1EC5">
        <w:t>8</w:t>
      </w:r>
      <w:r w:rsidRPr="0022078E">
        <w:t>]</w:t>
      </w:r>
      <w:r w:rsidRPr="001D13EA">
        <w:t>.</w:t>
      </w:r>
    </w:p>
    <w:p w14:paraId="0FA6B296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6" w:name="_Toc122792383"/>
      <w:r>
        <w:t>2.3 Назначение плагина</w:t>
      </w:r>
      <w:bookmarkEnd w:id="6"/>
    </w:p>
    <w:p w14:paraId="5B4EBB9B" w14:textId="1A7C782F" w:rsidR="00F875BB" w:rsidRDefault="00F875BB" w:rsidP="005433BF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D0577C">
        <w:t>раковины</w:t>
      </w:r>
      <w:r w:rsidR="005433BF">
        <w:t xml:space="preserve"> различных размеров</w:t>
      </w:r>
      <w:r>
        <w:t xml:space="preserve">. Благодаря данному расширению, </w:t>
      </w:r>
      <w:r w:rsidR="00D0577C">
        <w:t xml:space="preserve">покупатели </w:t>
      </w:r>
      <w:r w:rsidR="002C010C">
        <w:t>при покупке</w:t>
      </w:r>
      <w:r>
        <w:t xml:space="preserve"> </w:t>
      </w:r>
      <w:r w:rsidR="00D0577C">
        <w:t>раковин</w:t>
      </w:r>
      <w:r>
        <w:t xml:space="preserve"> могут наглядно рассмотреть спроектированную модель, при необходимости перестроить под необходимые им параметры.</w:t>
      </w:r>
      <w:r>
        <w:br w:type="page"/>
      </w:r>
    </w:p>
    <w:p w14:paraId="768013A1" w14:textId="77777777" w:rsidR="00F875BB" w:rsidRPr="005433BF" w:rsidRDefault="00F875BB" w:rsidP="00531E1E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7" w:name="_Toc122792384"/>
      <w:r w:rsidRPr="005433BF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5433BF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7"/>
    </w:p>
    <w:p w14:paraId="3DEBD631" w14:textId="77777777" w:rsidR="00D0577C" w:rsidRDefault="00D0577C" w:rsidP="00D0577C">
      <w:pPr>
        <w:ind w:firstLine="709"/>
      </w:pPr>
      <w:r>
        <w:t>Онлайн 3D</w:t>
      </w:r>
      <w:r w:rsidRPr="00114E2F">
        <w:t xml:space="preserve"> - </w:t>
      </w:r>
      <w:r>
        <w:t>к</w:t>
      </w:r>
      <w:r w:rsidRPr="00E52528">
        <w:t xml:space="preserve">онфигуратор </w:t>
      </w:r>
      <w:r>
        <w:t>раковины и оборудования для ванной комнаты от</w:t>
      </w:r>
      <w:r w:rsidRPr="00E52528">
        <w:t xml:space="preserve"> </w:t>
      </w:r>
      <w:r>
        <w:t>компании KALDEWEI.</w:t>
      </w:r>
    </w:p>
    <w:p w14:paraId="1B84F2CA" w14:textId="77777777" w:rsidR="00D0577C" w:rsidRDefault="00D0577C" w:rsidP="00D0577C">
      <w:pPr>
        <w:ind w:firstLine="709"/>
      </w:pPr>
      <w:r w:rsidRPr="00114E2F">
        <w:t>Конфигуратор продукции KALDEWEI позволяет моделировать ванны, эмалированные душевые поверхности</w:t>
      </w:r>
      <w: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662F2D1" w14:textId="77777777" w:rsidR="00D0577C" w:rsidRDefault="00D0577C" w:rsidP="00D0577C">
      <w:pPr>
        <w:ind w:firstLine="709"/>
      </w:pPr>
      <w:r>
        <w:t xml:space="preserve">Интерфейс программы показан на рисунке </w:t>
      </w:r>
      <w:commentRangeStart w:id="8"/>
      <w:r>
        <w:t>1.1.</w:t>
      </w:r>
      <w:commentRangeEnd w:id="8"/>
      <w:r w:rsidR="002C010C">
        <w:rPr>
          <w:rStyle w:val="af0"/>
        </w:rPr>
        <w:commentReference w:id="8"/>
      </w:r>
    </w:p>
    <w:p w14:paraId="2D0A280C" w14:textId="77777777" w:rsidR="00D0577C" w:rsidRDefault="00D0577C" w:rsidP="00D0577C">
      <w:pPr>
        <w:jc w:val="center"/>
      </w:pPr>
      <w:r>
        <w:rPr>
          <w:noProof/>
          <w:lang w:eastAsia="ru-RU"/>
        </w:rPr>
        <w:drawing>
          <wp:inline distT="0" distB="0" distL="0" distR="0" wp14:anchorId="512A4516" wp14:editId="5DA939FA">
            <wp:extent cx="5121275" cy="3632793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3251" w14:textId="77777777" w:rsidR="00D0577C" w:rsidRPr="003915BE" w:rsidRDefault="00D0577C" w:rsidP="00D0577C">
      <w:pPr>
        <w:jc w:val="center"/>
      </w:pPr>
      <w:r>
        <w:t xml:space="preserve">Рисунок </w:t>
      </w:r>
      <w:commentRangeStart w:id="9"/>
      <w:r>
        <w:t xml:space="preserve">1.1 </w:t>
      </w:r>
      <w:commentRangeEnd w:id="9"/>
      <w:r w:rsidR="002C010C">
        <w:rPr>
          <w:rStyle w:val="af0"/>
        </w:rPr>
        <w:commentReference w:id="9"/>
      </w:r>
      <w:r>
        <w:t>–Интерфейс программы</w:t>
      </w:r>
    </w:p>
    <w:p w14:paraId="4EAE4A6B" w14:textId="16185118" w:rsidR="00F875BB" w:rsidRPr="00F875BB" w:rsidRDefault="00F875BB" w:rsidP="004731F6">
      <w:pPr>
        <w:spacing w:line="240" w:lineRule="auto"/>
        <w:jc w:val="center"/>
      </w:pPr>
      <w:r w:rsidRPr="00F875BB">
        <w:br w:type="page"/>
      </w:r>
    </w:p>
    <w:p w14:paraId="0F69CB4F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10" w:name="_Toc12279238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10"/>
    </w:p>
    <w:p w14:paraId="68A94068" w14:textId="77777777" w:rsidR="00F875BB" w:rsidRPr="002F1F6E" w:rsidRDefault="00F875BB" w:rsidP="00F875BB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018C427" w14:textId="528BD741" w:rsidR="00F875BB" w:rsidRPr="00623046" w:rsidRDefault="00F875BB" w:rsidP="00F875BB">
      <w:pPr>
        <w:ind w:firstLine="709"/>
      </w:pPr>
      <w:r w:rsidRPr="002F1F6E">
        <w:t>UML язык графического описания для объектного моделирования в об</w:t>
      </w:r>
      <w:r>
        <w:t>л</w:t>
      </w:r>
      <w:r w:rsidRPr="002F1F6E"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4731F6" w:rsidRPr="002F1F6E">
        <w:t>наоборот.</w:t>
      </w:r>
      <w:r w:rsidR="004731F6" w:rsidRPr="00623046">
        <w:t xml:space="preserve"> [</w:t>
      </w:r>
      <w:r w:rsidR="008D1EC5">
        <w:t>9</w:t>
      </w:r>
      <w:r w:rsidRPr="00623046">
        <w:t>]</w:t>
      </w:r>
    </w:p>
    <w:p w14:paraId="1129D500" w14:textId="48139BBA" w:rsidR="00F875BB" w:rsidRDefault="00F875BB" w:rsidP="00F875BB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CDD29C2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11" w:name="_Toc122792386"/>
      <w:r>
        <w:t>4.1 Диаграмма классов</w:t>
      </w:r>
      <w:bookmarkEnd w:id="11"/>
    </w:p>
    <w:p w14:paraId="1B97B944" w14:textId="77ABAC22" w:rsidR="00F875BB" w:rsidRPr="00A356C1" w:rsidRDefault="00F875BB" w:rsidP="00F875BB">
      <w:pPr>
        <w:ind w:firstLine="709"/>
      </w:pPr>
      <w:r w:rsidRPr="00BA2DC3"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63276D" w:rsidRPr="00BA2DC3">
        <w:t>ними.</w:t>
      </w:r>
      <w:r w:rsidR="0063276D" w:rsidRPr="00A356C1">
        <w:t xml:space="preserve"> [</w:t>
      </w:r>
      <w:r w:rsidR="008D1EC5">
        <w:t>9</w:t>
      </w:r>
      <w:r w:rsidRPr="00A356C1">
        <w:t>]</w:t>
      </w:r>
    </w:p>
    <w:p w14:paraId="26AB2B9D" w14:textId="77777777" w:rsidR="00F875BB" w:rsidRDefault="00F875BB" w:rsidP="00F875BB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0FB4EB92" w14:textId="0087C156" w:rsidR="00F875BB" w:rsidRDefault="00BA3A8A" w:rsidP="008D2FF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9E5745" wp14:editId="5FE5735E">
            <wp:extent cx="5572125" cy="6048375"/>
            <wp:effectExtent l="0" t="0" r="9525" b="9525"/>
            <wp:docPr id="16" name="Рисунок 16" descr="orsapr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sapr_um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3EAF" w14:textId="48860281" w:rsidR="0063276D" w:rsidRDefault="00F875BB" w:rsidP="00495328">
      <w:pPr>
        <w:jc w:val="center"/>
      </w:pPr>
      <w:bookmarkStart w:id="12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12"/>
      <w:r>
        <w:t>Изначальная диаграмма классов</w:t>
      </w:r>
    </w:p>
    <w:p w14:paraId="09C5BF2D" w14:textId="3F458A58" w:rsidR="0063276D" w:rsidRPr="0063276D" w:rsidRDefault="0063276D" w:rsidP="00F875BB">
      <w:pPr>
        <w:ind w:firstLine="709"/>
      </w:pPr>
      <w:r>
        <w:t xml:space="preserve">При </w:t>
      </w:r>
      <w:r w:rsidR="00BA3A8A">
        <w:t xml:space="preserve">начальном </w:t>
      </w:r>
      <w:r>
        <w:t xml:space="preserve">проектировании системы </w:t>
      </w:r>
      <w:r w:rsidR="00BA3A8A">
        <w:t xml:space="preserve">были созданы </w:t>
      </w:r>
      <w:r w:rsidR="004532C1">
        <w:t>классы,</w:t>
      </w:r>
      <w:r w:rsidR="00BA3A8A">
        <w:t xml:space="preserve"> представленные на рисунке 4.1, в процессе проектирования были изменены существующие классы, а также добавлены новые.</w:t>
      </w:r>
    </w:p>
    <w:p w14:paraId="79D483BB" w14:textId="77777777" w:rsidR="00F875BB" w:rsidRPr="00231F5D" w:rsidRDefault="00F875BB" w:rsidP="00F875BB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68CE9B43" w14:textId="01482423" w:rsidR="00F875BB" w:rsidRDefault="002C010C" w:rsidP="00F65B31">
      <w:pPr>
        <w:pStyle w:val="a7"/>
        <w:spacing w:after="0" w:line="240" w:lineRule="auto"/>
        <w:ind w:left="0"/>
        <w:jc w:val="center"/>
      </w:pPr>
      <w:r>
        <w:rPr>
          <w:noProof/>
          <w:lang w:eastAsia="ru-RU"/>
        </w:rPr>
        <w:lastRenderedPageBreak/>
        <w:pict w14:anchorId="21C65F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55.55pt">
            <v:imagedata r:id="rId15" o:title="орсапр uml"/>
          </v:shape>
        </w:pict>
      </w:r>
    </w:p>
    <w:p w14:paraId="59273CC5" w14:textId="279AF2C6" w:rsidR="00F875BB" w:rsidRDefault="00F875BB" w:rsidP="00F65B31">
      <w:pPr>
        <w:pStyle w:val="a7"/>
        <w:spacing w:after="0" w:line="360" w:lineRule="auto"/>
        <w:ind w:left="0"/>
        <w:jc w:val="center"/>
      </w:pPr>
      <w:r>
        <w:t>Рисунок 4.</w:t>
      </w:r>
      <w:r w:rsidRPr="0094008B">
        <w:t>2</w:t>
      </w:r>
      <w:r>
        <w:t xml:space="preserve"> – Итоговая диаграмма классов </w:t>
      </w:r>
    </w:p>
    <w:p w14:paraId="7E6060EE" w14:textId="77777777" w:rsidR="005B0ED6" w:rsidRDefault="005B0ED6" w:rsidP="00F65B31">
      <w:pPr>
        <w:pStyle w:val="a7"/>
        <w:spacing w:after="0" w:line="360" w:lineRule="auto"/>
        <w:ind w:left="0"/>
        <w:jc w:val="center"/>
      </w:pPr>
    </w:p>
    <w:p w14:paraId="51532CD4" w14:textId="0F271F22" w:rsidR="00F875BB" w:rsidRPr="00AA55EB" w:rsidRDefault="00F875BB" w:rsidP="00F875BB">
      <w:pPr>
        <w:ind w:firstLine="709"/>
      </w:pPr>
      <w:r>
        <w:t xml:space="preserve">Был добавлен </w:t>
      </w:r>
      <w:r w:rsidR="00AE6BCC">
        <w:t xml:space="preserve">класс </w:t>
      </w:r>
      <w:proofErr w:type="spellStart"/>
      <w:r w:rsidR="00AE6BCC">
        <w:rPr>
          <w:lang w:val="en-US"/>
        </w:rPr>
        <w:t>KompasWrapper</w:t>
      </w:r>
      <w:proofErr w:type="spellEnd"/>
      <w:r w:rsidR="00AE6BCC">
        <w:t xml:space="preserve"> для </w:t>
      </w:r>
      <w:r>
        <w:t>построения детали «</w:t>
      </w:r>
      <w:r w:rsidR="00AE6BCC">
        <w:t>раковины</w:t>
      </w:r>
      <w:r>
        <w:t xml:space="preserve">». </w:t>
      </w:r>
    </w:p>
    <w:p w14:paraId="5616CF0A" w14:textId="7B7B5CAA" w:rsidR="0041722E" w:rsidRDefault="00495328" w:rsidP="00CC5C75">
      <w:pPr>
        <w:ind w:firstLine="709"/>
      </w:pPr>
      <w:r>
        <w:t xml:space="preserve">В классе </w:t>
      </w:r>
      <w:proofErr w:type="spellStart"/>
      <w:r w:rsidR="00AE6BCC">
        <w:rPr>
          <w:lang w:val="en-US"/>
        </w:rPr>
        <w:t>ChangeParameters</w:t>
      </w:r>
      <w:proofErr w:type="spellEnd"/>
      <w:r>
        <w:t xml:space="preserve"> появил</w:t>
      </w:r>
      <w:r w:rsidR="00AE6BCC">
        <w:t>ись</w:t>
      </w:r>
      <w:r>
        <w:t xml:space="preserve"> </w:t>
      </w:r>
      <w:r w:rsidR="00AE6BCC">
        <w:t>2 новых</w:t>
      </w:r>
      <w:r>
        <w:t xml:space="preserve"> метод</w:t>
      </w:r>
      <w:r w:rsidR="00AE6BCC">
        <w:t>а</w:t>
      </w:r>
      <w:r>
        <w:t xml:space="preserve"> </w:t>
      </w:r>
      <w:r w:rsidRPr="00495328">
        <w:t>_</w:t>
      </w:r>
      <w:proofErr w:type="spellStart"/>
      <w:r w:rsidR="00AE6BCC">
        <w:rPr>
          <w:lang w:val="en-US"/>
        </w:rPr>
        <w:t>filterSinkX</w:t>
      </w:r>
      <w:proofErr w:type="spellEnd"/>
      <w:r w:rsidR="00AE6BCC" w:rsidRPr="00AE6BCC">
        <w:t xml:space="preserve"> </w:t>
      </w:r>
      <w:r w:rsidR="00AE6BCC">
        <w:t>и _</w:t>
      </w:r>
      <w:proofErr w:type="spellStart"/>
      <w:r w:rsidR="00AE6BCC">
        <w:rPr>
          <w:lang w:val="en-US"/>
        </w:rPr>
        <w:t>filterSinkY</w:t>
      </w:r>
      <w:proofErr w:type="spellEnd"/>
      <w:r w:rsidR="00AE6BCC">
        <w:t>, которые</w:t>
      </w:r>
      <w:r>
        <w:t xml:space="preserve"> необходим</w:t>
      </w:r>
      <w:r w:rsidR="00AE6BCC">
        <w:t>ы</w:t>
      </w:r>
      <w:r>
        <w:t xml:space="preserve"> для вып</w:t>
      </w:r>
      <w:r w:rsidR="00AE6BCC">
        <w:t>олнения дополнительного задания</w:t>
      </w:r>
      <w:r w:rsidR="0041722E">
        <w:t>.</w:t>
      </w:r>
    </w:p>
    <w:p w14:paraId="31656A7A" w14:textId="22B8E41D" w:rsidR="0041722E" w:rsidRPr="00AE6BCC" w:rsidRDefault="0041722E" w:rsidP="00CC5C75">
      <w:pPr>
        <w:ind w:firstLine="709"/>
      </w:pPr>
      <w:r>
        <w:t xml:space="preserve">Также </w:t>
      </w:r>
      <w:r w:rsidR="00AE6BCC">
        <w:t xml:space="preserve">был создан </w:t>
      </w:r>
      <w:r>
        <w:t xml:space="preserve">класс </w:t>
      </w:r>
      <w:proofErr w:type="spellStart"/>
      <w:r w:rsidR="00AE6BCC">
        <w:rPr>
          <w:lang w:val="en-US"/>
        </w:rPr>
        <w:t>CheckParameters</w:t>
      </w:r>
      <w:proofErr w:type="spellEnd"/>
      <w:r w:rsidR="00AE6BCC">
        <w:t xml:space="preserve"> который проверяет входит ли введенное значение в ряд </w:t>
      </w:r>
      <w:commentRangeStart w:id="13"/>
      <w:r w:rsidR="00AE6BCC">
        <w:t>допустимых</w:t>
      </w:r>
      <w:commentRangeEnd w:id="13"/>
      <w:r w:rsidR="002C010C">
        <w:rPr>
          <w:rStyle w:val="af0"/>
        </w:rPr>
        <w:commentReference w:id="13"/>
      </w:r>
      <w:r w:rsidR="00AE6BCC">
        <w:t>.</w:t>
      </w:r>
    </w:p>
    <w:p w14:paraId="6183FCCB" w14:textId="7FB0DB7F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EE18F3F" w14:textId="4D19DE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4785178" w14:textId="61323946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5ECC2EF5" w14:textId="44A7D402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57D2731" w14:textId="01F1D5A5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59DBC10" w14:textId="777777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21255F20" w14:textId="4A77760D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63F89FD8" w14:textId="3437033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D832BE6" w14:textId="6690FD26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634C8A99" w14:textId="777777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4C18487C" w14:textId="77777777" w:rsidR="00F875BB" w:rsidRPr="00726C0A" w:rsidRDefault="00F875BB" w:rsidP="00E72442">
      <w:pPr>
        <w:pStyle w:val="1"/>
        <w:spacing w:before="0"/>
        <w:ind w:firstLine="709"/>
        <w:jc w:val="center"/>
      </w:pPr>
      <w:bookmarkStart w:id="14" w:name="_Toc122792387"/>
      <w:r>
        <w:lastRenderedPageBreak/>
        <w:t>5 Описание программы для пользователя</w:t>
      </w:r>
      <w:bookmarkEnd w:id="14"/>
    </w:p>
    <w:p w14:paraId="7F466793" w14:textId="20904E89" w:rsidR="004532C1" w:rsidRPr="0019168A" w:rsidRDefault="004532C1" w:rsidP="004532C1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раковины</w:t>
      </w:r>
      <w:r w:rsidRPr="0019168A">
        <w:t xml:space="preserve">. Построение модели осуществляется путем нажатия на кнопку «Построить». </w:t>
      </w:r>
    </w:p>
    <w:p w14:paraId="4B007F6B" w14:textId="77777777" w:rsidR="004532C1" w:rsidRDefault="004532C1" w:rsidP="004532C1">
      <w:pPr>
        <w:ind w:firstLine="709"/>
      </w:pPr>
      <w:r>
        <w:t xml:space="preserve">На рисунке </w:t>
      </w:r>
      <w:commentRangeStart w:id="15"/>
      <w:r>
        <w:t>3.1</w:t>
      </w:r>
      <w:r w:rsidRPr="0019168A">
        <w:t xml:space="preserve"> </w:t>
      </w:r>
      <w:commentRangeEnd w:id="15"/>
      <w:r w:rsidR="002C010C">
        <w:rPr>
          <w:rStyle w:val="af0"/>
        </w:rPr>
        <w:commentReference w:id="15"/>
      </w:r>
      <w:r w:rsidRPr="0019168A">
        <w:t>представлен макет пользовательского интерфейса.</w:t>
      </w:r>
    </w:p>
    <w:p w14:paraId="6D250003" w14:textId="77777777" w:rsidR="004532C1" w:rsidRDefault="004532C1" w:rsidP="004532C1">
      <w:pPr>
        <w:jc w:val="center"/>
      </w:pPr>
      <w:r w:rsidRPr="000D5299">
        <w:rPr>
          <w:noProof/>
          <w:lang w:eastAsia="ru-RU"/>
        </w:rPr>
        <w:t xml:space="preserve"> </w:t>
      </w:r>
      <w:commentRangeStart w:id="16"/>
      <w:r>
        <w:rPr>
          <w:noProof/>
          <w:lang w:eastAsia="ru-RU"/>
        </w:rPr>
        <w:drawing>
          <wp:inline distT="0" distB="0" distL="0" distR="0" wp14:anchorId="0A7A9F67" wp14:editId="1D41E24D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2C010C">
        <w:rPr>
          <w:rStyle w:val="af0"/>
        </w:rPr>
        <w:commentReference w:id="16"/>
      </w:r>
    </w:p>
    <w:p w14:paraId="3F7E729E" w14:textId="77777777" w:rsidR="004532C1" w:rsidRDefault="004532C1" w:rsidP="004532C1">
      <w:pPr>
        <w:jc w:val="center"/>
      </w:pPr>
      <w:r>
        <w:t xml:space="preserve">Рисунок </w:t>
      </w:r>
      <w:commentRangeStart w:id="17"/>
      <w:r>
        <w:t xml:space="preserve">3.1 </w:t>
      </w:r>
      <w:commentRangeEnd w:id="17"/>
      <w:r w:rsidR="002C010C">
        <w:rPr>
          <w:rStyle w:val="af0"/>
        </w:rPr>
        <w:commentReference w:id="17"/>
      </w:r>
      <w:r>
        <w:t>– Макет пользовательского интерфейса</w:t>
      </w:r>
    </w:p>
    <w:p w14:paraId="70FFF73B" w14:textId="77777777" w:rsidR="004532C1" w:rsidRPr="001157FE" w:rsidRDefault="004532C1" w:rsidP="004532C1">
      <w:pPr>
        <w:ind w:firstLine="709"/>
      </w:pPr>
      <w:r>
        <w:t>Описание пользовательского интерфейса</w:t>
      </w:r>
      <w:r w:rsidRPr="00D67A0E">
        <w:t>:</w:t>
      </w:r>
    </w:p>
    <w:p w14:paraId="26BC787D" w14:textId="77777777" w:rsidR="004532C1" w:rsidRDefault="004532C1" w:rsidP="004532C1">
      <w:pPr>
        <w:ind w:firstLine="709"/>
      </w:pPr>
      <w:r>
        <w:t>1 – ошибка при введении значений, не входящих в диапазон</w:t>
      </w:r>
      <w:r w:rsidRPr="001157FE">
        <w:t>;</w:t>
      </w:r>
    </w:p>
    <w:p w14:paraId="2767162C" w14:textId="77777777" w:rsidR="004532C1" w:rsidRPr="00B3551D" w:rsidRDefault="004532C1" w:rsidP="004532C1">
      <w:pPr>
        <w:ind w:firstLine="709"/>
      </w:pPr>
      <w:r w:rsidRPr="00B3551D">
        <w:t xml:space="preserve">2 </w:t>
      </w:r>
      <w:r>
        <w:t>–</w:t>
      </w:r>
      <w:r w:rsidRPr="00B3551D">
        <w:t xml:space="preserve"> </w:t>
      </w:r>
      <w:r>
        <w:t>поле для ввода параметров раковины в мм</w:t>
      </w:r>
      <w:r w:rsidRPr="001157FE">
        <w:t>;</w:t>
      </w:r>
    </w:p>
    <w:p w14:paraId="38CA69C1" w14:textId="77777777" w:rsidR="004532C1" w:rsidRPr="004F745A" w:rsidRDefault="004532C1" w:rsidP="004532C1">
      <w:pPr>
        <w:ind w:firstLine="709"/>
      </w:pPr>
      <w:r>
        <w:t>3 – кнопка для построения модели раковины в Компас-3D.</w:t>
      </w:r>
    </w:p>
    <w:p w14:paraId="45E701E1" w14:textId="1DDDA439" w:rsidR="00E72442" w:rsidRDefault="00E72442" w:rsidP="00F65B31">
      <w:pPr>
        <w:ind w:firstLine="709"/>
      </w:pPr>
      <w:r>
        <w:t>В ходе разработки были произведены некоторые изменения в пользовательском интерфейс. Итоговый макет пользовательского интерфейса представлен на рисунке 5.2.</w:t>
      </w:r>
    </w:p>
    <w:p w14:paraId="5059B796" w14:textId="262B723E" w:rsidR="009C4539" w:rsidRDefault="00B77933" w:rsidP="00B77933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CA782E" wp14:editId="0A6ACE72">
            <wp:extent cx="5079258" cy="297751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766" cy="29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8B8" w14:textId="524035A0" w:rsidR="00F65B31" w:rsidRDefault="009C4539" w:rsidP="00F65B31">
      <w:pPr>
        <w:ind w:firstLine="709"/>
        <w:jc w:val="center"/>
      </w:pPr>
      <w:r>
        <w:t>Рисунок 5.2 – Итоговый мак</w:t>
      </w:r>
      <w:r w:rsidR="00F65B31">
        <w:t>ет пользовательского интерфейса.</w:t>
      </w:r>
    </w:p>
    <w:p w14:paraId="09BB131A" w14:textId="072DD22F" w:rsidR="009C4539" w:rsidRPr="001157FE" w:rsidRDefault="009C4539" w:rsidP="00F65B31">
      <w:pPr>
        <w:spacing w:after="160" w:line="259" w:lineRule="auto"/>
        <w:jc w:val="left"/>
      </w:pPr>
      <w:r>
        <w:t>Описание нововведений в пользовательском интерфейсе</w:t>
      </w:r>
      <w:r w:rsidRPr="00227BCE">
        <w:t>:</w:t>
      </w:r>
    </w:p>
    <w:p w14:paraId="68D871D5" w14:textId="565DAD6B" w:rsidR="009C4539" w:rsidRPr="001157FE" w:rsidRDefault="009C4539" w:rsidP="009C4539">
      <w:pPr>
        <w:ind w:firstLine="709"/>
      </w:pPr>
      <w:r>
        <w:t xml:space="preserve">1 </w:t>
      </w:r>
      <w:r w:rsidR="00F72564">
        <w:t>–</w:t>
      </w:r>
      <w:r>
        <w:t xml:space="preserve"> </w:t>
      </w:r>
      <w:r w:rsidR="00B77933">
        <w:t xml:space="preserve">новые два поля ввода координат </w:t>
      </w:r>
      <w:r w:rsidR="00B77933">
        <w:rPr>
          <w:lang w:val="en-US"/>
        </w:rPr>
        <w:t>X</w:t>
      </w:r>
      <w:r w:rsidR="00B77933">
        <w:t xml:space="preserve"> и </w:t>
      </w:r>
      <w:r w:rsidR="00B77933">
        <w:rPr>
          <w:lang w:val="en-US"/>
        </w:rPr>
        <w:t>Y</w:t>
      </w:r>
      <w:r w:rsidR="00B77933">
        <w:t xml:space="preserve"> для построения отверстия под слив.</w:t>
      </w:r>
    </w:p>
    <w:p w14:paraId="135B3072" w14:textId="502CF76E" w:rsidR="00F875BB" w:rsidRPr="00F65B31" w:rsidRDefault="00F875BB" w:rsidP="00F875BB">
      <w:pPr>
        <w:ind w:firstLine="709"/>
      </w:pPr>
      <w:r>
        <w:t xml:space="preserve">После ввода необходимых параметров, построить деталь в САПР </w:t>
      </w:r>
      <w:r w:rsidR="009C4539">
        <w:rPr>
          <w:lang w:val="en-US"/>
        </w:rPr>
        <w:t>Kompas</w:t>
      </w:r>
      <w:r w:rsidR="009C4539" w:rsidRPr="009C4539">
        <w:t xml:space="preserve"> 3</w:t>
      </w:r>
      <w:r w:rsidR="009C4539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D26C40">
        <w:t xml:space="preserve">Построить». Раковина, построенная по заданным параметрам </w:t>
      </w:r>
      <w:r>
        <w:t>в</w:t>
      </w:r>
      <w:r w:rsidRPr="00956892">
        <w:t xml:space="preserve"> </w:t>
      </w:r>
      <w:r>
        <w:t xml:space="preserve">САПР </w:t>
      </w:r>
      <w:r w:rsidR="009C4539">
        <w:rPr>
          <w:lang w:val="en-US"/>
        </w:rPr>
        <w:t>Kompas</w:t>
      </w:r>
      <w:r w:rsidR="009C4539" w:rsidRPr="009C4539">
        <w:t xml:space="preserve"> 3</w:t>
      </w:r>
      <w:r w:rsidR="009C4539">
        <w:rPr>
          <w:lang w:val="en-US"/>
        </w:rPr>
        <w:t>D</w:t>
      </w:r>
      <w:r>
        <w:t>, представлен</w:t>
      </w:r>
      <w:r w:rsidR="00D26C40">
        <w:t>а</w:t>
      </w:r>
      <w:r>
        <w:t xml:space="preserve"> на рисунке 5.3.</w:t>
      </w:r>
      <w:r w:rsidR="00F65B31" w:rsidRPr="00F65B31">
        <w:t xml:space="preserve"> </w:t>
      </w:r>
      <w:r w:rsidR="00D26C40">
        <w:t>Раковина, построенная</w:t>
      </w:r>
      <w:r w:rsidR="00F65B31">
        <w:t xml:space="preserve"> с </w:t>
      </w:r>
      <w:r w:rsidR="00D26C40">
        <w:t>отверстием под фильтр</w:t>
      </w:r>
      <w:r w:rsidR="00F65B31">
        <w:t xml:space="preserve"> представлен</w:t>
      </w:r>
      <w:r w:rsidR="00D26C40">
        <w:t>а</w:t>
      </w:r>
      <w:r w:rsidR="00F65B31">
        <w:t xml:space="preserve"> на рисунке 5.4.</w:t>
      </w:r>
    </w:p>
    <w:p w14:paraId="2C5E342C" w14:textId="71918EE3" w:rsidR="00F875BB" w:rsidRDefault="00D26C40" w:rsidP="00F65B31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82391AC" wp14:editId="09E26CAE">
            <wp:extent cx="2987541" cy="2628632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5195" cy="26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3CA6" w14:textId="321697A0" w:rsidR="00F875BB" w:rsidRDefault="00F875BB" w:rsidP="00F65B31">
      <w:pPr>
        <w:spacing w:after="240"/>
        <w:jc w:val="center"/>
      </w:pPr>
      <w:r>
        <w:t xml:space="preserve">Рисунок 5.3 — </w:t>
      </w:r>
      <w:r w:rsidR="00D26C40">
        <w:t>Раковина</w:t>
      </w:r>
      <w:r>
        <w:t>, постро</w:t>
      </w:r>
      <w:r w:rsidR="00D26C40">
        <w:t>енная</w:t>
      </w:r>
      <w:r w:rsidR="00F65B31">
        <w:t xml:space="preserve"> по заданным параметрам </w:t>
      </w:r>
      <w:r>
        <w:t xml:space="preserve">в САПР </w:t>
      </w:r>
      <w:r w:rsidR="00F65B31">
        <w:rPr>
          <w:lang w:val="en-US"/>
        </w:rPr>
        <w:t>Kompas</w:t>
      </w:r>
      <w:r w:rsidR="00F65B31" w:rsidRPr="00F65B31">
        <w:t xml:space="preserve"> 3</w:t>
      </w:r>
      <w:r w:rsidR="00F65B31">
        <w:rPr>
          <w:lang w:val="en-US"/>
        </w:rPr>
        <w:t>D</w:t>
      </w:r>
      <w:r w:rsidR="00F65B31" w:rsidRPr="00F65B31">
        <w:t>.</w:t>
      </w:r>
    </w:p>
    <w:p w14:paraId="7E977CC6" w14:textId="1E3E7044" w:rsidR="00F875BB" w:rsidRDefault="002F785C" w:rsidP="00F65B31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65B1A0" wp14:editId="634396F4">
            <wp:extent cx="3105150" cy="27242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3243" cy="27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B48" w14:textId="755FE167" w:rsidR="00F875BB" w:rsidRDefault="00F875BB" w:rsidP="00F65B31">
      <w:pPr>
        <w:jc w:val="center"/>
      </w:pPr>
      <w:r>
        <w:t>Рисунок 5.</w:t>
      </w:r>
      <w:r w:rsidRPr="00416480">
        <w:t>4</w:t>
      </w:r>
      <w:r>
        <w:t xml:space="preserve"> — </w:t>
      </w:r>
      <w:r w:rsidR="002F785C">
        <w:t>Раковина, построенная</w:t>
      </w:r>
      <w:r>
        <w:t xml:space="preserve"> по заданным параметрам </w:t>
      </w:r>
      <w:r w:rsidR="00F72564">
        <w:t xml:space="preserve">и </w:t>
      </w:r>
      <w:r w:rsidR="002F785C">
        <w:t>с отверстием под фильтр</w:t>
      </w:r>
      <w:r>
        <w:t xml:space="preserve"> в САПР </w:t>
      </w:r>
      <w:r>
        <w:rPr>
          <w:lang w:val="en-US"/>
        </w:rPr>
        <w:t>Kompas</w:t>
      </w:r>
      <w:r w:rsidRPr="00416480">
        <w:t xml:space="preserve"> 3</w:t>
      </w:r>
      <w:r>
        <w:rPr>
          <w:lang w:val="en-US"/>
        </w:rPr>
        <w:t>D</w:t>
      </w:r>
      <w:r w:rsidR="00F65B31">
        <w:t>.</w:t>
      </w:r>
      <w:r>
        <w:br w:type="page"/>
      </w:r>
    </w:p>
    <w:p w14:paraId="0F0F7CA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8" w:name="_Toc122792388"/>
      <w:r>
        <w:lastRenderedPageBreak/>
        <w:t>6 Тестирование программы</w:t>
      </w:r>
      <w:bookmarkEnd w:id="18"/>
    </w:p>
    <w:p w14:paraId="602E78D9" w14:textId="629DFD56" w:rsidR="00F875BB" w:rsidRDefault="00F875BB" w:rsidP="00F875BB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71DEF6A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9" w:name="_Toc122792389"/>
      <w:r>
        <w:t>6.1 Функциональное тестирование</w:t>
      </w:r>
      <w:bookmarkEnd w:id="19"/>
    </w:p>
    <w:p w14:paraId="11A9F629" w14:textId="5C668918" w:rsidR="00F875BB" w:rsidRPr="007E6949" w:rsidRDefault="00F875BB" w:rsidP="00F875BB">
      <w:pPr>
        <w:ind w:firstLine="709"/>
      </w:pPr>
      <w:r>
        <w:t>При функциональном тестировании проверялось корректность работы плагина «</w:t>
      </w:r>
      <w:r w:rsidR="00E17E29">
        <w:t>Раковина</w:t>
      </w:r>
      <w:r>
        <w:t>», а именно, соответствие полученного результата в виде трехмерной модели, с входными параметрами.</w:t>
      </w:r>
      <w:r w:rsidRPr="00E03BE1">
        <w:t xml:space="preserve"> [</w:t>
      </w:r>
      <w:r w:rsidRPr="007E6949">
        <w:t>1</w:t>
      </w:r>
      <w:r w:rsidR="00F72564">
        <w:t>0</w:t>
      </w:r>
      <w:r w:rsidRPr="007E6949">
        <w:t>]</w:t>
      </w:r>
    </w:p>
    <w:p w14:paraId="40553612" w14:textId="3CE18EFB" w:rsidR="00F875BB" w:rsidRDefault="00F875BB" w:rsidP="00F875BB">
      <w:pPr>
        <w:ind w:firstLine="709"/>
      </w:pPr>
      <w:r>
        <w:t>Проведено тестирование максимальных и минимальных параметров модели.</w:t>
      </w:r>
    </w:p>
    <w:p w14:paraId="20082CB4" w14:textId="030076A0" w:rsidR="00F875BB" w:rsidRDefault="00F65B31" w:rsidP="00F875BB">
      <w:pPr>
        <w:ind w:firstLine="709"/>
      </w:pPr>
      <w:r>
        <w:t>На рисунке 6.1 представлена</w:t>
      </w:r>
      <w:r w:rsidR="00F875BB">
        <w:t xml:space="preserve"> проверки размеров модели с минимальным введенными параметрами в САПР </w:t>
      </w:r>
      <w:r w:rsidR="00F875BB">
        <w:rPr>
          <w:lang w:val="en-US"/>
        </w:rPr>
        <w:t>Kompas</w:t>
      </w:r>
      <w:r w:rsidR="00F875BB" w:rsidRPr="009A3308">
        <w:t xml:space="preserve"> 3</w:t>
      </w:r>
      <w:r w:rsidR="00F875BB">
        <w:rPr>
          <w:lang w:val="en-US"/>
        </w:rPr>
        <w:t>D</w:t>
      </w:r>
      <w:r w:rsidR="00F875BB">
        <w:t>.</w:t>
      </w:r>
    </w:p>
    <w:p w14:paraId="616D42A5" w14:textId="16DFA9A4" w:rsidR="00F875BB" w:rsidRDefault="00E17E29" w:rsidP="00F875BB">
      <w:pPr>
        <w:ind w:firstLine="709"/>
        <w:jc w:val="center"/>
        <w:rPr>
          <w:lang w:val="en-US"/>
        </w:rPr>
      </w:pPr>
      <w:commentRangeStart w:id="20"/>
      <w:r>
        <w:rPr>
          <w:noProof/>
          <w:lang w:eastAsia="ru-RU"/>
        </w:rPr>
        <w:drawing>
          <wp:inline distT="0" distB="0" distL="0" distR="0" wp14:anchorId="1D7BB9D8" wp14:editId="63ADD6B2">
            <wp:extent cx="3510048" cy="2838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74" cy="28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2C010C">
        <w:rPr>
          <w:rStyle w:val="af0"/>
        </w:rPr>
        <w:commentReference w:id="20"/>
      </w:r>
    </w:p>
    <w:p w14:paraId="37A28DC8" w14:textId="597D4E1C" w:rsidR="00F875BB" w:rsidRPr="00E17946" w:rsidRDefault="00F875BB" w:rsidP="00F875BB">
      <w:pPr>
        <w:ind w:firstLine="709"/>
        <w:jc w:val="center"/>
      </w:pPr>
      <w:r>
        <w:t>Рисунок 6.</w:t>
      </w:r>
      <w:r w:rsidR="00F65B31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72260353" w14:textId="7D3E7DBC" w:rsidR="00F875BB" w:rsidRPr="00851CA8" w:rsidRDefault="00F875BB" w:rsidP="00F875BB">
      <w:pPr>
        <w:ind w:firstLine="709"/>
      </w:pPr>
      <w:r>
        <w:t>Ниже на рисунк</w:t>
      </w:r>
      <w:r w:rsidR="00851CA8">
        <w:t>е</w:t>
      </w:r>
      <w:r>
        <w:t xml:space="preserve"> 6.</w:t>
      </w:r>
      <w:r w:rsidR="00B14F5A">
        <w:t>2 представлена проверка</w:t>
      </w:r>
      <w:r>
        <w:t xml:space="preserve"> размеров модели с максимальными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 w:rsidR="00B14F5A">
        <w:t>.</w:t>
      </w:r>
      <w:r w:rsidR="00851CA8">
        <w:t xml:space="preserve"> А также на рисунке 6.3 представлен</w:t>
      </w:r>
      <w:r w:rsidR="00907DB6">
        <w:t>о</w:t>
      </w:r>
      <w:r w:rsidR="00E17E29">
        <w:t xml:space="preserve"> построения отверстия под фильтр</w:t>
      </w:r>
      <w:r w:rsidR="00851CA8">
        <w:t xml:space="preserve">. </w:t>
      </w:r>
    </w:p>
    <w:p w14:paraId="501866D9" w14:textId="20A716FE" w:rsidR="00F875BB" w:rsidRDefault="00E17E29" w:rsidP="00F875BB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29DC46" wp14:editId="6A44D260">
            <wp:extent cx="3669399" cy="3062605"/>
            <wp:effectExtent l="0" t="0" r="762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384" cy="30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810D" w14:textId="24C565BC" w:rsidR="00F875BB" w:rsidRPr="00531E1E" w:rsidRDefault="00851CA8" w:rsidP="00F875BB">
      <w:pPr>
        <w:ind w:right="-1" w:firstLine="709"/>
        <w:jc w:val="center"/>
      </w:pPr>
      <w:r>
        <w:rPr>
          <w:noProof/>
          <w:lang w:eastAsia="ru-RU"/>
        </w:rPr>
        <w:t>Рисунок 6.2</w:t>
      </w:r>
      <w:r w:rsidR="00F875BB" w:rsidRPr="00493CAF">
        <w:rPr>
          <w:noProof/>
          <w:lang w:eastAsia="ru-RU"/>
        </w:rPr>
        <w:t xml:space="preserve"> — </w:t>
      </w:r>
      <w:r w:rsidR="00F875BB" w:rsidRPr="00493CAF">
        <w:t>Модель с максимальн</w:t>
      </w:r>
      <w:r w:rsidR="00B14F5A">
        <w:t>ыми</w:t>
      </w:r>
      <w:r w:rsidR="00F875BB" w:rsidRPr="00493CAF">
        <w:t xml:space="preserve"> параметрами в </w:t>
      </w:r>
      <w:r w:rsidR="00F875BB" w:rsidRPr="00493CAF">
        <w:rPr>
          <w:lang w:val="en-US"/>
        </w:rPr>
        <w:t>Kompas</w:t>
      </w:r>
      <w:r w:rsidR="00F875BB" w:rsidRPr="00493CAF">
        <w:t xml:space="preserve"> 3</w:t>
      </w:r>
      <w:r w:rsidR="00F875BB" w:rsidRPr="00493CAF">
        <w:rPr>
          <w:lang w:val="en-US"/>
        </w:rPr>
        <w:t>D</w:t>
      </w:r>
    </w:p>
    <w:p w14:paraId="44BC0B8A" w14:textId="614C0F7C" w:rsidR="00851CA8" w:rsidRDefault="00207ADB" w:rsidP="00F875BB">
      <w:pPr>
        <w:ind w:right="-1" w:firstLine="709"/>
        <w:jc w:val="center"/>
      </w:pPr>
      <w:r>
        <w:rPr>
          <w:noProof/>
          <w:lang w:eastAsia="ru-RU"/>
        </w:rPr>
        <w:drawing>
          <wp:inline distT="0" distB="0" distL="0" distR="0" wp14:anchorId="3DFAEE1A" wp14:editId="1929C768">
            <wp:extent cx="4699000" cy="4238625"/>
            <wp:effectExtent l="0" t="0" r="635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347" cy="42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FBB4" w14:textId="4CC3B133" w:rsidR="00851CA8" w:rsidRPr="00F72564" w:rsidRDefault="00851CA8" w:rsidP="00851CA8">
      <w:pPr>
        <w:ind w:right="-1" w:firstLine="709"/>
        <w:jc w:val="center"/>
      </w:pPr>
      <w:r>
        <w:rPr>
          <w:noProof/>
          <w:lang w:eastAsia="ru-RU"/>
        </w:rPr>
        <w:t>Рисунок 6.3</w:t>
      </w:r>
      <w:r w:rsidRPr="00493CAF">
        <w:rPr>
          <w:noProof/>
          <w:lang w:eastAsia="ru-RU"/>
        </w:rPr>
        <w:t xml:space="preserve"> — </w:t>
      </w:r>
      <w:r w:rsidR="00F72564">
        <w:t xml:space="preserve">Модель </w:t>
      </w:r>
      <w:r>
        <w:t>с</w:t>
      </w:r>
      <w:r w:rsidR="00207ADB">
        <w:t xml:space="preserve"> отверстием под фильтр</w:t>
      </w:r>
      <w:r>
        <w:t xml:space="preserve"> </w:t>
      </w:r>
      <w:r w:rsidRPr="00493CAF">
        <w:t xml:space="preserve">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024F2264" w14:textId="77777777" w:rsidR="00851CA8" w:rsidRPr="00F72564" w:rsidRDefault="00851CA8">
      <w:pPr>
        <w:spacing w:after="160" w:line="259" w:lineRule="auto"/>
        <w:jc w:val="left"/>
      </w:pPr>
      <w:r w:rsidRPr="00F72564">
        <w:br w:type="page"/>
      </w:r>
    </w:p>
    <w:p w14:paraId="3A19B0F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1" w:name="_Toc122792390"/>
      <w:r>
        <w:lastRenderedPageBreak/>
        <w:t>6.2 Модульное тестирование</w:t>
      </w:r>
      <w:bookmarkEnd w:id="21"/>
    </w:p>
    <w:p w14:paraId="06A75E2F" w14:textId="475B5068" w:rsidR="00F875BB" w:rsidRPr="00871CDA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>проведено модульное тестирование [1</w:t>
      </w:r>
      <w:r w:rsidR="00F72564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851CA8">
        <w:rPr>
          <w:rFonts w:eastAsia="Calibri"/>
        </w:rPr>
        <w:t>4</w:t>
      </w:r>
      <w:r>
        <w:rPr>
          <w:rFonts w:eastAsia="Calibri"/>
        </w:rPr>
        <w:t xml:space="preserve"> п</w:t>
      </w:r>
      <w:r w:rsidR="00755507">
        <w:rPr>
          <w:rFonts w:eastAsia="Calibri"/>
        </w:rPr>
        <w:t>редставлено тестирование класса</w:t>
      </w:r>
      <w:r w:rsidRPr="00D42256">
        <w:t xml:space="preserve"> </w:t>
      </w:r>
      <w:r w:rsidR="00755507">
        <w:t>проекта</w:t>
      </w:r>
      <w:r w:rsidRPr="00D42256">
        <w:t xml:space="preserve">: </w:t>
      </w:r>
      <w:r w:rsidR="00851CA8">
        <w:rPr>
          <w:lang w:val="en-US"/>
        </w:rPr>
        <w:t>Model</w:t>
      </w:r>
      <w:r>
        <w:t>.</w:t>
      </w:r>
      <w:r w:rsidRPr="00D42256">
        <w:t xml:space="preserve"> </w:t>
      </w:r>
      <w:r w:rsidR="00755507">
        <w:t>Степень покрытия проекта</w:t>
      </w:r>
      <w:r>
        <w:t xml:space="preserve"> — сто процентов. </w:t>
      </w:r>
    </w:p>
    <w:p w14:paraId="5DD4F21C" w14:textId="1F4F89DC" w:rsidR="00F875BB" w:rsidRDefault="00755507" w:rsidP="00851CA8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 wp14:anchorId="26F0FC2E" wp14:editId="7F80F58E">
            <wp:extent cx="5287930" cy="12350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1811" cy="12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 w:rsidRPr="0094008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="00F875BB" w:rsidRPr="0094008B">
        <w:rPr>
          <w:rFonts w:eastAsia="Calibri"/>
        </w:rPr>
        <w:t xml:space="preserve"> 6.</w:t>
      </w:r>
      <w:r w:rsidR="00851CA8">
        <w:rPr>
          <w:rFonts w:eastAsia="Calibri"/>
        </w:rPr>
        <w:t>4</w:t>
      </w:r>
      <w:r w:rsidR="00F875BB" w:rsidRPr="0094008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="00F875BB" w:rsidRPr="0094008B">
        <w:rPr>
          <w:rFonts w:eastAsia="Calibri"/>
        </w:rPr>
        <w:t xml:space="preserve"> </w:t>
      </w:r>
      <w:r>
        <w:rPr>
          <w:rFonts w:eastAsia="Calibri"/>
        </w:rPr>
        <w:t>класса</w:t>
      </w:r>
    </w:p>
    <w:p w14:paraId="1C2132DB" w14:textId="6C68304F" w:rsidR="00955182" w:rsidRDefault="00955182" w:rsidP="00955182">
      <w:pPr>
        <w:ind w:firstLine="709"/>
        <w:rPr>
          <w:rFonts w:eastAsia="Calibri"/>
        </w:rPr>
      </w:pPr>
      <w:r>
        <w:rPr>
          <w:rFonts w:eastAsia="Calibri"/>
        </w:rPr>
        <w:t>Перечень тестов</w:t>
      </w:r>
      <w:r w:rsidR="00755507">
        <w:rPr>
          <w:rFonts w:eastAsia="Calibri"/>
        </w:rPr>
        <w:t xml:space="preserve"> для</w:t>
      </w:r>
      <w:r w:rsidR="00605829">
        <w:rPr>
          <w:rFonts w:eastAsia="Calibri"/>
        </w:rPr>
        <w:t xml:space="preserve"> </w:t>
      </w:r>
      <w:r w:rsidR="00605829">
        <w:rPr>
          <w:rFonts w:eastAsia="Calibri"/>
          <w:lang w:val="en-US"/>
        </w:rPr>
        <w:t>Model</w:t>
      </w:r>
      <w:r w:rsidR="00605829" w:rsidRPr="00605829">
        <w:rPr>
          <w:rFonts w:eastAsia="Calibri"/>
        </w:rPr>
        <w:t xml:space="preserve">, </w:t>
      </w:r>
      <w:r w:rsidR="00605829">
        <w:rPr>
          <w:rFonts w:eastAsia="Calibri"/>
        </w:rPr>
        <w:t>а также</w:t>
      </w:r>
      <w:r>
        <w:rPr>
          <w:rFonts w:eastAsia="Calibri"/>
        </w:rPr>
        <w:t xml:space="preserve"> и их описание представлено в таблице 6.1.</w:t>
      </w:r>
    </w:p>
    <w:p w14:paraId="4D86328E" w14:textId="598A59F2" w:rsidR="00955182" w:rsidRPr="000D1F6B" w:rsidRDefault="005B0ED6" w:rsidP="00955182">
      <w:pPr>
        <w:ind w:firstLine="709"/>
      </w:pPr>
      <w:r>
        <w:rPr>
          <w:rFonts w:eastAsia="Calibri"/>
        </w:rPr>
        <w:t xml:space="preserve">Таблица 6.1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WidthSink</w:t>
      </w:r>
      <w:proofErr w:type="spellEnd"/>
      <w:r w:rsidRPr="005B0ED6">
        <w:rPr>
          <w:rFonts w:eastAsia="Calibri"/>
        </w:rPr>
        <w:t>_</w:t>
      </w:r>
      <w:proofErr w:type="spellStart"/>
      <w:r w:rsidR="000D1F6B"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68"/>
        <w:gridCol w:w="1371"/>
        <w:gridCol w:w="6006"/>
      </w:tblGrid>
      <w:tr w:rsidR="008D0054" w14:paraId="1DD083EE" w14:textId="77777777" w:rsidTr="002C010C">
        <w:tc>
          <w:tcPr>
            <w:tcW w:w="1980" w:type="dxa"/>
            <w:vAlign w:val="center"/>
          </w:tcPr>
          <w:p w14:paraId="04CC2045" w14:textId="49B0308D" w:rsidR="008D0054" w:rsidRDefault="008D0054" w:rsidP="000F3CE9">
            <w:pPr>
              <w:jc w:val="center"/>
            </w:pPr>
            <w:commentRangeStart w:id="22"/>
            <w:r>
              <w:t>Тестируемое свойство</w:t>
            </w:r>
          </w:p>
        </w:tc>
        <w:tc>
          <w:tcPr>
            <w:tcW w:w="1134" w:type="dxa"/>
            <w:vAlign w:val="center"/>
          </w:tcPr>
          <w:p w14:paraId="25FE9D95" w14:textId="56408533" w:rsidR="008D0054" w:rsidRDefault="008D0054" w:rsidP="000F3CE9">
            <w:pPr>
              <w:jc w:val="center"/>
            </w:pPr>
            <w:r>
              <w:t>Параметр</w:t>
            </w:r>
          </w:p>
        </w:tc>
        <w:tc>
          <w:tcPr>
            <w:tcW w:w="6231" w:type="dxa"/>
            <w:vAlign w:val="center"/>
          </w:tcPr>
          <w:p w14:paraId="33F01E8B" w14:textId="4337F669" w:rsidR="008D0054" w:rsidRDefault="008D0054" w:rsidP="000F3CE9">
            <w:pPr>
              <w:jc w:val="center"/>
            </w:pPr>
            <w:r>
              <w:t>Описание</w:t>
            </w:r>
            <w:commentRangeEnd w:id="22"/>
            <w:r w:rsidR="002C010C">
              <w:rPr>
                <w:rStyle w:val="af0"/>
              </w:rPr>
              <w:commentReference w:id="22"/>
            </w:r>
          </w:p>
        </w:tc>
      </w:tr>
      <w:tr w:rsidR="008D0054" w14:paraId="7D73C518" w14:textId="77777777" w:rsidTr="002C010C">
        <w:tc>
          <w:tcPr>
            <w:tcW w:w="1980" w:type="dxa"/>
            <w:vAlign w:val="center"/>
          </w:tcPr>
          <w:p w14:paraId="6361F53C" w14:textId="0CDFECF8" w:rsidR="008D0054" w:rsidRPr="008D0054" w:rsidRDefault="005B0ED6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134" w:type="dxa"/>
            <w:vAlign w:val="center"/>
          </w:tcPr>
          <w:p w14:paraId="4009EC58" w14:textId="4C30DEBD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231" w:type="dxa"/>
            <w:vAlign w:val="center"/>
          </w:tcPr>
          <w:p w14:paraId="57BCB4DF" w14:textId="18E72981" w:rsidR="008D0054" w:rsidRP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 w:rsidR="005B0ED6">
              <w:rPr>
                <w:lang w:val="en-US"/>
              </w:rPr>
              <w:t>WidthSink</w:t>
            </w:r>
            <w:proofErr w:type="spellEnd"/>
          </w:p>
        </w:tc>
      </w:tr>
      <w:tr w:rsidR="008D0054" w14:paraId="3E1472AD" w14:textId="77777777" w:rsidTr="002C010C">
        <w:tc>
          <w:tcPr>
            <w:tcW w:w="1980" w:type="dxa"/>
            <w:vAlign w:val="center"/>
          </w:tcPr>
          <w:p w14:paraId="5D5D341C" w14:textId="344079AE" w:rsidR="008D0054" w:rsidRPr="008D0054" w:rsidRDefault="005B0ED6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134" w:type="dxa"/>
            <w:vAlign w:val="center"/>
          </w:tcPr>
          <w:p w14:paraId="5BA502E4" w14:textId="78C4062A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231" w:type="dxa"/>
            <w:vAlign w:val="center"/>
          </w:tcPr>
          <w:p w14:paraId="646CD42B" w14:textId="1E65D833" w:rsid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 w:rsidR="005B0ED6">
              <w:rPr>
                <w:lang w:val="en-US"/>
              </w:rPr>
              <w:t>LengthSink</w:t>
            </w:r>
            <w:proofErr w:type="spellEnd"/>
          </w:p>
        </w:tc>
      </w:tr>
    </w:tbl>
    <w:p w14:paraId="03254ADC" w14:textId="3105616D" w:rsidR="008D0054" w:rsidRDefault="000D1F6B" w:rsidP="000D1F6B">
      <w:pPr>
        <w:ind w:firstLine="709"/>
      </w:pPr>
      <w:r>
        <w:rPr>
          <w:rFonts w:eastAsia="Calibri"/>
        </w:rPr>
        <w:t>Таблица 6.</w:t>
      </w:r>
      <w:r w:rsidRPr="000D1F6B">
        <w:rPr>
          <w:rFonts w:eastAsia="Calibri"/>
        </w:rPr>
        <w:t>2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WidthSink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793"/>
        <w:gridCol w:w="1759"/>
        <w:gridCol w:w="3793"/>
      </w:tblGrid>
      <w:tr w:rsidR="008D0054" w14:paraId="793A4F8D" w14:textId="77777777" w:rsidTr="000F3CE9">
        <w:tc>
          <w:tcPr>
            <w:tcW w:w="3793" w:type="dxa"/>
            <w:vAlign w:val="center"/>
          </w:tcPr>
          <w:p w14:paraId="48B5908B" w14:textId="77777777" w:rsidR="008D0054" w:rsidRDefault="008D0054" w:rsidP="000F3CE9">
            <w:pPr>
              <w:jc w:val="center"/>
            </w:pPr>
            <w:r>
              <w:t>Тестируемое свойство</w:t>
            </w:r>
          </w:p>
        </w:tc>
        <w:tc>
          <w:tcPr>
            <w:tcW w:w="1759" w:type="dxa"/>
            <w:vAlign w:val="center"/>
          </w:tcPr>
          <w:p w14:paraId="78770E4B" w14:textId="77777777" w:rsidR="008D0054" w:rsidRDefault="008D0054" w:rsidP="000F3CE9">
            <w:pPr>
              <w:jc w:val="center"/>
            </w:pPr>
            <w:r>
              <w:t>Параметр</w:t>
            </w:r>
          </w:p>
        </w:tc>
        <w:tc>
          <w:tcPr>
            <w:tcW w:w="3793" w:type="dxa"/>
            <w:vAlign w:val="center"/>
          </w:tcPr>
          <w:p w14:paraId="0A6C5660" w14:textId="77777777" w:rsidR="008D0054" w:rsidRDefault="008D0054" w:rsidP="000F3CE9">
            <w:pPr>
              <w:jc w:val="center"/>
            </w:pPr>
            <w:r>
              <w:t>Описание</w:t>
            </w:r>
          </w:p>
        </w:tc>
      </w:tr>
      <w:tr w:rsidR="008D0054" w14:paraId="6D7A5E56" w14:textId="77777777" w:rsidTr="000F3CE9">
        <w:tc>
          <w:tcPr>
            <w:tcW w:w="3793" w:type="dxa"/>
            <w:vAlign w:val="center"/>
          </w:tcPr>
          <w:p w14:paraId="4D0ADAA5" w14:textId="1ECB67D5" w:rsidR="008D0054" w:rsidRPr="008D0054" w:rsidRDefault="000D1F6B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759" w:type="dxa"/>
            <w:vAlign w:val="center"/>
          </w:tcPr>
          <w:p w14:paraId="3472C0B0" w14:textId="57453721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3793" w:type="dxa"/>
            <w:vAlign w:val="center"/>
          </w:tcPr>
          <w:p w14:paraId="3156E420" w14:textId="20300924" w:rsidR="008D0054" w:rsidRP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proofErr w:type="spellStart"/>
            <w:r w:rsidR="000D1F6B">
              <w:rPr>
                <w:lang w:val="en-US"/>
              </w:rPr>
              <w:t>WidthSink</w:t>
            </w:r>
            <w:proofErr w:type="spellEnd"/>
          </w:p>
        </w:tc>
      </w:tr>
      <w:tr w:rsidR="008D0054" w14:paraId="7B1FCE45" w14:textId="77777777" w:rsidTr="000F3CE9">
        <w:tc>
          <w:tcPr>
            <w:tcW w:w="3793" w:type="dxa"/>
            <w:vAlign w:val="center"/>
          </w:tcPr>
          <w:p w14:paraId="0A820AB9" w14:textId="3CBC5902" w:rsidR="008D0054" w:rsidRPr="008D0054" w:rsidRDefault="000D1F6B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759" w:type="dxa"/>
            <w:vAlign w:val="center"/>
          </w:tcPr>
          <w:p w14:paraId="39E209E3" w14:textId="07114EF2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3793" w:type="dxa"/>
            <w:vAlign w:val="center"/>
          </w:tcPr>
          <w:p w14:paraId="2FA22986" w14:textId="330DCAE6" w:rsid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proofErr w:type="spellStart"/>
            <w:r w:rsidR="000D1F6B">
              <w:rPr>
                <w:lang w:val="en-US"/>
              </w:rPr>
              <w:t>WidthSink</w:t>
            </w:r>
            <w:proofErr w:type="spellEnd"/>
          </w:p>
        </w:tc>
      </w:tr>
    </w:tbl>
    <w:p w14:paraId="28D128ED" w14:textId="7ABA5872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0D1F6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0D1F6B" w14:paraId="0DD4876E" w14:textId="77777777" w:rsidTr="000D1F6B">
        <w:tc>
          <w:tcPr>
            <w:tcW w:w="3823" w:type="dxa"/>
          </w:tcPr>
          <w:p w14:paraId="2D1B2A28" w14:textId="40687CB2" w:rsidR="000D1F6B" w:rsidRDefault="000D1F6B" w:rsidP="000D1F6B">
            <w:pPr>
              <w:jc w:val="center"/>
            </w:pPr>
            <w:r>
              <w:lastRenderedPageBreak/>
              <w:t>Тестируемое свойство</w:t>
            </w:r>
          </w:p>
        </w:tc>
        <w:tc>
          <w:tcPr>
            <w:tcW w:w="1701" w:type="dxa"/>
          </w:tcPr>
          <w:p w14:paraId="062D0AA4" w14:textId="24EADFED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08FDDB58" w14:textId="4C50A8D9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BFD2B16" w14:textId="77777777" w:rsidTr="000D1F6B">
        <w:tc>
          <w:tcPr>
            <w:tcW w:w="3823" w:type="dxa"/>
          </w:tcPr>
          <w:p w14:paraId="3E19F713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D5C2CE0" w14:textId="50E6B77C" w:rsidR="000D1F6B" w:rsidRDefault="000D1F6B" w:rsidP="000D1F6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701" w:type="dxa"/>
          </w:tcPr>
          <w:p w14:paraId="4079CF66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443263C4" w14:textId="58B8B162" w:rsidR="000D1F6B" w:rsidRPr="000D1F6B" w:rsidRDefault="000D1F6B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3821" w:type="dxa"/>
          </w:tcPr>
          <w:p w14:paraId="5C2A409A" w14:textId="62E62F6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</w:tbl>
    <w:p w14:paraId="1C7DAC82" w14:textId="67F7B1BC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0D1F6B">
        <w:rPr>
          <w:rFonts w:eastAsia="Calibri"/>
        </w:rPr>
        <w:t>4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0D1F6B" w14:paraId="0473CBF1" w14:textId="77777777" w:rsidTr="000D1F6B">
        <w:tc>
          <w:tcPr>
            <w:tcW w:w="3823" w:type="dxa"/>
          </w:tcPr>
          <w:p w14:paraId="1C4FC65A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3B793D58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353319DC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6EED49FE" w14:textId="77777777" w:rsidTr="000D1F6B">
        <w:tc>
          <w:tcPr>
            <w:tcW w:w="3823" w:type="dxa"/>
          </w:tcPr>
          <w:p w14:paraId="696386CF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A379E20" w14:textId="77777777" w:rsidR="000D1F6B" w:rsidRDefault="000D1F6B" w:rsidP="000D1F6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701" w:type="dxa"/>
          </w:tcPr>
          <w:p w14:paraId="32B9ECD2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1BEFACC" w14:textId="30394717" w:rsidR="000D1F6B" w:rsidRPr="000D1F6B" w:rsidRDefault="000D1F6B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821" w:type="dxa"/>
          </w:tcPr>
          <w:p w14:paraId="36A83B07" w14:textId="09ADEFD6" w:rsidR="000D1F6B" w:rsidRDefault="000D1F6B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3D6A63" w14:paraId="2BC8AF59" w14:textId="77777777" w:rsidTr="000D1F6B">
        <w:tc>
          <w:tcPr>
            <w:tcW w:w="3823" w:type="dxa"/>
          </w:tcPr>
          <w:p w14:paraId="79A67640" w14:textId="77777777" w:rsidR="003D6A63" w:rsidRPr="00243018" w:rsidRDefault="003D6A63" w:rsidP="000D1F6B">
            <w:pPr>
              <w:jc w:val="center"/>
            </w:pPr>
          </w:p>
          <w:p w14:paraId="12F8F9C8" w14:textId="01B78CF0" w:rsidR="003D6A63" w:rsidRDefault="003D6A63" w:rsidP="000D1F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701" w:type="dxa"/>
          </w:tcPr>
          <w:p w14:paraId="6C17DEEA" w14:textId="77777777" w:rsidR="003D6A63" w:rsidRDefault="003D6A63" w:rsidP="000D1F6B">
            <w:pPr>
              <w:jc w:val="center"/>
            </w:pPr>
          </w:p>
          <w:p w14:paraId="749328EC" w14:textId="5D038BD2" w:rsidR="003D6A63" w:rsidRPr="003D6A63" w:rsidRDefault="003D6A63" w:rsidP="000D1F6B">
            <w:pPr>
              <w:jc w:val="center"/>
            </w:pPr>
            <w:r>
              <w:t>450</w:t>
            </w:r>
          </w:p>
        </w:tc>
        <w:tc>
          <w:tcPr>
            <w:tcW w:w="3821" w:type="dxa"/>
          </w:tcPr>
          <w:p w14:paraId="4C95D993" w14:textId="26E4B3E5" w:rsidR="003D6A63" w:rsidRDefault="003D6A63" w:rsidP="003D6A63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</w:tr>
    </w:tbl>
    <w:p w14:paraId="76CBDFC9" w14:textId="2C9EDD6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3D6A63">
        <w:rPr>
          <w:rFonts w:eastAsia="Calibri"/>
        </w:rPr>
        <w:t>5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 w:rsidR="003D6A63">
        <w:rPr>
          <w:rFonts w:eastAsia="Calibri"/>
          <w:lang w:val="en-US"/>
        </w:rPr>
        <w:t>Un</w:t>
      </w:r>
      <w:r>
        <w:rPr>
          <w:rFonts w:eastAsia="Calibri"/>
          <w:lang w:val="en-US"/>
        </w:rPr>
        <w:t>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0D1F6B" w14:paraId="7214B354" w14:textId="77777777" w:rsidTr="000D1F6B">
        <w:tc>
          <w:tcPr>
            <w:tcW w:w="3823" w:type="dxa"/>
          </w:tcPr>
          <w:p w14:paraId="06552047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0AC3F9D2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1B539F58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2783928E" w14:textId="77777777" w:rsidTr="000D1F6B">
        <w:tc>
          <w:tcPr>
            <w:tcW w:w="3823" w:type="dxa"/>
          </w:tcPr>
          <w:p w14:paraId="1F309ED8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74A8BBA" w14:textId="77777777" w:rsidR="000D1F6B" w:rsidRDefault="000D1F6B" w:rsidP="000D1F6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701" w:type="dxa"/>
          </w:tcPr>
          <w:p w14:paraId="71DF2E71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1A059705" w14:textId="72CE6399" w:rsidR="000D1F6B" w:rsidRPr="000D1F6B" w:rsidRDefault="003D6A63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0D1F6B">
              <w:rPr>
                <w:lang w:val="en-US"/>
              </w:rPr>
              <w:t>0</w:t>
            </w:r>
          </w:p>
        </w:tc>
        <w:tc>
          <w:tcPr>
            <w:tcW w:w="3821" w:type="dxa"/>
          </w:tcPr>
          <w:p w14:paraId="637F58EE" w14:textId="2D0E1B28" w:rsidR="000D1F6B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proofErr w:type="spellStart"/>
            <w:r w:rsidR="000D1F6B">
              <w:rPr>
                <w:lang w:val="en-US"/>
              </w:rPr>
              <w:t>LengthSink</w:t>
            </w:r>
            <w:proofErr w:type="spellEnd"/>
          </w:p>
        </w:tc>
      </w:tr>
      <w:tr w:rsidR="003D6A63" w14:paraId="6EF4E7ED" w14:textId="77777777" w:rsidTr="000D1F6B">
        <w:tc>
          <w:tcPr>
            <w:tcW w:w="3823" w:type="dxa"/>
          </w:tcPr>
          <w:p w14:paraId="3E9E0A57" w14:textId="77777777" w:rsidR="003D6A63" w:rsidRPr="00243018" w:rsidRDefault="003D6A63" w:rsidP="000D1F6B">
            <w:pPr>
              <w:jc w:val="center"/>
            </w:pPr>
          </w:p>
          <w:p w14:paraId="4F9279B1" w14:textId="2CCC8F31" w:rsidR="003D6A63" w:rsidRDefault="003D6A63" w:rsidP="000D1F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701" w:type="dxa"/>
          </w:tcPr>
          <w:p w14:paraId="5F9E275A" w14:textId="77777777" w:rsidR="003D6A63" w:rsidRDefault="003D6A63" w:rsidP="000D1F6B">
            <w:pPr>
              <w:jc w:val="center"/>
            </w:pPr>
          </w:p>
          <w:p w14:paraId="41536075" w14:textId="13DB5024" w:rsidR="003D6A63" w:rsidRPr="003D6A63" w:rsidRDefault="003D6A63" w:rsidP="000D1F6B">
            <w:pPr>
              <w:jc w:val="center"/>
            </w:pPr>
            <w:r>
              <w:t>670</w:t>
            </w:r>
          </w:p>
        </w:tc>
        <w:tc>
          <w:tcPr>
            <w:tcW w:w="3821" w:type="dxa"/>
          </w:tcPr>
          <w:p w14:paraId="36A83B3A" w14:textId="60FE4E3E" w:rsidR="003D6A63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</w:tbl>
    <w:p w14:paraId="4B87A46F" w14:textId="40E906C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BB1BE6">
        <w:rPr>
          <w:rFonts w:eastAsia="Calibri"/>
        </w:rPr>
        <w:t>6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 w:rsidR="00BB1BE6">
        <w:rPr>
          <w:rFonts w:eastAsia="Calibri"/>
          <w:lang w:val="en-US"/>
        </w:rPr>
        <w:t>Height</w:t>
      </w:r>
      <w:r>
        <w:rPr>
          <w:rFonts w:eastAsia="Calibri"/>
          <w:lang w:val="en-US"/>
        </w:rPr>
        <w:t>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0D1F6B" w14:paraId="35EF4833" w14:textId="77777777" w:rsidTr="000D1F6B">
        <w:tc>
          <w:tcPr>
            <w:tcW w:w="3823" w:type="dxa"/>
          </w:tcPr>
          <w:p w14:paraId="2DBC1A6E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244EBB37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7B70EADE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0DFD938" w14:textId="77777777" w:rsidTr="000D1F6B">
        <w:tc>
          <w:tcPr>
            <w:tcW w:w="3823" w:type="dxa"/>
          </w:tcPr>
          <w:p w14:paraId="37B1A89D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359E71F1" w14:textId="77777777" w:rsidR="000D1F6B" w:rsidRDefault="000D1F6B" w:rsidP="000D1F6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701" w:type="dxa"/>
          </w:tcPr>
          <w:p w14:paraId="1A85FB67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10A5185" w14:textId="138C0AEB" w:rsidR="000D1F6B" w:rsidRPr="000D1F6B" w:rsidRDefault="00BB1BE6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821" w:type="dxa"/>
          </w:tcPr>
          <w:p w14:paraId="23E63083" w14:textId="7777777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BB1BE6" w14:paraId="27387622" w14:textId="77777777" w:rsidTr="000D1F6B">
        <w:tc>
          <w:tcPr>
            <w:tcW w:w="3823" w:type="dxa"/>
          </w:tcPr>
          <w:p w14:paraId="243D5F78" w14:textId="7AC92F8D" w:rsidR="00BB1BE6" w:rsidRDefault="00BB1BE6" w:rsidP="000D1F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701" w:type="dxa"/>
          </w:tcPr>
          <w:p w14:paraId="618432AB" w14:textId="2CC50329" w:rsidR="00BB1BE6" w:rsidRDefault="00BB1BE6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821" w:type="dxa"/>
          </w:tcPr>
          <w:p w14:paraId="2798AD2E" w14:textId="2014D775" w:rsidR="00BB1BE6" w:rsidRDefault="00BB1BE6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14:paraId="6711CCD1" w14:textId="6E46297C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 xml:space="preserve">Таблица 6.7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HeightSink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7704B999" w14:textId="77777777" w:rsidTr="002F6678">
        <w:tc>
          <w:tcPr>
            <w:tcW w:w="3823" w:type="dxa"/>
          </w:tcPr>
          <w:p w14:paraId="30EB6211" w14:textId="77777777" w:rsidR="00BB1BE6" w:rsidRDefault="00BB1BE6" w:rsidP="002F6678">
            <w:pPr>
              <w:jc w:val="center"/>
            </w:pPr>
            <w:r>
              <w:lastRenderedPageBreak/>
              <w:t>Тестируемое свойство</w:t>
            </w:r>
          </w:p>
        </w:tc>
        <w:tc>
          <w:tcPr>
            <w:tcW w:w="1701" w:type="dxa"/>
          </w:tcPr>
          <w:p w14:paraId="511DEE7B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0452C964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07A7C8FD" w14:textId="77777777" w:rsidTr="002F6678">
        <w:tc>
          <w:tcPr>
            <w:tcW w:w="3823" w:type="dxa"/>
          </w:tcPr>
          <w:p w14:paraId="0B510C3C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3F4F11C5" w14:textId="77777777" w:rsidR="00BB1BE6" w:rsidRDefault="00BB1BE6" w:rsidP="002F6678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701" w:type="dxa"/>
          </w:tcPr>
          <w:p w14:paraId="57698057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056D7847" w14:textId="77777777" w:rsidR="00BB1BE6" w:rsidRPr="000D1F6B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821" w:type="dxa"/>
          </w:tcPr>
          <w:p w14:paraId="53ABFA22" w14:textId="49764ECB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BB1BE6" w14:paraId="3F110951" w14:textId="77777777" w:rsidTr="002F6678">
        <w:tc>
          <w:tcPr>
            <w:tcW w:w="3823" w:type="dxa"/>
          </w:tcPr>
          <w:p w14:paraId="4AD65532" w14:textId="77777777" w:rsidR="00BB1BE6" w:rsidRDefault="00BB1BE6" w:rsidP="002F66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701" w:type="dxa"/>
          </w:tcPr>
          <w:p w14:paraId="1B8F3D5A" w14:textId="77777777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821" w:type="dxa"/>
          </w:tcPr>
          <w:p w14:paraId="61316588" w14:textId="30804FB2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14:paraId="66EE556B" w14:textId="1B438B0F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 xml:space="preserve">Таблица 6.8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HeightSink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56D484D9" w14:textId="77777777" w:rsidTr="002F6678">
        <w:tc>
          <w:tcPr>
            <w:tcW w:w="3823" w:type="dxa"/>
          </w:tcPr>
          <w:p w14:paraId="604FD7DD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72192BFF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4AB9D95C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6CB9309B" w14:textId="77777777" w:rsidTr="002F6678">
        <w:tc>
          <w:tcPr>
            <w:tcW w:w="3823" w:type="dxa"/>
          </w:tcPr>
          <w:p w14:paraId="31F95E49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6A2EE1C" w14:textId="1F533227" w:rsidR="00BB1BE6" w:rsidRDefault="00BB1BE6" w:rsidP="002F6678">
            <w:pPr>
              <w:jc w:val="center"/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701" w:type="dxa"/>
          </w:tcPr>
          <w:p w14:paraId="73958EF8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B9AC863" w14:textId="717370A9" w:rsidR="00BB1BE6" w:rsidRPr="00BB1BE6" w:rsidRDefault="00BB1BE6" w:rsidP="002F6678">
            <w:pPr>
              <w:jc w:val="center"/>
            </w:pPr>
            <w:r>
              <w:t>216</w:t>
            </w:r>
          </w:p>
        </w:tc>
        <w:tc>
          <w:tcPr>
            <w:tcW w:w="3821" w:type="dxa"/>
          </w:tcPr>
          <w:p w14:paraId="0C066764" w14:textId="65A68D01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  <w:tr w:rsidR="00BB1BE6" w14:paraId="65174D25" w14:textId="77777777" w:rsidTr="002F6678">
        <w:tc>
          <w:tcPr>
            <w:tcW w:w="3823" w:type="dxa"/>
          </w:tcPr>
          <w:p w14:paraId="178A9CE0" w14:textId="77777777" w:rsidR="00BB1BE6" w:rsidRDefault="00BB1BE6" w:rsidP="002F66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701" w:type="dxa"/>
          </w:tcPr>
          <w:p w14:paraId="3BB10CE0" w14:textId="2EF36D1B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3821" w:type="dxa"/>
          </w:tcPr>
          <w:p w14:paraId="1247BC81" w14:textId="1944DCFD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14:paraId="036CBD31" w14:textId="4D9484BC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9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7E77F358" w14:textId="77777777" w:rsidTr="002F6678">
        <w:tc>
          <w:tcPr>
            <w:tcW w:w="3823" w:type="dxa"/>
          </w:tcPr>
          <w:p w14:paraId="7DA2BE04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676088A6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7D674967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0E7F8A43" w14:textId="77777777" w:rsidTr="002F6678">
        <w:tc>
          <w:tcPr>
            <w:tcW w:w="3823" w:type="dxa"/>
          </w:tcPr>
          <w:p w14:paraId="5ABF6BC8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7C96B863" w14:textId="7FE5E9C1" w:rsidR="00BB1BE6" w:rsidRDefault="00BB1BE6" w:rsidP="002F6678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701" w:type="dxa"/>
          </w:tcPr>
          <w:p w14:paraId="3D2C9AE9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733FBAAD" w14:textId="556A4002" w:rsidR="00BB1BE6" w:rsidRPr="000D1F6B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1" w:type="dxa"/>
          </w:tcPr>
          <w:p w14:paraId="6EE97D79" w14:textId="32998CD1" w:rsidR="00BB1BE6" w:rsidRDefault="00BB1BE6" w:rsidP="002F6678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6C1105F8" w14:textId="6B9DFE8A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10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410399A0" w14:textId="77777777" w:rsidTr="002F6678">
        <w:tc>
          <w:tcPr>
            <w:tcW w:w="3823" w:type="dxa"/>
          </w:tcPr>
          <w:p w14:paraId="641EDC20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0EEF9A29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18F9C4E7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7AE8C8CF" w14:textId="77777777" w:rsidTr="002F6678">
        <w:tc>
          <w:tcPr>
            <w:tcW w:w="3823" w:type="dxa"/>
          </w:tcPr>
          <w:p w14:paraId="42296272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8B288A7" w14:textId="0560D88A" w:rsidR="00BB1BE6" w:rsidRDefault="00BB1BE6" w:rsidP="002F6678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701" w:type="dxa"/>
          </w:tcPr>
          <w:p w14:paraId="04315553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73A2FEC8" w14:textId="2541A183" w:rsidR="00BB1BE6" w:rsidRPr="000D1F6B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1" w:type="dxa"/>
          </w:tcPr>
          <w:p w14:paraId="4F15303F" w14:textId="016F8566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735199AD" w14:textId="08E209FD" w:rsidR="008D0054" w:rsidRDefault="008D0054" w:rsidP="008D0054">
      <w:pPr>
        <w:spacing w:after="160" w:line="259" w:lineRule="auto"/>
        <w:jc w:val="left"/>
      </w:pPr>
    </w:p>
    <w:p w14:paraId="62A5DC9D" w14:textId="77777777" w:rsidR="00BB1BE6" w:rsidRDefault="00BB1BE6" w:rsidP="008D0054">
      <w:pPr>
        <w:spacing w:after="160" w:line="259" w:lineRule="auto"/>
        <w:jc w:val="left"/>
      </w:pPr>
    </w:p>
    <w:p w14:paraId="6710A85C" w14:textId="2C0A19CD" w:rsidR="00B474E4" w:rsidRDefault="00B474E4" w:rsidP="000F3CE9">
      <w:pPr>
        <w:spacing w:before="240"/>
        <w:ind w:firstLine="709"/>
      </w:pPr>
    </w:p>
    <w:p w14:paraId="29A48107" w14:textId="09921576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11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20A36F19" w14:textId="77777777" w:rsidTr="002F6678">
        <w:tc>
          <w:tcPr>
            <w:tcW w:w="3823" w:type="dxa"/>
          </w:tcPr>
          <w:p w14:paraId="26F6B29A" w14:textId="77777777" w:rsidR="00BB1BE6" w:rsidRDefault="00BB1BE6" w:rsidP="002F6678">
            <w:pPr>
              <w:jc w:val="center"/>
            </w:pPr>
            <w:r>
              <w:lastRenderedPageBreak/>
              <w:t>Тестируемое свойство</w:t>
            </w:r>
          </w:p>
        </w:tc>
        <w:tc>
          <w:tcPr>
            <w:tcW w:w="1701" w:type="dxa"/>
          </w:tcPr>
          <w:p w14:paraId="612E753E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4E54A74F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07476AEE" w14:textId="77777777" w:rsidTr="002F6678">
        <w:tc>
          <w:tcPr>
            <w:tcW w:w="3823" w:type="dxa"/>
          </w:tcPr>
          <w:p w14:paraId="38E9CD0D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7C6C43AF" w14:textId="515E5B1D" w:rsidR="00BB1BE6" w:rsidRDefault="00BB1BE6" w:rsidP="002F6678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701" w:type="dxa"/>
          </w:tcPr>
          <w:p w14:paraId="606D9A37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67C223BE" w14:textId="1950B257" w:rsidR="00BB1BE6" w:rsidRPr="00BB1BE6" w:rsidRDefault="00BB1BE6" w:rsidP="002F6678">
            <w:pPr>
              <w:jc w:val="center"/>
            </w:pPr>
            <w:r>
              <w:t>40</w:t>
            </w:r>
          </w:p>
        </w:tc>
        <w:tc>
          <w:tcPr>
            <w:tcW w:w="3821" w:type="dxa"/>
          </w:tcPr>
          <w:p w14:paraId="1DE22237" w14:textId="3575F3A3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  <w:tr w:rsidR="00BB1BE6" w14:paraId="41E65332" w14:textId="77777777" w:rsidTr="002F6678">
        <w:tc>
          <w:tcPr>
            <w:tcW w:w="3823" w:type="dxa"/>
          </w:tcPr>
          <w:p w14:paraId="59DDE2DC" w14:textId="7DD534EE" w:rsidR="00BB1BE6" w:rsidRDefault="00BB1BE6" w:rsidP="002F66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701" w:type="dxa"/>
          </w:tcPr>
          <w:p w14:paraId="3054E6D1" w14:textId="43378BE8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1" w:type="dxa"/>
          </w:tcPr>
          <w:p w14:paraId="4427B20C" w14:textId="1F836326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413F8645" w14:textId="468C48AC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9</w:t>
      </w:r>
      <w:r>
        <w:rPr>
          <w:rFonts w:eastAsia="Calibri"/>
        </w:rPr>
        <w:t xml:space="preserve"> – Тестовые случаи </w:t>
      </w:r>
      <w:r w:rsidR="006572F6">
        <w:rPr>
          <w:rFonts w:eastAsia="Calibri"/>
        </w:rPr>
        <w:t>методы 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19ED2C12" w14:textId="77777777" w:rsidTr="002F6678">
        <w:tc>
          <w:tcPr>
            <w:tcW w:w="3823" w:type="dxa"/>
          </w:tcPr>
          <w:p w14:paraId="3D0EDB29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7DFA826A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0E6A2A80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36D9BC7E" w14:textId="77777777" w:rsidTr="002F6678">
        <w:tc>
          <w:tcPr>
            <w:tcW w:w="3823" w:type="dxa"/>
          </w:tcPr>
          <w:p w14:paraId="3AC07187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03D00A5C" w14:textId="10673E06" w:rsidR="00BB1BE6" w:rsidRDefault="00BB1BE6" w:rsidP="002F6678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701" w:type="dxa"/>
          </w:tcPr>
          <w:p w14:paraId="5F2A1561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6C831FA6" w14:textId="14D62BE2" w:rsidR="00BB1BE6" w:rsidRPr="00BB1BE6" w:rsidRDefault="00BB1BE6" w:rsidP="002F6678">
            <w:pPr>
              <w:jc w:val="center"/>
            </w:pPr>
            <w:r>
              <w:t>22</w:t>
            </w:r>
          </w:p>
        </w:tc>
        <w:tc>
          <w:tcPr>
            <w:tcW w:w="3821" w:type="dxa"/>
          </w:tcPr>
          <w:p w14:paraId="7D621558" w14:textId="2EBA22F4" w:rsidR="00BB1BE6" w:rsidRDefault="00BB1BE6" w:rsidP="002F6678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14:paraId="5A20FA6C" w14:textId="776BA2FF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10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6AE79FEE" w14:textId="77777777" w:rsidTr="002F6678">
        <w:tc>
          <w:tcPr>
            <w:tcW w:w="3823" w:type="dxa"/>
          </w:tcPr>
          <w:p w14:paraId="3E33FA78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6B1CA362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44B4E5FB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0895EEE4" w14:textId="77777777" w:rsidTr="002F6678">
        <w:tc>
          <w:tcPr>
            <w:tcW w:w="3823" w:type="dxa"/>
          </w:tcPr>
          <w:p w14:paraId="52EF4DD1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1893B8B" w14:textId="62F983D5" w:rsidR="00BB1BE6" w:rsidRDefault="00BB1BE6" w:rsidP="002F6678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701" w:type="dxa"/>
          </w:tcPr>
          <w:p w14:paraId="48BE1D8F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080DD87" w14:textId="55716D5D" w:rsidR="00BB1BE6" w:rsidRPr="00BB1BE6" w:rsidRDefault="00BB1BE6" w:rsidP="002F6678">
            <w:pPr>
              <w:jc w:val="center"/>
            </w:pPr>
            <w:r>
              <w:t>28</w:t>
            </w:r>
          </w:p>
        </w:tc>
        <w:tc>
          <w:tcPr>
            <w:tcW w:w="3821" w:type="dxa"/>
          </w:tcPr>
          <w:p w14:paraId="2ABF5112" w14:textId="25364B46" w:rsidR="00BB1BE6" w:rsidRDefault="00BB1BE6" w:rsidP="002F6678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14:paraId="4EC8062D" w14:textId="0DB0D6BF" w:rsidR="00BB1BE6" w:rsidRPr="000D1F6B" w:rsidRDefault="00BB1BE6" w:rsidP="00BB1BE6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11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50053136" w14:textId="77777777" w:rsidTr="002F6678">
        <w:tc>
          <w:tcPr>
            <w:tcW w:w="3823" w:type="dxa"/>
          </w:tcPr>
          <w:p w14:paraId="6AA1C2BD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5AB8B70F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7B539196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4AC4C234" w14:textId="77777777" w:rsidTr="002F6678">
        <w:tc>
          <w:tcPr>
            <w:tcW w:w="3823" w:type="dxa"/>
          </w:tcPr>
          <w:p w14:paraId="723DB90F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4F1697D" w14:textId="4891E662" w:rsidR="00BB1BE6" w:rsidRDefault="00BB1BE6" w:rsidP="002F6678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701" w:type="dxa"/>
          </w:tcPr>
          <w:p w14:paraId="7C68AFC1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572B8D07" w14:textId="527F4381" w:rsidR="00BB1BE6" w:rsidRPr="00BB1BE6" w:rsidRDefault="006572F6" w:rsidP="002F6678">
            <w:pPr>
              <w:jc w:val="center"/>
            </w:pPr>
            <w:r>
              <w:t>18</w:t>
            </w:r>
          </w:p>
        </w:tc>
        <w:tc>
          <w:tcPr>
            <w:tcW w:w="3821" w:type="dxa"/>
          </w:tcPr>
          <w:p w14:paraId="3CCE2095" w14:textId="59222F6F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  <w:tr w:rsidR="00BB1BE6" w14:paraId="443B293C" w14:textId="77777777" w:rsidTr="002F6678">
        <w:tc>
          <w:tcPr>
            <w:tcW w:w="3823" w:type="dxa"/>
          </w:tcPr>
          <w:p w14:paraId="795B2911" w14:textId="6391B6D8" w:rsidR="00BB1BE6" w:rsidRDefault="00BB1BE6" w:rsidP="002F667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701" w:type="dxa"/>
          </w:tcPr>
          <w:p w14:paraId="39436BC2" w14:textId="3AE750FD" w:rsidR="00BB1BE6" w:rsidRPr="006572F6" w:rsidRDefault="006572F6" w:rsidP="002F6678">
            <w:pPr>
              <w:jc w:val="center"/>
            </w:pPr>
            <w:r>
              <w:t>35</w:t>
            </w:r>
          </w:p>
        </w:tc>
        <w:tc>
          <w:tcPr>
            <w:tcW w:w="3821" w:type="dxa"/>
          </w:tcPr>
          <w:p w14:paraId="6A89D19B" w14:textId="24E16D20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14:paraId="4D590F7C" w14:textId="51DF2DEA" w:rsidR="00F875BB" w:rsidRDefault="00F875BB" w:rsidP="006572F6">
      <w:pPr>
        <w:pStyle w:val="1"/>
        <w:spacing w:after="0"/>
        <w:jc w:val="center"/>
      </w:pPr>
      <w:bookmarkStart w:id="23" w:name="_Toc122792391"/>
      <w:r>
        <w:lastRenderedPageBreak/>
        <w:t xml:space="preserve">6.3 </w:t>
      </w:r>
      <w:r w:rsidRPr="007245B1">
        <w:t>Нагрузочное тестирование</w:t>
      </w:r>
      <w:bookmarkEnd w:id="23"/>
    </w:p>
    <w:p w14:paraId="6CB3F6CA" w14:textId="4CC28F0F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F72564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4F0F8F0E" w14:textId="79AB89BA" w:rsidR="00F875BB" w:rsidRPr="001941E3" w:rsidRDefault="00F875B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6572F6">
        <w:rPr>
          <w:lang w:val="en-US"/>
        </w:rPr>
        <w:t>R</w:t>
      </w:r>
      <w:r w:rsidR="0099198B">
        <w:rPr>
          <w:lang w:val="en-US"/>
        </w:rPr>
        <w:t>yzen 3 3.1</w:t>
      </w:r>
      <w:r>
        <w:t>ГГц</w:t>
      </w:r>
      <w:r w:rsidRPr="00020154">
        <w:rPr>
          <w:lang w:val="en-US"/>
        </w:rPr>
        <w:t>;</w:t>
      </w:r>
    </w:p>
    <w:p w14:paraId="22EFE6AD" w14:textId="16BBDC93" w:rsidR="00F875BB" w:rsidRPr="00446A88" w:rsidRDefault="0099198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 xml:space="preserve">8 </w:t>
      </w:r>
      <w:r w:rsidR="00F875BB">
        <w:t>ГБ ОЗУ;</w:t>
      </w:r>
    </w:p>
    <w:p w14:paraId="68714579" w14:textId="624D1431" w:rsidR="00F875BB" w:rsidRPr="00446A88" w:rsidRDefault="00F875BB" w:rsidP="00F875BB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FE570F">
        <w:t xml:space="preserve">2 </w:t>
      </w:r>
      <w:r>
        <w:t>ГБ.</w:t>
      </w:r>
    </w:p>
    <w:p w14:paraId="2A627A7B" w14:textId="45C6498F" w:rsidR="00F875BB" w:rsidRPr="00AA6EA3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851CA8">
        <w:rPr>
          <w:rFonts w:eastAsia="Calibri"/>
        </w:rPr>
        <w:t>6</w:t>
      </w:r>
      <w:r>
        <w:rPr>
          <w:rFonts w:eastAsia="Calibri"/>
        </w:rPr>
        <w:t xml:space="preserve"> </w:t>
      </w:r>
      <w:r w:rsidR="006572F6">
        <w:rPr>
          <w:rFonts w:eastAsia="Calibri"/>
        </w:rPr>
        <w:t>по горизонтали отмечено</w:t>
      </w:r>
      <w:r>
        <w:rPr>
          <w:rFonts w:eastAsia="Calibri"/>
        </w:rPr>
        <w:t xml:space="preserve"> - количество построенных деталей, </w:t>
      </w:r>
      <w:r w:rsidR="006572F6">
        <w:rPr>
          <w:rFonts w:eastAsia="Calibri"/>
        </w:rPr>
        <w:t xml:space="preserve">по вертикали </w:t>
      </w:r>
      <w:r>
        <w:rPr>
          <w:rFonts w:eastAsia="Calibri"/>
        </w:rPr>
        <w:t>- количество потребляемой оперативной памяти. На графике, изображенном на рисунке 6.</w:t>
      </w:r>
      <w:r w:rsidR="00851CA8">
        <w:rPr>
          <w:rFonts w:eastAsia="Calibri"/>
        </w:rPr>
        <w:t>7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>по вертикали отмечено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8946A9">
        <w:rPr>
          <w:rFonts w:eastAsia="Calibri"/>
        </w:rPr>
        <w:t>минутах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 xml:space="preserve">по </w:t>
      </w:r>
      <w:r w:rsidR="00907DB6">
        <w:rPr>
          <w:rFonts w:eastAsia="Calibri"/>
        </w:rPr>
        <w:t>г</w:t>
      </w:r>
      <w:r w:rsidR="006572F6">
        <w:rPr>
          <w:rFonts w:eastAsia="Calibri"/>
        </w:rPr>
        <w:t>оризонтали</w:t>
      </w:r>
      <w:r>
        <w:rPr>
          <w:rFonts w:eastAsia="Calibri"/>
        </w:rPr>
        <w:t xml:space="preserve"> – количество построенных деталей. </w:t>
      </w:r>
    </w:p>
    <w:p w14:paraId="19AEEE15" w14:textId="353CD2C8" w:rsidR="00F875BB" w:rsidRDefault="00243018" w:rsidP="00F875BB">
      <w:pPr>
        <w:spacing w:line="240" w:lineRule="auto"/>
        <w:ind w:firstLine="709"/>
        <w:jc w:val="center"/>
        <w:rPr>
          <w:rFonts w:eastAsia="Calibri"/>
        </w:rPr>
      </w:pPr>
      <w:commentRangeStart w:id="24"/>
      <w:r>
        <w:rPr>
          <w:noProof/>
          <w:lang w:eastAsia="ru-RU"/>
        </w:rPr>
        <w:drawing>
          <wp:inline distT="0" distB="0" distL="0" distR="0" wp14:anchorId="796F2350" wp14:editId="1A0C2AEF">
            <wp:extent cx="4662805" cy="2777247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5318" cy="27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 w:rsidR="002C010C">
        <w:rPr>
          <w:rStyle w:val="af0"/>
        </w:rPr>
        <w:commentReference w:id="24"/>
      </w:r>
    </w:p>
    <w:p w14:paraId="5E464AAF" w14:textId="2D3CDBF6" w:rsidR="0099198B" w:rsidRDefault="00851CA8" w:rsidP="006572F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Pr="00851CA8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</w:t>
      </w:r>
      <w:r w:rsidR="006572F6">
        <w:rPr>
          <w:rFonts w:eastAsia="Calibri"/>
        </w:rPr>
        <w:t>ти памяти от количества деталей</w:t>
      </w:r>
    </w:p>
    <w:p w14:paraId="12CF31FB" w14:textId="77777777" w:rsidR="006572F6" w:rsidRDefault="006572F6" w:rsidP="006572F6">
      <w:pPr>
        <w:ind w:firstLine="709"/>
        <w:jc w:val="center"/>
        <w:rPr>
          <w:rFonts w:eastAsia="Calibri"/>
        </w:rPr>
      </w:pPr>
    </w:p>
    <w:p w14:paraId="5E65B06C" w14:textId="53DF8628" w:rsidR="0099198B" w:rsidRPr="002C20B6" w:rsidRDefault="0099198B" w:rsidP="0099198B">
      <w:pPr>
        <w:ind w:firstLine="709"/>
      </w:pPr>
      <w:r w:rsidRPr="002C20B6">
        <w:t>Из графика видно, что зависимость является линейной</w:t>
      </w:r>
      <w:r>
        <w:t xml:space="preserve"> пока оперативная память на загружена практически полностью</w:t>
      </w:r>
      <w:r w:rsidR="00907DB6">
        <w:t>. На графике</w:t>
      </w:r>
      <w:r w:rsidRPr="002C20B6">
        <w:t xml:space="preserve"> имеются </w:t>
      </w:r>
      <w:commentRangeStart w:id="25"/>
      <w:r w:rsidRPr="002C20B6">
        <w:t>скачки вниз</w:t>
      </w:r>
      <w:commentRangeEnd w:id="25"/>
      <w:r w:rsidR="002C010C">
        <w:rPr>
          <w:rStyle w:val="af0"/>
        </w:rPr>
        <w:commentReference w:id="25"/>
      </w:r>
      <w:r w:rsidRPr="002C20B6">
        <w:t>, то есть происходит уменьшение нагрузки на оперативную память. Это обусловлено устройством оперативной памяти, что для её регенерации периодически приостанавливается обращение, это снижает среднюю скорост</w:t>
      </w:r>
      <w:r>
        <w:t>ь обмена и понижает нагрузку [12</w:t>
      </w:r>
      <w:r w:rsidRPr="002C20B6">
        <w:t xml:space="preserve">]. </w:t>
      </w:r>
    </w:p>
    <w:p w14:paraId="2084E519" w14:textId="77777777" w:rsidR="0099198B" w:rsidRPr="002E624F" w:rsidRDefault="0099198B" w:rsidP="00F875BB">
      <w:pPr>
        <w:ind w:firstLine="709"/>
        <w:jc w:val="center"/>
        <w:rPr>
          <w:rFonts w:eastAsia="Calibri"/>
        </w:rPr>
      </w:pPr>
    </w:p>
    <w:p w14:paraId="1087DCFF" w14:textId="183EFDFB" w:rsidR="00851CA8" w:rsidRDefault="00851CA8" w:rsidP="008946A9">
      <w:pPr>
        <w:ind w:firstLine="709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51CA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43018">
        <w:rPr>
          <w:noProof/>
          <w:lang w:eastAsia="ru-RU"/>
        </w:rPr>
        <w:drawing>
          <wp:inline distT="0" distB="0" distL="0" distR="0" wp14:anchorId="43A23C0F" wp14:editId="07EFC7CB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C4B4E27" w14:textId="42B8D7F6" w:rsidR="008946A9" w:rsidRDefault="00F875BB" w:rsidP="008946A9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955182" w:rsidRPr="00955182">
        <w:rPr>
          <w:rFonts w:eastAsia="Calibri"/>
        </w:rPr>
        <w:t>7</w:t>
      </w:r>
      <w:r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  <w:r w:rsidR="00955182" w:rsidRPr="00955182">
        <w:rPr>
          <w:rFonts w:eastAsia="Calibri"/>
        </w:rPr>
        <w:t>.</w:t>
      </w:r>
    </w:p>
    <w:p w14:paraId="58DF1CAB" w14:textId="77777777" w:rsidR="0099198B" w:rsidRPr="002C20B6" w:rsidRDefault="0099198B" w:rsidP="0099198B">
      <w:pPr>
        <w:ind w:firstLine="708"/>
      </w:pPr>
      <w:bookmarkStart w:id="26" w:name="_Toc122792392"/>
      <w:r w:rsidRPr="002C20B6">
        <w:t>Из графика видно, что зависимость количества необходимого времени от числа деталей является линейной</w:t>
      </w:r>
      <w:r>
        <w:t xml:space="preserve"> с изменением угла наклона в течение теста</w:t>
      </w:r>
      <w:r w:rsidRPr="002C20B6">
        <w:t>.</w:t>
      </w:r>
      <w:r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прямой.</w:t>
      </w:r>
    </w:p>
    <w:p w14:paraId="5A77B951" w14:textId="5EE0DD4C" w:rsidR="00F875BB" w:rsidRDefault="0099198B" w:rsidP="00F875BB">
      <w:pPr>
        <w:pStyle w:val="1"/>
        <w:spacing w:before="0" w:after="0"/>
        <w:jc w:val="center"/>
        <w:rPr>
          <w:rFonts w:eastAsia="Calibri"/>
        </w:rPr>
      </w:pPr>
      <w:r>
        <w:rPr>
          <w:rFonts w:eastAsia="Calibri"/>
        </w:rPr>
        <w:br w:type="column"/>
      </w:r>
      <w:r w:rsidR="00F875BB">
        <w:rPr>
          <w:rFonts w:eastAsia="Calibri"/>
        </w:rPr>
        <w:lastRenderedPageBreak/>
        <w:t>Заключение</w:t>
      </w:r>
      <w:bookmarkEnd w:id="26"/>
    </w:p>
    <w:p w14:paraId="3E0D34AA" w14:textId="0EA7705B" w:rsidR="00F875BB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 w:rsidR="006572F6">
        <w:rPr>
          <w:rFonts w:eastAsia="Calibri"/>
        </w:rPr>
        <w:t>модели</w:t>
      </w:r>
      <w:r>
        <w:rPr>
          <w:rFonts w:eastAsia="Calibri"/>
        </w:rPr>
        <w:t xml:space="preserve"> «</w:t>
      </w:r>
      <w:r w:rsidR="00E6752F">
        <w:rPr>
          <w:rFonts w:eastAsia="Calibri"/>
        </w:rPr>
        <w:t>Раковина</w:t>
      </w:r>
      <w:r>
        <w:rPr>
          <w:rFonts w:eastAsia="Calibri"/>
        </w:rPr>
        <w:t xml:space="preserve">» в </w:t>
      </w:r>
      <w:r>
        <w:rPr>
          <w:rFonts w:eastAsia="Calibri"/>
          <w:lang w:val="en-US"/>
        </w:rPr>
        <w:t>Kompas</w:t>
      </w:r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14:paraId="1BAA283D" w14:textId="77777777" w:rsidR="00F875BB" w:rsidRDefault="00F875BB" w:rsidP="00F875BB">
      <w:pPr>
        <w:pStyle w:val="1"/>
        <w:spacing w:before="0" w:after="0"/>
        <w:jc w:val="center"/>
      </w:pPr>
      <w:bookmarkStart w:id="27" w:name="_Toc122792393"/>
      <w:r>
        <w:lastRenderedPageBreak/>
        <w:t>Список использованных источников</w:t>
      </w:r>
      <w:bookmarkEnd w:id="27"/>
    </w:p>
    <w:p w14:paraId="69D674C3" w14:textId="77777777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8946A9" w:rsidRPr="008946A9">
        <w:rPr>
          <w:rFonts w:cs="Times New Roman"/>
          <w:szCs w:val="28"/>
        </w:rPr>
        <w:t>0</w:t>
      </w:r>
      <w:r w:rsidR="008946A9">
        <w:t>9.</w:t>
      </w:r>
      <w:r w:rsidR="008946A9" w:rsidRPr="00E462F3">
        <w:t>12</w:t>
      </w:r>
      <w:r w:rsidR="008946A9">
        <w:t>.2022</w:t>
      </w:r>
      <w:r>
        <w:t>).</w:t>
      </w:r>
    </w:p>
    <w:p w14:paraId="634A5D6A" w14:textId="46D8578F" w:rsidR="00F875BB" w:rsidRPr="00E17F11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https://visualstudio.microsoft.com/ru/</w:t>
      </w:r>
      <w:r>
        <w:t xml:space="preserve"> (дата обращения: </w:t>
      </w:r>
      <w:r w:rsidR="008D1EC5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B309EB" w14:textId="25FE292F" w:rsidR="008D1EC5" w:rsidRDefault="006572F6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>Раковина</w:t>
      </w:r>
      <w:r w:rsidR="008D1EC5">
        <w:rPr>
          <w:rFonts w:cs="Times New Roman"/>
          <w:szCs w:val="28"/>
        </w:rPr>
        <w:t xml:space="preserve"> —</w:t>
      </w:r>
      <w:r w:rsidR="008D1EC5" w:rsidRPr="00722856">
        <w:rPr>
          <w:rFonts w:cs="Times New Roman"/>
          <w:szCs w:val="28"/>
        </w:rPr>
        <w:t xml:space="preserve"> Википедия. [Электронный ресурс].</w:t>
      </w:r>
      <w:r w:rsidR="008D1EC5" w:rsidRPr="00C07F22">
        <w:rPr>
          <w:rFonts w:cs="Times New Roman"/>
          <w:szCs w:val="28"/>
        </w:rPr>
        <w:t xml:space="preserve"> </w:t>
      </w:r>
      <w:r w:rsidR="008D1EC5">
        <w:rPr>
          <w:rFonts w:cs="Times New Roman"/>
          <w:szCs w:val="28"/>
        </w:rPr>
        <w:t>—</w:t>
      </w:r>
      <w:r w:rsidR="008D1EC5" w:rsidRPr="00722856">
        <w:rPr>
          <w:rFonts w:cs="Times New Roman"/>
          <w:szCs w:val="28"/>
        </w:rPr>
        <w:t xml:space="preserve"> Режим доступа: </w:t>
      </w:r>
      <w:r>
        <w:rPr>
          <w:rStyle w:val="a6"/>
          <w:rFonts w:cs="Times New Roman"/>
          <w:szCs w:val="28"/>
        </w:rPr>
        <w:t>https://ru.wikipedia.org/wiki/Раковина</w:t>
      </w:r>
      <w:r w:rsidR="008D1EC5">
        <w:rPr>
          <w:rFonts w:cs="Times New Roman"/>
          <w:szCs w:val="28"/>
        </w:rPr>
        <w:t xml:space="preserve">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 w:rsidRPr="009E7270">
        <w:rPr>
          <w:rFonts w:cs="Times New Roman"/>
          <w:szCs w:val="28"/>
        </w:rPr>
        <w:t>2</w:t>
      </w:r>
      <w:r w:rsidR="008D1EC5">
        <w:rPr>
          <w:rFonts w:cs="Times New Roman"/>
          <w:szCs w:val="28"/>
        </w:rPr>
        <w:t>0</w:t>
      </w:r>
      <w:r w:rsidR="008D1EC5" w:rsidRPr="00722856">
        <w:rPr>
          <w:rFonts w:cs="Times New Roman"/>
          <w:szCs w:val="28"/>
        </w:rPr>
        <w:t>.</w:t>
      </w:r>
      <w:r w:rsidR="008D1EC5" w:rsidRPr="009E7270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 w:rsidRPr="009E7270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22A7307" w14:textId="14B38658" w:rsidR="008D1EC5" w:rsidRDefault="006572F6" w:rsidP="002C010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14E2F">
        <w:t>KALDEWEI</w:t>
      </w:r>
      <w:r w:rsidR="008D1EC5" w:rsidRPr="00722856">
        <w:rPr>
          <w:rFonts w:cs="Times New Roman"/>
          <w:szCs w:val="28"/>
        </w:rPr>
        <w:t xml:space="preserve">. [Электронный ресурс]. – Режим доступа: </w:t>
      </w:r>
      <w:r w:rsidRPr="006572F6">
        <w:rPr>
          <w:rStyle w:val="a6"/>
          <w:rFonts w:cs="Times New Roman"/>
          <w:szCs w:val="28"/>
        </w:rPr>
        <w:t xml:space="preserve">https://www.kaldewei.ru/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>
        <w:rPr>
          <w:rFonts w:cs="Times New Roman"/>
          <w:szCs w:val="28"/>
        </w:rPr>
        <w:t>20</w:t>
      </w:r>
      <w:r w:rsidR="008D1EC5" w:rsidRPr="00722856">
        <w:rPr>
          <w:rFonts w:cs="Times New Roman"/>
          <w:szCs w:val="28"/>
        </w:rPr>
        <w:t>.</w:t>
      </w:r>
      <w:r w:rsidR="008D1EC5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B7DCAF6" w14:textId="7DBE3E88" w:rsidR="00F875BB" w:rsidRPr="006160D6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8045A97" w14:textId="0E151DBB" w:rsidR="00F875BB" w:rsidRPr="00B0568E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B0568E">
        <w:t>)</w:t>
      </w:r>
      <w:r>
        <w:t>.</w:t>
      </w:r>
    </w:p>
    <w:p w14:paraId="3A1438FC" w14:textId="3DECA59E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6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34DAE521" w14:textId="5A950722" w:rsidR="00F875BB" w:rsidRPr="00AE5F9F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Pr="006E2D44">
        <w:rPr>
          <w:lang w:val="en-US"/>
        </w:rPr>
        <w:t>Windows</w:t>
      </w:r>
      <w:r w:rsidRPr="004B783E">
        <w:t xml:space="preserve"> </w:t>
      </w:r>
      <w:r w:rsidRPr="006E2D44">
        <w:rPr>
          <w:lang w:val="en-US"/>
        </w:rPr>
        <w:t>Presentation</w:t>
      </w:r>
      <w:r w:rsidRPr="004B783E">
        <w:t xml:space="preserve"> </w:t>
      </w:r>
      <w:r w:rsidRPr="006E2D44">
        <w:rPr>
          <w:lang w:val="en-US"/>
        </w:rPr>
        <w:t>Foundation</w:t>
      </w:r>
      <w:r w:rsidRPr="004B783E">
        <w:t xml:space="preserve"> (</w:t>
      </w:r>
      <w:r w:rsidRPr="006E2D44">
        <w:rPr>
          <w:lang w:val="en-US"/>
        </w:rPr>
        <w:t>WPF</w:t>
      </w:r>
      <w:r w:rsidRPr="004B783E">
        <w:t xml:space="preserve">)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32DA">
        <w:t>https://docs.microsoft.com/ru-ru/visualstudio/designers/getting-started-with-wpf?view=vs-2022</w:t>
      </w:r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168C56" w14:textId="28736F2F" w:rsidR="00F875BB" w:rsidRDefault="00F875BB" w:rsidP="00F875BB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712628A" w14:textId="17356DA0" w:rsidR="00F875BB" w:rsidRPr="00E03BE1" w:rsidRDefault="00F875BB" w:rsidP="008946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</w:t>
      </w:r>
      <w:proofErr w:type="gramStart"/>
      <w:r w:rsidRPr="00FB395A">
        <w:t>URL:  https://daglab.ru/funkcionalnoe-testirovanie-programmnogo-obespechenija/</w:t>
      </w:r>
      <w:proofErr w:type="gramEnd"/>
      <w:r w:rsidRPr="00FB395A">
        <w:t xml:space="preserve"> (дата обращения: </w:t>
      </w:r>
      <w:r w:rsidR="00BB6B89"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FB395A">
        <w:t>)</w:t>
      </w:r>
      <w:r>
        <w:t>.</w:t>
      </w:r>
    </w:p>
    <w:p w14:paraId="675AEA73" w14:textId="1E3A5FDB" w:rsidR="00F875BB" w:rsidRPr="002378A0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proofErr w:type="gramStart"/>
      <w:r w:rsidRPr="008946A9">
        <w:t>https://habr.com/ru/post/169381/</w:t>
      </w:r>
      <w:r>
        <w:t xml:space="preserve">  (</w:t>
      </w:r>
      <w:proofErr w:type="gramEnd"/>
      <w:r>
        <w:t xml:space="preserve">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5E11EF6" w14:textId="18A78DA9" w:rsidR="00F875BB" w:rsidRPr="00027567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proofErr w:type="gramStart"/>
      <w:r w:rsidRPr="008946A9">
        <w:t>https://habr.com/ru/company/jugru/blog/329174/</w:t>
      </w:r>
      <w:r>
        <w:t xml:space="preserve">  (</w:t>
      </w:r>
      <w:proofErr w:type="gramEnd"/>
      <w:r>
        <w:t xml:space="preserve">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486D8D65" w14:textId="77777777" w:rsidR="00F875BB" w:rsidRDefault="00F875BB"/>
    <w:sectPr w:rsidR="00F875BB" w:rsidSect="008D1EC5">
      <w:head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01-13T15:39:00Z" w:initials="KA">
    <w:p w14:paraId="6192077C" w14:textId="3A3608B9" w:rsidR="002C010C" w:rsidRDefault="002C010C">
      <w:pPr>
        <w:pStyle w:val="af1"/>
      </w:pPr>
      <w:r>
        <w:rPr>
          <w:rStyle w:val="af0"/>
        </w:rPr>
        <w:annotationRef/>
      </w:r>
    </w:p>
  </w:comment>
  <w:comment w:id="5" w:author="Kalentyev Alexey" w:date="2023-01-13T15:39:00Z" w:initials="KA">
    <w:p w14:paraId="14D946A6" w14:textId="776D4EF9" w:rsidR="002C010C" w:rsidRPr="002C010C" w:rsidRDefault="002C010C">
      <w:pPr>
        <w:pStyle w:val="af1"/>
      </w:pPr>
      <w:r>
        <w:rPr>
          <w:rStyle w:val="af0"/>
        </w:rPr>
        <w:annotationRef/>
      </w:r>
      <w:r>
        <w:t>Добавить на чертёж</w:t>
      </w:r>
    </w:p>
  </w:comment>
  <w:comment w:id="8" w:author="Kalentyev Alexey" w:date="2023-01-13T15:40:00Z" w:initials="KA">
    <w:p w14:paraId="3FA3EAC5" w14:textId="0E725951" w:rsidR="002C010C" w:rsidRDefault="002C010C">
      <w:pPr>
        <w:pStyle w:val="af1"/>
      </w:pPr>
      <w:r>
        <w:rPr>
          <w:rStyle w:val="af0"/>
        </w:rPr>
        <w:annotationRef/>
      </w:r>
    </w:p>
  </w:comment>
  <w:comment w:id="9" w:author="Kalentyev Alexey" w:date="2023-01-13T15:40:00Z" w:initials="KA">
    <w:p w14:paraId="341B75F2" w14:textId="1C889AB6" w:rsidR="002C010C" w:rsidRDefault="002C010C">
      <w:pPr>
        <w:pStyle w:val="af1"/>
      </w:pPr>
      <w:r>
        <w:rPr>
          <w:rStyle w:val="af0"/>
        </w:rPr>
        <w:annotationRef/>
      </w:r>
    </w:p>
  </w:comment>
  <w:comment w:id="13" w:author="Kalentyev Alexey" w:date="2023-01-13T15:41:00Z" w:initials="KA">
    <w:p w14:paraId="53D9326B" w14:textId="25A5FBE3" w:rsidR="002C010C" w:rsidRDefault="002C010C">
      <w:pPr>
        <w:pStyle w:val="af1"/>
      </w:pPr>
      <w:r>
        <w:rPr>
          <w:rStyle w:val="af0"/>
        </w:rPr>
        <w:annotationRef/>
      </w:r>
      <w:r>
        <w:t>Таблица с полями и методами классов.</w:t>
      </w:r>
    </w:p>
  </w:comment>
  <w:comment w:id="15" w:author="Kalentyev Alexey" w:date="2023-01-13T15:41:00Z" w:initials="KA">
    <w:p w14:paraId="6BBD0609" w14:textId="4D9D678D" w:rsidR="002C010C" w:rsidRDefault="002C010C">
      <w:pPr>
        <w:pStyle w:val="af1"/>
      </w:pPr>
      <w:r>
        <w:rPr>
          <w:rStyle w:val="af0"/>
        </w:rPr>
        <w:annotationRef/>
      </w:r>
    </w:p>
  </w:comment>
  <w:comment w:id="16" w:author="Kalentyev Alexey" w:date="2023-01-13T15:41:00Z" w:initials="KA">
    <w:p w14:paraId="321B5C7A" w14:textId="5EB7847F" w:rsidR="002C010C" w:rsidRDefault="002C010C">
      <w:pPr>
        <w:pStyle w:val="af1"/>
      </w:pPr>
      <w:r>
        <w:rPr>
          <w:rStyle w:val="af0"/>
        </w:rPr>
        <w:annotationRef/>
      </w:r>
    </w:p>
  </w:comment>
  <w:comment w:id="17" w:author="Kalentyev Alexey" w:date="2023-01-13T15:41:00Z" w:initials="KA">
    <w:p w14:paraId="2A9A75CC" w14:textId="02A5EA54" w:rsidR="002C010C" w:rsidRDefault="002C010C">
      <w:pPr>
        <w:pStyle w:val="af1"/>
      </w:pPr>
      <w:r>
        <w:rPr>
          <w:rStyle w:val="af0"/>
        </w:rPr>
        <w:annotationRef/>
      </w:r>
    </w:p>
  </w:comment>
  <w:comment w:id="20" w:author="Kalentyev Alexey" w:date="2023-01-13T15:42:00Z" w:initials="KA">
    <w:p w14:paraId="4162D441" w14:textId="03A5B9C1" w:rsidR="002C010C" w:rsidRDefault="002C010C">
      <w:pPr>
        <w:pStyle w:val="af1"/>
      </w:pPr>
      <w:r>
        <w:rPr>
          <w:rStyle w:val="af0"/>
        </w:rPr>
        <w:annotationRef/>
      </w:r>
      <w:r>
        <w:t>Сделать тестирование с отверстием под фильтр.</w:t>
      </w:r>
    </w:p>
  </w:comment>
  <w:comment w:id="22" w:author="Kalentyev Alexey" w:date="2023-01-13T15:43:00Z" w:initials="KA">
    <w:p w14:paraId="39C71068" w14:textId="04E42A56" w:rsidR="002C010C" w:rsidRDefault="002C010C">
      <w:pPr>
        <w:pStyle w:val="af1"/>
      </w:pPr>
      <w:r>
        <w:rPr>
          <w:rStyle w:val="af0"/>
        </w:rPr>
        <w:annotationRef/>
      </w:r>
      <w:r>
        <w:t>Оптимизировать место в таблицах</w:t>
      </w:r>
    </w:p>
  </w:comment>
  <w:comment w:id="24" w:author="Kalentyev Alexey" w:date="2023-01-13T15:44:00Z" w:initials="KA">
    <w:p w14:paraId="4038D127" w14:textId="00309BBE" w:rsidR="002C010C" w:rsidRDefault="002C010C">
      <w:pPr>
        <w:pStyle w:val="af1"/>
      </w:pPr>
      <w:r>
        <w:rPr>
          <w:rStyle w:val="af0"/>
        </w:rPr>
        <w:annotationRef/>
      </w:r>
      <w:r>
        <w:t>По ОУ переделать шкалу, легенды осей</w:t>
      </w:r>
    </w:p>
  </w:comment>
  <w:comment w:id="25" w:author="Kalentyev Alexey" w:date="2023-01-13T15:45:00Z" w:initials="KA">
    <w:p w14:paraId="63D37295" w14:textId="41DF9E90" w:rsidR="002C010C" w:rsidRDefault="002C010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92077C" w15:done="0"/>
  <w15:commentEx w15:paraId="14D946A6" w15:done="0"/>
  <w15:commentEx w15:paraId="3FA3EAC5" w15:done="0"/>
  <w15:commentEx w15:paraId="341B75F2" w15:done="0"/>
  <w15:commentEx w15:paraId="53D9326B" w15:done="0"/>
  <w15:commentEx w15:paraId="6BBD0609" w15:done="0"/>
  <w15:commentEx w15:paraId="321B5C7A" w15:done="0"/>
  <w15:commentEx w15:paraId="2A9A75CC" w15:done="0"/>
  <w15:commentEx w15:paraId="4162D441" w15:done="0"/>
  <w15:commentEx w15:paraId="39C71068" w15:done="0"/>
  <w15:commentEx w15:paraId="4038D127" w15:done="0"/>
  <w15:commentEx w15:paraId="63D372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F9BA" w16cex:dateUtc="2023-01-13T08:39:00Z"/>
  <w16cex:commentExtensible w16cex:durableId="276BF9CE" w16cex:dateUtc="2023-01-13T08:39:00Z"/>
  <w16cex:commentExtensible w16cex:durableId="276BF9F7" w16cex:dateUtc="2023-01-13T08:40:00Z"/>
  <w16cex:commentExtensible w16cex:durableId="276BF9F2" w16cex:dateUtc="2023-01-13T08:40:00Z"/>
  <w16cex:commentExtensible w16cex:durableId="276BFA17" w16cex:dateUtc="2023-01-13T08:41:00Z"/>
  <w16cex:commentExtensible w16cex:durableId="276BFA2C" w16cex:dateUtc="2023-01-13T08:41:00Z"/>
  <w16cex:commentExtensible w16cex:durableId="276BFA3D" w16cex:dateUtc="2023-01-13T08:41:00Z"/>
  <w16cex:commentExtensible w16cex:durableId="276BFA2F" w16cex:dateUtc="2023-01-13T08:41:00Z"/>
  <w16cex:commentExtensible w16cex:durableId="276BFA71" w16cex:dateUtc="2023-01-13T08:42:00Z"/>
  <w16cex:commentExtensible w16cex:durableId="276BFA98" w16cex:dateUtc="2023-01-13T08:43:00Z"/>
  <w16cex:commentExtensible w16cex:durableId="276BFAE2" w16cex:dateUtc="2023-01-13T08:44:00Z"/>
  <w16cex:commentExtensible w16cex:durableId="276BFB32" w16cex:dateUtc="2023-01-13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92077C" w16cid:durableId="276BF9BA"/>
  <w16cid:commentId w16cid:paraId="14D946A6" w16cid:durableId="276BF9CE"/>
  <w16cid:commentId w16cid:paraId="3FA3EAC5" w16cid:durableId="276BF9F7"/>
  <w16cid:commentId w16cid:paraId="341B75F2" w16cid:durableId="276BF9F2"/>
  <w16cid:commentId w16cid:paraId="53D9326B" w16cid:durableId="276BFA17"/>
  <w16cid:commentId w16cid:paraId="6BBD0609" w16cid:durableId="276BFA2C"/>
  <w16cid:commentId w16cid:paraId="321B5C7A" w16cid:durableId="276BFA3D"/>
  <w16cid:commentId w16cid:paraId="2A9A75CC" w16cid:durableId="276BFA2F"/>
  <w16cid:commentId w16cid:paraId="4162D441" w16cid:durableId="276BFA71"/>
  <w16cid:commentId w16cid:paraId="39C71068" w16cid:durableId="276BFA98"/>
  <w16cid:commentId w16cid:paraId="4038D127" w16cid:durableId="276BFAE2"/>
  <w16cid:commentId w16cid:paraId="63D37295" w16cid:durableId="276BFB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E5D8" w14:textId="77777777" w:rsidR="00C42545" w:rsidRDefault="00C42545" w:rsidP="00F875BB">
      <w:pPr>
        <w:spacing w:line="240" w:lineRule="auto"/>
      </w:pPr>
      <w:r>
        <w:separator/>
      </w:r>
    </w:p>
  </w:endnote>
  <w:endnote w:type="continuationSeparator" w:id="0">
    <w:p w14:paraId="42DB1E21" w14:textId="77777777" w:rsidR="00C42545" w:rsidRDefault="00C42545" w:rsidP="00F8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E4BA" w14:textId="3F5B5683" w:rsidR="000D1F6B" w:rsidRDefault="000D1F6B" w:rsidP="008D1EC5">
    <w:pPr>
      <w:pStyle w:val="11"/>
      <w:spacing w:line="360" w:lineRule="auto"/>
      <w:ind w:right="283"/>
      <w:jc w:val="center"/>
    </w:pPr>
    <w:r>
      <w:t>Томск 2023</w:t>
    </w:r>
  </w:p>
  <w:p w14:paraId="2E12BE87" w14:textId="77777777" w:rsidR="000D1F6B" w:rsidRDefault="000D1F6B" w:rsidP="008D1EC5">
    <w:pPr>
      <w:pStyle w:val="11"/>
      <w:spacing w:line="360" w:lineRule="auto"/>
      <w:ind w:right="28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64A3" w14:textId="77777777" w:rsidR="00C42545" w:rsidRDefault="00C42545" w:rsidP="00F875BB">
      <w:pPr>
        <w:spacing w:line="240" w:lineRule="auto"/>
      </w:pPr>
      <w:r>
        <w:separator/>
      </w:r>
    </w:p>
  </w:footnote>
  <w:footnote w:type="continuationSeparator" w:id="0">
    <w:p w14:paraId="109200B0" w14:textId="77777777" w:rsidR="00C42545" w:rsidRDefault="00C42545" w:rsidP="00F8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12601"/>
      <w:docPartObj>
        <w:docPartGallery w:val="Page Numbers (Top of Page)"/>
        <w:docPartUnique/>
      </w:docPartObj>
    </w:sdtPr>
    <w:sdtContent>
      <w:p w14:paraId="6A8F1BAC" w14:textId="1DB6C351" w:rsidR="000D1F6B" w:rsidRDefault="000D1F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129">
          <w:rPr>
            <w:noProof/>
          </w:rPr>
          <w:t>22</w:t>
        </w:r>
        <w:r>
          <w:fldChar w:fldCharType="end"/>
        </w:r>
      </w:p>
    </w:sdtContent>
  </w:sdt>
  <w:p w14:paraId="0F257DF0" w14:textId="77777777" w:rsidR="000D1F6B" w:rsidRDefault="000D1F6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936D80"/>
    <w:multiLevelType w:val="hybridMultilevel"/>
    <w:tmpl w:val="13ECBB40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44A2C"/>
    <w:multiLevelType w:val="hybridMultilevel"/>
    <w:tmpl w:val="AAE0C24C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865971328">
    <w:abstractNumId w:val="0"/>
  </w:num>
  <w:num w:numId="2" w16cid:durableId="1163200906">
    <w:abstractNumId w:val="2"/>
  </w:num>
  <w:num w:numId="3" w16cid:durableId="1036740240">
    <w:abstractNumId w:val="1"/>
  </w:num>
  <w:num w:numId="4" w16cid:durableId="1909916902">
    <w:abstractNumId w:val="5"/>
  </w:num>
  <w:num w:numId="5" w16cid:durableId="815413406">
    <w:abstractNumId w:val="4"/>
  </w:num>
  <w:num w:numId="6" w16cid:durableId="103928458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BB"/>
    <w:rsid w:val="000D1F6B"/>
    <w:rsid w:val="000D4AB5"/>
    <w:rsid w:val="000F3CE9"/>
    <w:rsid w:val="00131EA7"/>
    <w:rsid w:val="0013572F"/>
    <w:rsid w:val="00174516"/>
    <w:rsid w:val="001C0C5A"/>
    <w:rsid w:val="00207ADB"/>
    <w:rsid w:val="00226418"/>
    <w:rsid w:val="00231F5D"/>
    <w:rsid w:val="00243018"/>
    <w:rsid w:val="002C010C"/>
    <w:rsid w:val="002D55B0"/>
    <w:rsid w:val="002F785C"/>
    <w:rsid w:val="0032644B"/>
    <w:rsid w:val="003D6A63"/>
    <w:rsid w:val="0041722E"/>
    <w:rsid w:val="004532C1"/>
    <w:rsid w:val="004731F6"/>
    <w:rsid w:val="00495328"/>
    <w:rsid w:val="00505BB9"/>
    <w:rsid w:val="00531E1E"/>
    <w:rsid w:val="005433BF"/>
    <w:rsid w:val="00584D6A"/>
    <w:rsid w:val="005B0ED6"/>
    <w:rsid w:val="005B3129"/>
    <w:rsid w:val="00605829"/>
    <w:rsid w:val="0063276D"/>
    <w:rsid w:val="006572F6"/>
    <w:rsid w:val="00690262"/>
    <w:rsid w:val="006E3A3D"/>
    <w:rsid w:val="00755507"/>
    <w:rsid w:val="007B415D"/>
    <w:rsid w:val="007F7B0B"/>
    <w:rsid w:val="008335EF"/>
    <w:rsid w:val="008518D1"/>
    <w:rsid w:val="00851CA8"/>
    <w:rsid w:val="00871CDA"/>
    <w:rsid w:val="008946A9"/>
    <w:rsid w:val="008D0054"/>
    <w:rsid w:val="008D1EC5"/>
    <w:rsid w:val="008D2FFB"/>
    <w:rsid w:val="008D4072"/>
    <w:rsid w:val="008F5F19"/>
    <w:rsid w:val="00907DB6"/>
    <w:rsid w:val="00937CBC"/>
    <w:rsid w:val="00955182"/>
    <w:rsid w:val="0096068B"/>
    <w:rsid w:val="0099198B"/>
    <w:rsid w:val="009C4539"/>
    <w:rsid w:val="00A83D3D"/>
    <w:rsid w:val="00A86462"/>
    <w:rsid w:val="00AE6BCC"/>
    <w:rsid w:val="00B14F5A"/>
    <w:rsid w:val="00B474E4"/>
    <w:rsid w:val="00B575F4"/>
    <w:rsid w:val="00B77933"/>
    <w:rsid w:val="00B874D6"/>
    <w:rsid w:val="00BA3A8A"/>
    <w:rsid w:val="00BB1BE6"/>
    <w:rsid w:val="00BB6B89"/>
    <w:rsid w:val="00BB71B9"/>
    <w:rsid w:val="00C210C4"/>
    <w:rsid w:val="00C42545"/>
    <w:rsid w:val="00C519E6"/>
    <w:rsid w:val="00C61017"/>
    <w:rsid w:val="00CC5C75"/>
    <w:rsid w:val="00D0577C"/>
    <w:rsid w:val="00D26C40"/>
    <w:rsid w:val="00D31353"/>
    <w:rsid w:val="00D63A07"/>
    <w:rsid w:val="00D705F5"/>
    <w:rsid w:val="00DB46AC"/>
    <w:rsid w:val="00DF5D2D"/>
    <w:rsid w:val="00E17E29"/>
    <w:rsid w:val="00E52733"/>
    <w:rsid w:val="00E6752F"/>
    <w:rsid w:val="00E72442"/>
    <w:rsid w:val="00E72C73"/>
    <w:rsid w:val="00F31FC0"/>
    <w:rsid w:val="00F65B31"/>
    <w:rsid w:val="00F72564"/>
    <w:rsid w:val="00F875BB"/>
    <w:rsid w:val="00F96221"/>
    <w:rsid w:val="00FB76AE"/>
    <w:rsid w:val="00FD53BE"/>
    <w:rsid w:val="00F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5B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5B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875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customStyle="1" w:styleId="aa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customStyle="1" w:styleId="ab">
    <w:name w:val="мой стиль"/>
    <w:basedOn w:val="a"/>
    <w:link w:val="aa"/>
    <w:qFormat/>
    <w:rsid w:val="00F875BB"/>
    <w:pPr>
      <w:ind w:left="708"/>
    </w:pPr>
    <w:rPr>
      <w:rFonts w:asciiTheme="minorHAnsi" w:eastAsia="Calibr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39"/>
    <w:rsid w:val="00605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8D00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nunit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7;&#1085;&#1080;&#1089;\Desktop\&#1086;&#1088;&#1089;&#1072;&#1087;&#10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от начала теста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Лист1!$B$1:$B$82</c:f>
              <c:numCache>
                <c:formatCode>h:mm:ss</c:formatCode>
                <c:ptCount val="82"/>
                <c:pt idx="0">
                  <c:v>1.1574074074074073E-4</c:v>
                </c:pt>
                <c:pt idx="1">
                  <c:v>1.273148148148148E-4</c:v>
                </c:pt>
                <c:pt idx="2">
                  <c:v>1.5046296296296297E-4</c:v>
                </c:pt>
                <c:pt idx="3">
                  <c:v>1.7361111111111112E-4</c:v>
                </c:pt>
                <c:pt idx="4">
                  <c:v>1.9675925925925926E-4</c:v>
                </c:pt>
                <c:pt idx="5">
                  <c:v>2.199074074074074E-4</c:v>
                </c:pt>
                <c:pt idx="6">
                  <c:v>2.4305555555555552E-4</c:v>
                </c:pt>
                <c:pt idx="7">
                  <c:v>2.6620370370370372E-4</c:v>
                </c:pt>
                <c:pt idx="8">
                  <c:v>2.8935185185185189E-4</c:v>
                </c:pt>
                <c:pt idx="9">
                  <c:v>3.1250000000000001E-4</c:v>
                </c:pt>
                <c:pt idx="10">
                  <c:v>3.3564814814814812E-4</c:v>
                </c:pt>
                <c:pt idx="11">
                  <c:v>3.5879629629629635E-4</c:v>
                </c:pt>
                <c:pt idx="12">
                  <c:v>3.8194444444444446E-4</c:v>
                </c:pt>
                <c:pt idx="13">
                  <c:v>4.0509259259259258E-4</c:v>
                </c:pt>
                <c:pt idx="14">
                  <c:v>4.2824074074074075E-4</c:v>
                </c:pt>
                <c:pt idx="15">
                  <c:v>4.5138888888888892E-4</c:v>
                </c:pt>
                <c:pt idx="16">
                  <c:v>4.7453703703703704E-4</c:v>
                </c:pt>
                <c:pt idx="17">
                  <c:v>4.9768518518518521E-4</c:v>
                </c:pt>
                <c:pt idx="18">
                  <c:v>5.2083333333333333E-4</c:v>
                </c:pt>
                <c:pt idx="19">
                  <c:v>5.5555555555555556E-4</c:v>
                </c:pt>
                <c:pt idx="20">
                  <c:v>6.018518518518519E-4</c:v>
                </c:pt>
                <c:pt idx="21">
                  <c:v>6.3657407407407402E-4</c:v>
                </c:pt>
                <c:pt idx="22">
                  <c:v>6.7129629629629625E-4</c:v>
                </c:pt>
                <c:pt idx="23">
                  <c:v>6.9444444444444447E-4</c:v>
                </c:pt>
                <c:pt idx="24">
                  <c:v>7.175925925925927E-4</c:v>
                </c:pt>
                <c:pt idx="25">
                  <c:v>7.407407407407407E-4</c:v>
                </c:pt>
                <c:pt idx="26">
                  <c:v>7.7546296296296304E-4</c:v>
                </c:pt>
                <c:pt idx="27">
                  <c:v>7.9861111111111105E-4</c:v>
                </c:pt>
                <c:pt idx="28">
                  <c:v>8.3333333333333339E-4</c:v>
                </c:pt>
                <c:pt idx="29">
                  <c:v>8.7962962962962962E-4</c:v>
                </c:pt>
                <c:pt idx="30">
                  <c:v>9.1435185185185185E-4</c:v>
                </c:pt>
                <c:pt idx="31">
                  <c:v>9.4907407407407408E-4</c:v>
                </c:pt>
                <c:pt idx="32">
                  <c:v>9.7222222222222209E-4</c:v>
                </c:pt>
                <c:pt idx="33">
                  <c:v>1.0069444444444444E-3</c:v>
                </c:pt>
                <c:pt idx="34">
                  <c:v>1.0300925925925926E-3</c:v>
                </c:pt>
                <c:pt idx="35">
                  <c:v>1.0648148148148147E-3</c:v>
                </c:pt>
                <c:pt idx="36">
                  <c:v>1.1111111111111111E-3</c:v>
                </c:pt>
                <c:pt idx="37">
                  <c:v>1.1574074074074073E-3</c:v>
                </c:pt>
                <c:pt idx="38">
                  <c:v>1.1921296296296296E-3</c:v>
                </c:pt>
                <c:pt idx="39">
                  <c:v>1.2384259259259258E-3</c:v>
                </c:pt>
                <c:pt idx="40">
                  <c:v>1.2847222222222223E-3</c:v>
                </c:pt>
                <c:pt idx="41">
                  <c:v>1.3425925925925925E-3</c:v>
                </c:pt>
                <c:pt idx="42">
                  <c:v>1.3888888888888889E-3</c:v>
                </c:pt>
                <c:pt idx="43">
                  <c:v>1.4351851851851854E-3</c:v>
                </c:pt>
                <c:pt idx="44">
                  <c:v>1.4930555555555556E-3</c:v>
                </c:pt>
                <c:pt idx="45">
                  <c:v>1.5509259259259261E-3</c:v>
                </c:pt>
                <c:pt idx="46">
                  <c:v>1.5972222222222221E-3</c:v>
                </c:pt>
                <c:pt idx="47">
                  <c:v>1.6435185185185183E-3</c:v>
                </c:pt>
                <c:pt idx="48">
                  <c:v>1.7013888888888892E-3</c:v>
                </c:pt>
                <c:pt idx="49">
                  <c:v>1.8287037037037037E-3</c:v>
                </c:pt>
                <c:pt idx="50">
                  <c:v>1.9560185185185184E-3</c:v>
                </c:pt>
                <c:pt idx="51">
                  <c:v>2.0833333333333333E-3</c:v>
                </c:pt>
                <c:pt idx="52">
                  <c:v>2.2106481481481478E-3</c:v>
                </c:pt>
                <c:pt idx="53">
                  <c:v>2.3495370370370371E-3</c:v>
                </c:pt>
                <c:pt idx="54">
                  <c:v>2.488425925925926E-3</c:v>
                </c:pt>
                <c:pt idx="55">
                  <c:v>2.5578703703703705E-3</c:v>
                </c:pt>
                <c:pt idx="56">
                  <c:v>2.685185185185185E-3</c:v>
                </c:pt>
                <c:pt idx="57">
                  <c:v>2.8124999999999995E-3</c:v>
                </c:pt>
                <c:pt idx="58">
                  <c:v>2.9398148148148148E-3</c:v>
                </c:pt>
                <c:pt idx="59">
                  <c:v>3.0787037037037037E-3</c:v>
                </c:pt>
                <c:pt idx="60">
                  <c:v>3.2175925925925926E-3</c:v>
                </c:pt>
                <c:pt idx="61">
                  <c:v>3.414351851851852E-3</c:v>
                </c:pt>
                <c:pt idx="62">
                  <c:v>3.5416666666666665E-3</c:v>
                </c:pt>
                <c:pt idx="63">
                  <c:v>3.6805555555555554E-3</c:v>
                </c:pt>
                <c:pt idx="64">
                  <c:v>3.8078703703703707E-3</c:v>
                </c:pt>
                <c:pt idx="65">
                  <c:v>3.9583333333333337E-3</c:v>
                </c:pt>
                <c:pt idx="66">
                  <c:v>4.0856481481481481E-3</c:v>
                </c:pt>
                <c:pt idx="67">
                  <c:v>4.2245370370370371E-3</c:v>
                </c:pt>
                <c:pt idx="68">
                  <c:v>4.3749999999999995E-3</c:v>
                </c:pt>
                <c:pt idx="69">
                  <c:v>4.5138888888888893E-3</c:v>
                </c:pt>
                <c:pt idx="70">
                  <c:v>4.6643518518518518E-3</c:v>
                </c:pt>
                <c:pt idx="71">
                  <c:v>4.7916666666666672E-3</c:v>
                </c:pt>
                <c:pt idx="72">
                  <c:v>4.9189814814814816E-3</c:v>
                </c:pt>
                <c:pt idx="73">
                  <c:v>5.0462962962962961E-3</c:v>
                </c:pt>
                <c:pt idx="74">
                  <c:v>5.1736111111111115E-3</c:v>
                </c:pt>
                <c:pt idx="75">
                  <c:v>5.3009259259259251E-3</c:v>
                </c:pt>
                <c:pt idx="76">
                  <c:v>5.4398148148148149E-3</c:v>
                </c:pt>
                <c:pt idx="77">
                  <c:v>5.5787037037037038E-3</c:v>
                </c:pt>
                <c:pt idx="78">
                  <c:v>5.7291666666666671E-3</c:v>
                </c:pt>
                <c:pt idx="79">
                  <c:v>5.8680555555555543E-3</c:v>
                </c:pt>
                <c:pt idx="80">
                  <c:v>6.0069444444444441E-3</c:v>
                </c:pt>
                <c:pt idx="81">
                  <c:v>6.145833333333333E-3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07-4FE4-98BC-8AF20B22D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807984"/>
        <c:axId val="514809624"/>
      </c:lineChart>
      <c:catAx>
        <c:axId val="514807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809624"/>
        <c:crosses val="autoZero"/>
        <c:auto val="1"/>
        <c:lblAlgn val="ctr"/>
        <c:lblOffset val="100"/>
        <c:noMultiLvlLbl val="0"/>
      </c:catAx>
      <c:valAx>
        <c:axId val="514809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:ss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80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5F0A4-EB45-4227-90BD-D0C46638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Подушкин Денис</dc:creator>
  <cp:keywords/>
  <dc:description/>
  <cp:lastModifiedBy>Kalentyev Alexey</cp:lastModifiedBy>
  <cp:revision>4</cp:revision>
  <dcterms:created xsi:type="dcterms:W3CDTF">2023-01-12T14:11:00Z</dcterms:created>
  <dcterms:modified xsi:type="dcterms:W3CDTF">2023-01-13T08:48:00Z</dcterms:modified>
</cp:coreProperties>
</file>