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7C6F" w14:textId="77777777" w:rsidR="00291F9A" w:rsidRDefault="00000000">
      <w:pPr>
        <w:spacing w:after="161" w:line="259" w:lineRule="auto"/>
        <w:ind w:left="708" w:firstLine="0"/>
        <w:jc w:val="left"/>
      </w:pPr>
      <w:r>
        <w:t xml:space="preserve"> </w:t>
      </w:r>
    </w:p>
    <w:p w14:paraId="5C6BAFB9" w14:textId="77777777" w:rsidR="00291F9A" w:rsidRDefault="00000000">
      <w:pPr>
        <w:spacing w:after="476" w:line="259" w:lineRule="auto"/>
        <w:ind w:left="0" w:firstLine="0"/>
        <w:jc w:val="left"/>
      </w:pPr>
      <w:r>
        <w:rPr>
          <w:rFonts w:ascii="Calibri" w:eastAsia="Calibri" w:hAnsi="Calibri" w:cs="Calibri"/>
        </w:rPr>
        <w:t xml:space="preserve"> </w:t>
      </w:r>
    </w:p>
    <w:p w14:paraId="2A4140B9" w14:textId="790150E4" w:rsidR="00291F9A" w:rsidRDefault="00000000" w:rsidP="00A213D7">
      <w:pPr>
        <w:spacing w:after="306" w:line="259" w:lineRule="auto"/>
        <w:ind w:left="0" w:right="496" w:firstLine="0"/>
        <w:jc w:val="center"/>
      </w:pPr>
      <w:r>
        <w:rPr>
          <w:b/>
          <w:sz w:val="52"/>
        </w:rPr>
        <w:t xml:space="preserve">Planejamento </w:t>
      </w:r>
      <w:r w:rsidR="00A213D7">
        <w:rPr>
          <w:b/>
          <w:sz w:val="52"/>
        </w:rPr>
        <w:t>para elevação do painel da fuselagem do avião</w:t>
      </w:r>
    </w:p>
    <w:p w14:paraId="245CBDFE" w14:textId="77777777" w:rsidR="00291F9A" w:rsidRDefault="00000000">
      <w:pPr>
        <w:spacing w:after="213" w:line="259" w:lineRule="auto"/>
        <w:ind w:left="0" w:firstLine="0"/>
        <w:jc w:val="left"/>
      </w:pPr>
      <w:r>
        <w:rPr>
          <w:b/>
          <w:sz w:val="28"/>
        </w:rPr>
        <w:t xml:space="preserve"> </w:t>
      </w:r>
    </w:p>
    <w:p w14:paraId="14F18960" w14:textId="77777777" w:rsidR="00291F9A" w:rsidRDefault="00000000">
      <w:pPr>
        <w:spacing w:after="213" w:line="259" w:lineRule="auto"/>
        <w:ind w:left="0" w:firstLine="0"/>
        <w:jc w:val="left"/>
      </w:pPr>
      <w:r>
        <w:rPr>
          <w:b/>
          <w:sz w:val="28"/>
        </w:rPr>
        <w:t xml:space="preserve"> </w:t>
      </w:r>
    </w:p>
    <w:p w14:paraId="112FE206" w14:textId="77777777" w:rsidR="00291F9A" w:rsidRDefault="00000000">
      <w:pPr>
        <w:spacing w:after="213" w:line="259" w:lineRule="auto"/>
        <w:ind w:left="0" w:firstLine="0"/>
        <w:jc w:val="left"/>
      </w:pPr>
      <w:r>
        <w:rPr>
          <w:b/>
          <w:sz w:val="28"/>
        </w:rPr>
        <w:t xml:space="preserve"> </w:t>
      </w:r>
    </w:p>
    <w:p w14:paraId="74FEB1DB" w14:textId="77777777" w:rsidR="00291F9A" w:rsidRDefault="00000000">
      <w:pPr>
        <w:spacing w:after="0" w:line="259" w:lineRule="auto"/>
        <w:ind w:left="0" w:firstLine="0"/>
        <w:jc w:val="left"/>
      </w:pPr>
      <w:r>
        <w:rPr>
          <w:b/>
          <w:sz w:val="28"/>
        </w:rPr>
        <w:t xml:space="preserve"> </w:t>
      </w:r>
    </w:p>
    <w:p w14:paraId="69FA08CE" w14:textId="77777777" w:rsidR="00291F9A" w:rsidRDefault="00000000">
      <w:pPr>
        <w:spacing w:after="745" w:line="259" w:lineRule="auto"/>
        <w:ind w:left="-1" w:firstLine="0"/>
        <w:jc w:val="left"/>
      </w:pPr>
      <w:r>
        <w:rPr>
          <w:noProof/>
        </w:rPr>
        <w:drawing>
          <wp:inline distT="0" distB="0" distL="0" distR="0" wp14:anchorId="14BCE0C5" wp14:editId="2D07929A">
            <wp:extent cx="5400040" cy="323469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5400040" cy="3234690"/>
                    </a:xfrm>
                    <a:prstGeom prst="rect">
                      <a:avLst/>
                    </a:prstGeom>
                  </pic:spPr>
                </pic:pic>
              </a:graphicData>
            </a:graphic>
          </wp:inline>
        </w:drawing>
      </w:r>
    </w:p>
    <w:p w14:paraId="3830B68E" w14:textId="77777777" w:rsidR="00291F9A" w:rsidRDefault="00000000">
      <w:pPr>
        <w:spacing w:after="213" w:line="259" w:lineRule="auto"/>
        <w:ind w:left="0" w:firstLine="0"/>
        <w:jc w:val="left"/>
      </w:pPr>
      <w:r>
        <w:rPr>
          <w:b/>
          <w:sz w:val="28"/>
        </w:rPr>
        <w:t xml:space="preserve"> </w:t>
      </w:r>
    </w:p>
    <w:p w14:paraId="7BA45D12" w14:textId="6C952FA8" w:rsidR="00A213D7" w:rsidRPr="00A213D7" w:rsidRDefault="00000000" w:rsidP="00A213D7">
      <w:pPr>
        <w:spacing w:after="213" w:line="259" w:lineRule="auto"/>
        <w:ind w:left="0" w:firstLine="0"/>
        <w:jc w:val="left"/>
        <w:rPr>
          <w:b/>
          <w:sz w:val="28"/>
        </w:rPr>
      </w:pPr>
      <w:r>
        <w:rPr>
          <w:b/>
          <w:sz w:val="28"/>
        </w:rPr>
        <w:t xml:space="preserve"> Equipe:  </w:t>
      </w:r>
    </w:p>
    <w:p w14:paraId="5B67F035" w14:textId="77777777" w:rsidR="00A213D7" w:rsidRDefault="00A213D7" w:rsidP="00A213D7">
      <w:pPr>
        <w:spacing w:line="240" w:lineRule="auto"/>
      </w:pPr>
      <w:r>
        <w:t xml:space="preserve">Diego </w:t>
      </w:r>
    </w:p>
    <w:p w14:paraId="71DC385A" w14:textId="04696C2F" w:rsidR="00A213D7" w:rsidRDefault="00A213D7" w:rsidP="00A213D7">
      <w:pPr>
        <w:spacing w:line="240" w:lineRule="auto"/>
      </w:pPr>
      <w:r>
        <w:t xml:space="preserve">Gustavo Henrique </w:t>
      </w:r>
    </w:p>
    <w:p w14:paraId="53A5048B" w14:textId="7CAC1CDD" w:rsidR="00A213D7" w:rsidRDefault="00A213D7" w:rsidP="00A213D7">
      <w:pPr>
        <w:spacing w:line="240" w:lineRule="auto"/>
      </w:pPr>
      <w:r>
        <w:t>Thiago dos Santos</w:t>
      </w:r>
    </w:p>
    <w:p w14:paraId="20E3FC25" w14:textId="54A0ABE2" w:rsidR="00A213D7" w:rsidRDefault="00000000" w:rsidP="00A213D7">
      <w:pPr>
        <w:spacing w:line="240" w:lineRule="auto"/>
      </w:pPr>
      <w:r>
        <w:t xml:space="preserve">Zaquel Adil Gomes Luzia </w:t>
      </w:r>
    </w:p>
    <w:p w14:paraId="32EED9CA" w14:textId="77777777" w:rsidR="00A213D7" w:rsidRDefault="00A213D7">
      <w:pPr>
        <w:spacing w:after="160" w:line="259" w:lineRule="auto"/>
        <w:ind w:left="0" w:firstLine="0"/>
        <w:jc w:val="left"/>
      </w:pPr>
      <w:r>
        <w:br w:type="page"/>
      </w:r>
    </w:p>
    <w:p w14:paraId="5227BBF8" w14:textId="77777777" w:rsidR="00291F9A" w:rsidRDefault="00000000">
      <w:pPr>
        <w:spacing w:after="396" w:line="259" w:lineRule="auto"/>
        <w:ind w:left="718"/>
        <w:jc w:val="left"/>
      </w:pPr>
      <w:r>
        <w:rPr>
          <w:b/>
        </w:rPr>
        <w:lastRenderedPageBreak/>
        <w:t xml:space="preserve">SUMÁRIO </w:t>
      </w:r>
    </w:p>
    <w:sdt>
      <w:sdtPr>
        <w:id w:val="1867940089"/>
        <w:docPartObj>
          <w:docPartGallery w:val="Table of Contents"/>
        </w:docPartObj>
      </w:sdtPr>
      <w:sdtContent>
        <w:p w14:paraId="5962EE96" w14:textId="77777777" w:rsidR="00291F9A" w:rsidRDefault="00000000">
          <w:pPr>
            <w:pStyle w:val="Sumrio1"/>
            <w:tabs>
              <w:tab w:val="right" w:leader="dot" w:pos="8514"/>
            </w:tabs>
          </w:pPr>
          <w:r>
            <w:fldChar w:fldCharType="begin"/>
          </w:r>
          <w:r>
            <w:instrText xml:space="preserve"> TOC \o "1-3" \h \z \u </w:instrText>
          </w:r>
          <w:r>
            <w:fldChar w:fldCharType="separate"/>
          </w:r>
          <w:hyperlink w:anchor="_Toc11052">
            <w:r>
              <w:t>1</w:t>
            </w:r>
            <w:r>
              <w:rPr>
                <w:rFonts w:ascii="Calibri" w:eastAsia="Calibri" w:hAnsi="Calibri" w:cs="Calibri"/>
                <w:sz w:val="22"/>
              </w:rPr>
              <w:t xml:space="preserve">  </w:t>
            </w:r>
            <w:r>
              <w:t>Introdução</w:t>
            </w:r>
            <w:r>
              <w:tab/>
            </w:r>
            <w:r>
              <w:fldChar w:fldCharType="begin"/>
            </w:r>
            <w:r>
              <w:instrText>PAGEREF _Toc11052 \h</w:instrText>
            </w:r>
            <w:r>
              <w:fldChar w:fldCharType="separate"/>
            </w:r>
            <w:r>
              <w:t xml:space="preserve">4 </w:t>
            </w:r>
            <w:r>
              <w:fldChar w:fldCharType="end"/>
            </w:r>
          </w:hyperlink>
        </w:p>
        <w:p w14:paraId="4367D3FF" w14:textId="77777777" w:rsidR="00291F9A" w:rsidRDefault="00000000">
          <w:pPr>
            <w:pStyle w:val="Sumrio1"/>
            <w:tabs>
              <w:tab w:val="right" w:leader="dot" w:pos="8514"/>
            </w:tabs>
          </w:pPr>
          <w:hyperlink w:anchor="_Toc11053">
            <w:r>
              <w:t>2</w:t>
            </w:r>
            <w:r>
              <w:rPr>
                <w:rFonts w:ascii="Calibri" w:eastAsia="Calibri" w:hAnsi="Calibri" w:cs="Calibri"/>
                <w:sz w:val="22"/>
              </w:rPr>
              <w:t xml:space="preserve">  </w:t>
            </w:r>
            <w:r>
              <w:t>Objetivo</w:t>
            </w:r>
            <w:r>
              <w:tab/>
            </w:r>
            <w:r>
              <w:fldChar w:fldCharType="begin"/>
            </w:r>
            <w:r>
              <w:instrText>PAGEREF _Toc11053 \h</w:instrText>
            </w:r>
            <w:r>
              <w:fldChar w:fldCharType="separate"/>
            </w:r>
            <w:r>
              <w:t xml:space="preserve">5 </w:t>
            </w:r>
            <w:r>
              <w:fldChar w:fldCharType="end"/>
            </w:r>
          </w:hyperlink>
        </w:p>
        <w:p w14:paraId="013CBFDF" w14:textId="77777777" w:rsidR="00291F9A" w:rsidRDefault="00000000">
          <w:pPr>
            <w:pStyle w:val="Sumrio2"/>
            <w:tabs>
              <w:tab w:val="right" w:leader="dot" w:pos="8514"/>
            </w:tabs>
          </w:pPr>
          <w:hyperlink w:anchor="_Toc11054">
            <w:r>
              <w:t>2.1</w:t>
            </w:r>
            <w:r>
              <w:rPr>
                <w:rFonts w:ascii="Calibri" w:eastAsia="Calibri" w:hAnsi="Calibri" w:cs="Calibri"/>
                <w:sz w:val="22"/>
              </w:rPr>
              <w:t xml:space="preserve">  </w:t>
            </w:r>
            <w:r>
              <w:t>Escopo do Projeto</w:t>
            </w:r>
            <w:r>
              <w:tab/>
            </w:r>
            <w:r>
              <w:fldChar w:fldCharType="begin"/>
            </w:r>
            <w:r>
              <w:instrText>PAGEREF _Toc11054 \h</w:instrText>
            </w:r>
            <w:r>
              <w:fldChar w:fldCharType="separate"/>
            </w:r>
            <w:r>
              <w:t xml:space="preserve">5 </w:t>
            </w:r>
            <w:r>
              <w:fldChar w:fldCharType="end"/>
            </w:r>
          </w:hyperlink>
        </w:p>
        <w:p w14:paraId="12998683" w14:textId="77777777" w:rsidR="00291F9A" w:rsidRDefault="00000000">
          <w:pPr>
            <w:pStyle w:val="Sumrio3"/>
            <w:tabs>
              <w:tab w:val="right" w:leader="dot" w:pos="8514"/>
            </w:tabs>
          </w:pPr>
          <w:hyperlink w:anchor="_Toc11055">
            <w:r>
              <w:t>2.1.1</w:t>
            </w:r>
            <w:r>
              <w:rPr>
                <w:rFonts w:ascii="Calibri" w:eastAsia="Calibri" w:hAnsi="Calibri" w:cs="Calibri"/>
                <w:sz w:val="22"/>
              </w:rPr>
              <w:t xml:space="preserve"> </w:t>
            </w:r>
            <w:r>
              <w:t>Fase inicial</w:t>
            </w:r>
            <w:r>
              <w:tab/>
            </w:r>
            <w:r>
              <w:fldChar w:fldCharType="begin"/>
            </w:r>
            <w:r>
              <w:instrText>PAGEREF _Toc11055 \h</w:instrText>
            </w:r>
            <w:r>
              <w:fldChar w:fldCharType="separate"/>
            </w:r>
            <w:r>
              <w:t xml:space="preserve">5 </w:t>
            </w:r>
            <w:r>
              <w:fldChar w:fldCharType="end"/>
            </w:r>
          </w:hyperlink>
        </w:p>
        <w:p w14:paraId="26CA016C" w14:textId="77777777" w:rsidR="00291F9A" w:rsidRDefault="00000000">
          <w:pPr>
            <w:pStyle w:val="Sumrio3"/>
            <w:tabs>
              <w:tab w:val="right" w:leader="dot" w:pos="8514"/>
            </w:tabs>
          </w:pPr>
          <w:hyperlink w:anchor="_Toc11056">
            <w:r>
              <w:t>2.1.2</w:t>
            </w:r>
            <w:r>
              <w:rPr>
                <w:rFonts w:ascii="Calibri" w:eastAsia="Calibri" w:hAnsi="Calibri" w:cs="Calibri"/>
                <w:sz w:val="22"/>
              </w:rPr>
              <w:t xml:space="preserve"> </w:t>
            </w:r>
            <w:r>
              <w:t>1ª Fase</w:t>
            </w:r>
            <w:r>
              <w:tab/>
            </w:r>
            <w:r>
              <w:fldChar w:fldCharType="begin"/>
            </w:r>
            <w:r>
              <w:instrText>PAGEREF _Toc11056 \h</w:instrText>
            </w:r>
            <w:r>
              <w:fldChar w:fldCharType="separate"/>
            </w:r>
            <w:r>
              <w:t xml:space="preserve">6 </w:t>
            </w:r>
            <w:r>
              <w:fldChar w:fldCharType="end"/>
            </w:r>
          </w:hyperlink>
        </w:p>
        <w:p w14:paraId="2EA54332" w14:textId="77777777" w:rsidR="00291F9A" w:rsidRDefault="00000000">
          <w:pPr>
            <w:pStyle w:val="Sumrio3"/>
            <w:tabs>
              <w:tab w:val="right" w:leader="dot" w:pos="8514"/>
            </w:tabs>
          </w:pPr>
          <w:hyperlink w:anchor="_Toc11057">
            <w:r>
              <w:t>2.1.3</w:t>
            </w:r>
            <w:r>
              <w:rPr>
                <w:rFonts w:ascii="Calibri" w:eastAsia="Calibri" w:hAnsi="Calibri" w:cs="Calibri"/>
                <w:sz w:val="22"/>
              </w:rPr>
              <w:t xml:space="preserve"> </w:t>
            </w:r>
            <w:r>
              <w:t>2ª Fase</w:t>
            </w:r>
            <w:r>
              <w:tab/>
            </w:r>
            <w:r>
              <w:fldChar w:fldCharType="begin"/>
            </w:r>
            <w:r>
              <w:instrText>PAGEREF _Toc11057 \h</w:instrText>
            </w:r>
            <w:r>
              <w:fldChar w:fldCharType="separate"/>
            </w:r>
            <w:r>
              <w:t xml:space="preserve">6 </w:t>
            </w:r>
            <w:r>
              <w:fldChar w:fldCharType="end"/>
            </w:r>
          </w:hyperlink>
        </w:p>
        <w:p w14:paraId="150FA4C7" w14:textId="77777777" w:rsidR="00291F9A" w:rsidRDefault="00000000">
          <w:pPr>
            <w:pStyle w:val="Sumrio3"/>
            <w:tabs>
              <w:tab w:val="right" w:leader="dot" w:pos="8514"/>
            </w:tabs>
          </w:pPr>
          <w:hyperlink w:anchor="_Toc11058">
            <w:r>
              <w:t>2.1.4</w:t>
            </w:r>
            <w:r>
              <w:rPr>
                <w:rFonts w:ascii="Calibri" w:eastAsia="Calibri" w:hAnsi="Calibri" w:cs="Calibri"/>
                <w:sz w:val="22"/>
              </w:rPr>
              <w:t xml:space="preserve"> </w:t>
            </w:r>
            <w:r>
              <w:t>3ª Fase</w:t>
            </w:r>
            <w:r>
              <w:tab/>
            </w:r>
            <w:r>
              <w:fldChar w:fldCharType="begin"/>
            </w:r>
            <w:r>
              <w:instrText>PAGEREF _Toc11058 \h</w:instrText>
            </w:r>
            <w:r>
              <w:fldChar w:fldCharType="separate"/>
            </w:r>
            <w:r>
              <w:t xml:space="preserve">7 </w:t>
            </w:r>
            <w:r>
              <w:fldChar w:fldCharType="end"/>
            </w:r>
          </w:hyperlink>
        </w:p>
        <w:p w14:paraId="14312CB1" w14:textId="77777777" w:rsidR="00291F9A" w:rsidRDefault="00000000">
          <w:pPr>
            <w:pStyle w:val="Sumrio3"/>
            <w:tabs>
              <w:tab w:val="right" w:leader="dot" w:pos="8514"/>
            </w:tabs>
          </w:pPr>
          <w:hyperlink w:anchor="_Toc11059">
            <w:r>
              <w:t>2.1.5</w:t>
            </w:r>
            <w:r>
              <w:rPr>
                <w:rFonts w:ascii="Calibri" w:eastAsia="Calibri" w:hAnsi="Calibri" w:cs="Calibri"/>
                <w:sz w:val="22"/>
              </w:rPr>
              <w:t xml:space="preserve"> </w:t>
            </w:r>
            <w:r>
              <w:t>4ª Fase</w:t>
            </w:r>
            <w:r>
              <w:tab/>
            </w:r>
            <w:r>
              <w:fldChar w:fldCharType="begin"/>
            </w:r>
            <w:r>
              <w:instrText>PAGEREF _Toc11059 \h</w:instrText>
            </w:r>
            <w:r>
              <w:fldChar w:fldCharType="separate"/>
            </w:r>
            <w:r>
              <w:t xml:space="preserve">8 </w:t>
            </w:r>
            <w:r>
              <w:fldChar w:fldCharType="end"/>
            </w:r>
          </w:hyperlink>
        </w:p>
        <w:p w14:paraId="3D8C3B95" w14:textId="77777777" w:rsidR="00291F9A" w:rsidRDefault="00000000">
          <w:pPr>
            <w:pStyle w:val="Sumrio3"/>
            <w:tabs>
              <w:tab w:val="right" w:leader="dot" w:pos="8514"/>
            </w:tabs>
          </w:pPr>
          <w:hyperlink w:anchor="_Toc11060">
            <w:r>
              <w:t>2.1.6</w:t>
            </w:r>
            <w:r>
              <w:rPr>
                <w:rFonts w:ascii="Calibri" w:eastAsia="Calibri" w:hAnsi="Calibri" w:cs="Calibri"/>
                <w:sz w:val="22"/>
              </w:rPr>
              <w:t xml:space="preserve"> </w:t>
            </w:r>
            <w:r>
              <w:t>5ª Fase</w:t>
            </w:r>
            <w:r>
              <w:tab/>
            </w:r>
            <w:r>
              <w:fldChar w:fldCharType="begin"/>
            </w:r>
            <w:r>
              <w:instrText>PAGEREF _Toc11060 \h</w:instrText>
            </w:r>
            <w:r>
              <w:fldChar w:fldCharType="separate"/>
            </w:r>
            <w:r>
              <w:t xml:space="preserve">8 </w:t>
            </w:r>
            <w:r>
              <w:fldChar w:fldCharType="end"/>
            </w:r>
          </w:hyperlink>
        </w:p>
        <w:p w14:paraId="47D6AAF1" w14:textId="77777777" w:rsidR="00291F9A" w:rsidRDefault="00000000">
          <w:pPr>
            <w:pStyle w:val="Sumrio2"/>
            <w:tabs>
              <w:tab w:val="right" w:leader="dot" w:pos="8514"/>
            </w:tabs>
          </w:pPr>
          <w:hyperlink w:anchor="_Toc11061">
            <w:r>
              <w:t>2.2</w:t>
            </w:r>
            <w:r>
              <w:rPr>
                <w:rFonts w:ascii="Calibri" w:eastAsia="Calibri" w:hAnsi="Calibri" w:cs="Calibri"/>
                <w:sz w:val="22"/>
              </w:rPr>
              <w:t xml:space="preserve">  </w:t>
            </w:r>
            <w:r>
              <w:t>Escopo do Projeto</w:t>
            </w:r>
            <w:r>
              <w:tab/>
            </w:r>
            <w:r>
              <w:fldChar w:fldCharType="begin"/>
            </w:r>
            <w:r>
              <w:instrText>PAGEREF _Toc11061 \h</w:instrText>
            </w:r>
            <w:r>
              <w:fldChar w:fldCharType="separate"/>
            </w:r>
            <w:r>
              <w:t xml:space="preserve">8 </w:t>
            </w:r>
            <w:r>
              <w:fldChar w:fldCharType="end"/>
            </w:r>
          </w:hyperlink>
        </w:p>
        <w:p w14:paraId="1168BF9D" w14:textId="77777777" w:rsidR="00291F9A" w:rsidRDefault="00000000">
          <w:pPr>
            <w:pStyle w:val="Sumrio2"/>
            <w:tabs>
              <w:tab w:val="right" w:leader="dot" w:pos="8514"/>
            </w:tabs>
          </w:pPr>
          <w:hyperlink w:anchor="_Toc11062">
            <w:r>
              <w:t>2.3</w:t>
            </w:r>
            <w:r>
              <w:rPr>
                <w:rFonts w:ascii="Calibri" w:eastAsia="Calibri" w:hAnsi="Calibri" w:cs="Calibri"/>
                <w:sz w:val="22"/>
              </w:rPr>
              <w:t xml:space="preserve">  </w:t>
            </w:r>
            <w:r>
              <w:t>Plano de Ação</w:t>
            </w:r>
            <w:r>
              <w:tab/>
            </w:r>
            <w:r>
              <w:fldChar w:fldCharType="begin"/>
            </w:r>
            <w:r>
              <w:instrText>PAGEREF _Toc11062 \h</w:instrText>
            </w:r>
            <w:r>
              <w:fldChar w:fldCharType="separate"/>
            </w:r>
            <w:r>
              <w:t xml:space="preserve">9 </w:t>
            </w:r>
            <w:r>
              <w:fldChar w:fldCharType="end"/>
            </w:r>
          </w:hyperlink>
        </w:p>
        <w:p w14:paraId="7A8B9843" w14:textId="77777777" w:rsidR="00291F9A" w:rsidRDefault="00000000">
          <w:pPr>
            <w:pStyle w:val="Sumrio1"/>
            <w:tabs>
              <w:tab w:val="right" w:leader="dot" w:pos="8514"/>
            </w:tabs>
          </w:pPr>
          <w:hyperlink w:anchor="_Toc11063">
            <w:r>
              <w:t>3</w:t>
            </w:r>
            <w:r>
              <w:rPr>
                <w:rFonts w:ascii="Calibri" w:eastAsia="Calibri" w:hAnsi="Calibri" w:cs="Calibri"/>
                <w:sz w:val="22"/>
              </w:rPr>
              <w:t xml:space="preserve">  </w:t>
            </w:r>
            <w:r>
              <w:t>Planejamento Operacional</w:t>
            </w:r>
            <w:r>
              <w:tab/>
            </w:r>
            <w:r>
              <w:fldChar w:fldCharType="begin"/>
            </w:r>
            <w:r>
              <w:instrText>PAGEREF _Toc11063 \h</w:instrText>
            </w:r>
            <w:r>
              <w:fldChar w:fldCharType="separate"/>
            </w:r>
            <w:r>
              <w:t xml:space="preserve">9 </w:t>
            </w:r>
            <w:r>
              <w:fldChar w:fldCharType="end"/>
            </w:r>
          </w:hyperlink>
        </w:p>
        <w:p w14:paraId="585D4550" w14:textId="77777777" w:rsidR="00291F9A" w:rsidRDefault="00000000">
          <w:pPr>
            <w:pStyle w:val="Sumrio2"/>
            <w:tabs>
              <w:tab w:val="right" w:leader="dot" w:pos="8514"/>
            </w:tabs>
          </w:pPr>
          <w:hyperlink w:anchor="_Toc11064">
            <w:r>
              <w:t>3.1</w:t>
            </w:r>
            <w:r>
              <w:rPr>
                <w:rFonts w:ascii="Calibri" w:eastAsia="Calibri" w:hAnsi="Calibri" w:cs="Calibri"/>
                <w:sz w:val="22"/>
              </w:rPr>
              <w:t xml:space="preserve">  </w:t>
            </w:r>
            <w:r>
              <w:t>Manutenção de Linha</w:t>
            </w:r>
            <w:r>
              <w:tab/>
            </w:r>
            <w:r>
              <w:fldChar w:fldCharType="begin"/>
            </w:r>
            <w:r>
              <w:instrText>PAGEREF _Toc11064 \h</w:instrText>
            </w:r>
            <w:r>
              <w:fldChar w:fldCharType="separate"/>
            </w:r>
            <w:r>
              <w:t xml:space="preserve">9 </w:t>
            </w:r>
            <w:r>
              <w:fldChar w:fldCharType="end"/>
            </w:r>
          </w:hyperlink>
        </w:p>
        <w:p w14:paraId="0D38FB63" w14:textId="77777777" w:rsidR="00291F9A" w:rsidRDefault="00000000">
          <w:pPr>
            <w:pStyle w:val="Sumrio2"/>
            <w:tabs>
              <w:tab w:val="right" w:leader="dot" w:pos="8514"/>
            </w:tabs>
          </w:pPr>
          <w:hyperlink w:anchor="_Toc11065">
            <w:r>
              <w:t>3.2</w:t>
            </w:r>
            <w:r>
              <w:rPr>
                <w:rFonts w:ascii="Calibri" w:eastAsia="Calibri" w:hAnsi="Calibri" w:cs="Calibri"/>
                <w:sz w:val="22"/>
              </w:rPr>
              <w:t xml:space="preserve">  </w:t>
            </w:r>
            <w:r>
              <w:t>Manutenção de Hangar ou Manutenção Diária</w:t>
            </w:r>
            <w:r>
              <w:tab/>
            </w:r>
            <w:r>
              <w:fldChar w:fldCharType="begin"/>
            </w:r>
            <w:r>
              <w:instrText>PAGEREF _Toc11065 \h</w:instrText>
            </w:r>
            <w:r>
              <w:fldChar w:fldCharType="separate"/>
            </w:r>
            <w:r>
              <w:t xml:space="preserve">10 </w:t>
            </w:r>
            <w:r>
              <w:fldChar w:fldCharType="end"/>
            </w:r>
          </w:hyperlink>
        </w:p>
        <w:p w14:paraId="5E10B8F7" w14:textId="77777777" w:rsidR="00291F9A" w:rsidRDefault="00000000">
          <w:pPr>
            <w:pStyle w:val="Sumrio2"/>
            <w:tabs>
              <w:tab w:val="right" w:leader="dot" w:pos="8514"/>
            </w:tabs>
          </w:pPr>
          <w:hyperlink w:anchor="_Toc11066">
            <w:r>
              <w:t>3.3</w:t>
            </w:r>
            <w:r>
              <w:rPr>
                <w:rFonts w:ascii="Calibri" w:eastAsia="Calibri" w:hAnsi="Calibri" w:cs="Calibri"/>
                <w:sz w:val="22"/>
              </w:rPr>
              <w:t xml:space="preserve">  </w:t>
            </w:r>
            <w:r>
              <w:t>Manutenção de checks de letras A, B e C</w:t>
            </w:r>
            <w:r>
              <w:tab/>
            </w:r>
            <w:r>
              <w:fldChar w:fldCharType="begin"/>
            </w:r>
            <w:r>
              <w:instrText>PAGEREF _Toc11066 \h</w:instrText>
            </w:r>
            <w:r>
              <w:fldChar w:fldCharType="separate"/>
            </w:r>
            <w:r>
              <w:t xml:space="preserve">10 </w:t>
            </w:r>
            <w:r>
              <w:fldChar w:fldCharType="end"/>
            </w:r>
          </w:hyperlink>
        </w:p>
        <w:p w14:paraId="4294B7D1" w14:textId="77777777" w:rsidR="00291F9A" w:rsidRDefault="00000000">
          <w:pPr>
            <w:pStyle w:val="Sumrio2"/>
            <w:tabs>
              <w:tab w:val="right" w:leader="dot" w:pos="8514"/>
            </w:tabs>
          </w:pPr>
          <w:hyperlink w:anchor="_Toc11067">
            <w:r>
              <w:t>3.4</w:t>
            </w:r>
            <w:r>
              <w:rPr>
                <w:rFonts w:ascii="Calibri" w:eastAsia="Calibri" w:hAnsi="Calibri" w:cs="Calibri"/>
                <w:sz w:val="22"/>
              </w:rPr>
              <w:t xml:space="preserve">  </w:t>
            </w:r>
            <w:r>
              <w:t>Overhaul/Checks D</w:t>
            </w:r>
            <w:r>
              <w:tab/>
            </w:r>
            <w:r>
              <w:fldChar w:fldCharType="begin"/>
            </w:r>
            <w:r>
              <w:instrText>PAGEREF _Toc11067 \h</w:instrText>
            </w:r>
            <w:r>
              <w:fldChar w:fldCharType="separate"/>
            </w:r>
            <w:r>
              <w:t xml:space="preserve">11 </w:t>
            </w:r>
            <w:r>
              <w:fldChar w:fldCharType="end"/>
            </w:r>
          </w:hyperlink>
        </w:p>
        <w:p w14:paraId="5E5CAFD4" w14:textId="77777777" w:rsidR="00291F9A" w:rsidRDefault="00000000">
          <w:pPr>
            <w:pStyle w:val="Sumrio2"/>
            <w:tabs>
              <w:tab w:val="right" w:leader="dot" w:pos="8514"/>
            </w:tabs>
          </w:pPr>
          <w:hyperlink w:anchor="_Toc11068">
            <w:r>
              <w:t>3.5</w:t>
            </w:r>
            <w:r>
              <w:rPr>
                <w:rFonts w:ascii="Calibri" w:eastAsia="Calibri" w:hAnsi="Calibri" w:cs="Calibri"/>
                <w:sz w:val="22"/>
              </w:rPr>
              <w:t xml:space="preserve">  </w:t>
            </w:r>
            <w:r>
              <w:t>Checklist para a manutenção de aeronaves</w:t>
            </w:r>
            <w:r>
              <w:tab/>
            </w:r>
            <w:r>
              <w:fldChar w:fldCharType="begin"/>
            </w:r>
            <w:r>
              <w:instrText>PAGEREF _Toc11068 \h</w:instrText>
            </w:r>
            <w:r>
              <w:fldChar w:fldCharType="separate"/>
            </w:r>
            <w:r>
              <w:t xml:space="preserve">11 </w:t>
            </w:r>
            <w:r>
              <w:fldChar w:fldCharType="end"/>
            </w:r>
          </w:hyperlink>
        </w:p>
        <w:p w14:paraId="24D24F3B" w14:textId="77777777" w:rsidR="00291F9A" w:rsidRDefault="00000000">
          <w:pPr>
            <w:pStyle w:val="Sumrio3"/>
            <w:tabs>
              <w:tab w:val="right" w:leader="dot" w:pos="8514"/>
            </w:tabs>
          </w:pPr>
          <w:hyperlink w:anchor="_Toc11069">
            <w:r>
              <w:t>3.5.1</w:t>
            </w:r>
            <w:r>
              <w:rPr>
                <w:rFonts w:ascii="Calibri" w:eastAsia="Calibri" w:hAnsi="Calibri" w:cs="Calibri"/>
                <w:sz w:val="22"/>
              </w:rPr>
              <w:t xml:space="preserve"> </w:t>
            </w:r>
            <w:r>
              <w:t>Limpeza interna</w:t>
            </w:r>
            <w:r>
              <w:tab/>
            </w:r>
            <w:r>
              <w:fldChar w:fldCharType="begin"/>
            </w:r>
            <w:r>
              <w:instrText>PAGEREF _Toc11069 \h</w:instrText>
            </w:r>
            <w:r>
              <w:fldChar w:fldCharType="separate"/>
            </w:r>
            <w:r>
              <w:t xml:space="preserve">11 </w:t>
            </w:r>
            <w:r>
              <w:fldChar w:fldCharType="end"/>
            </w:r>
          </w:hyperlink>
        </w:p>
        <w:p w14:paraId="33363D89" w14:textId="77777777" w:rsidR="00291F9A" w:rsidRDefault="00000000">
          <w:pPr>
            <w:pStyle w:val="Sumrio3"/>
            <w:tabs>
              <w:tab w:val="right" w:leader="dot" w:pos="8514"/>
            </w:tabs>
          </w:pPr>
          <w:hyperlink w:anchor="_Toc11070">
            <w:r>
              <w:t>3.5.2</w:t>
            </w:r>
            <w:r>
              <w:rPr>
                <w:rFonts w:ascii="Calibri" w:eastAsia="Calibri" w:hAnsi="Calibri" w:cs="Calibri"/>
                <w:sz w:val="22"/>
              </w:rPr>
              <w:t xml:space="preserve"> </w:t>
            </w:r>
            <w:r>
              <w:t>Pneus</w:t>
            </w:r>
            <w:r>
              <w:tab/>
            </w:r>
            <w:r>
              <w:fldChar w:fldCharType="begin"/>
            </w:r>
            <w:r>
              <w:instrText>PAGEREF _Toc11070 \h</w:instrText>
            </w:r>
            <w:r>
              <w:fldChar w:fldCharType="separate"/>
            </w:r>
            <w:r>
              <w:t xml:space="preserve">12 </w:t>
            </w:r>
            <w:r>
              <w:fldChar w:fldCharType="end"/>
            </w:r>
          </w:hyperlink>
        </w:p>
        <w:p w14:paraId="42E385F7" w14:textId="77777777" w:rsidR="00291F9A" w:rsidRDefault="00000000">
          <w:pPr>
            <w:pStyle w:val="Sumrio3"/>
            <w:tabs>
              <w:tab w:val="right" w:leader="dot" w:pos="8514"/>
            </w:tabs>
          </w:pPr>
          <w:hyperlink w:anchor="_Toc11071">
            <w:r>
              <w:t>3.5.3</w:t>
            </w:r>
            <w:r>
              <w:rPr>
                <w:rFonts w:ascii="Calibri" w:eastAsia="Calibri" w:hAnsi="Calibri" w:cs="Calibri"/>
                <w:sz w:val="22"/>
              </w:rPr>
              <w:t xml:space="preserve"> </w:t>
            </w:r>
            <w:r>
              <w:t>Rodas</w:t>
            </w:r>
            <w:r>
              <w:tab/>
            </w:r>
            <w:r>
              <w:fldChar w:fldCharType="begin"/>
            </w:r>
            <w:r>
              <w:instrText>PAGEREF _Toc11071 \h</w:instrText>
            </w:r>
            <w:r>
              <w:fldChar w:fldCharType="separate"/>
            </w:r>
            <w:r>
              <w:t xml:space="preserve">12 </w:t>
            </w:r>
            <w:r>
              <w:fldChar w:fldCharType="end"/>
            </w:r>
          </w:hyperlink>
        </w:p>
        <w:p w14:paraId="2D971C5D" w14:textId="77777777" w:rsidR="00291F9A" w:rsidRDefault="00000000">
          <w:pPr>
            <w:pStyle w:val="Sumrio3"/>
            <w:tabs>
              <w:tab w:val="right" w:leader="dot" w:pos="8514"/>
            </w:tabs>
          </w:pPr>
          <w:hyperlink w:anchor="_Toc11072">
            <w:r>
              <w:t>3.5.4</w:t>
            </w:r>
            <w:r>
              <w:rPr>
                <w:rFonts w:ascii="Calibri" w:eastAsia="Calibri" w:hAnsi="Calibri" w:cs="Calibri"/>
                <w:sz w:val="22"/>
              </w:rPr>
              <w:t xml:space="preserve"> </w:t>
            </w:r>
            <w:r>
              <w:t>Motor</w:t>
            </w:r>
            <w:r>
              <w:tab/>
            </w:r>
            <w:r>
              <w:fldChar w:fldCharType="begin"/>
            </w:r>
            <w:r>
              <w:instrText>PAGEREF _Toc11072 \h</w:instrText>
            </w:r>
            <w:r>
              <w:fldChar w:fldCharType="separate"/>
            </w:r>
            <w:r>
              <w:t xml:space="preserve">12 </w:t>
            </w:r>
            <w:r>
              <w:fldChar w:fldCharType="end"/>
            </w:r>
          </w:hyperlink>
        </w:p>
        <w:p w14:paraId="1927E824" w14:textId="77777777" w:rsidR="00291F9A" w:rsidRDefault="00000000">
          <w:pPr>
            <w:pStyle w:val="Sumrio3"/>
            <w:tabs>
              <w:tab w:val="right" w:leader="dot" w:pos="8514"/>
            </w:tabs>
          </w:pPr>
          <w:hyperlink w:anchor="_Toc11073">
            <w:r>
              <w:t>3.5.5</w:t>
            </w:r>
            <w:r>
              <w:rPr>
                <w:rFonts w:ascii="Calibri" w:eastAsia="Calibri" w:hAnsi="Calibri" w:cs="Calibri"/>
                <w:sz w:val="22"/>
              </w:rPr>
              <w:t xml:space="preserve"> </w:t>
            </w:r>
            <w:r>
              <w:t>Óleo lubrificante</w:t>
            </w:r>
            <w:r>
              <w:tab/>
            </w:r>
            <w:r>
              <w:fldChar w:fldCharType="begin"/>
            </w:r>
            <w:r>
              <w:instrText>PAGEREF _Toc11073 \h</w:instrText>
            </w:r>
            <w:r>
              <w:fldChar w:fldCharType="separate"/>
            </w:r>
            <w:r>
              <w:t xml:space="preserve">12 </w:t>
            </w:r>
            <w:r>
              <w:fldChar w:fldCharType="end"/>
            </w:r>
          </w:hyperlink>
        </w:p>
        <w:p w14:paraId="2B016414" w14:textId="77777777" w:rsidR="00291F9A" w:rsidRDefault="00000000">
          <w:pPr>
            <w:pStyle w:val="Sumrio3"/>
            <w:tabs>
              <w:tab w:val="right" w:leader="dot" w:pos="8514"/>
            </w:tabs>
          </w:pPr>
          <w:hyperlink w:anchor="_Toc11074">
            <w:r>
              <w:t>3.5.6</w:t>
            </w:r>
            <w:r>
              <w:rPr>
                <w:rFonts w:ascii="Calibri" w:eastAsia="Calibri" w:hAnsi="Calibri" w:cs="Calibri"/>
                <w:sz w:val="22"/>
              </w:rPr>
              <w:t xml:space="preserve"> </w:t>
            </w:r>
            <w:r>
              <w:t>Freios</w:t>
            </w:r>
            <w:r>
              <w:tab/>
            </w:r>
            <w:r>
              <w:fldChar w:fldCharType="begin"/>
            </w:r>
            <w:r>
              <w:instrText>PAGEREF _Toc11074 \h</w:instrText>
            </w:r>
            <w:r>
              <w:fldChar w:fldCharType="separate"/>
            </w:r>
            <w:r>
              <w:t xml:space="preserve">13 </w:t>
            </w:r>
            <w:r>
              <w:fldChar w:fldCharType="end"/>
            </w:r>
          </w:hyperlink>
        </w:p>
        <w:p w14:paraId="6F69132D" w14:textId="77777777" w:rsidR="00291F9A" w:rsidRDefault="00000000">
          <w:pPr>
            <w:pStyle w:val="Sumrio3"/>
            <w:tabs>
              <w:tab w:val="right" w:leader="dot" w:pos="8514"/>
            </w:tabs>
          </w:pPr>
          <w:hyperlink w:anchor="_Toc11075">
            <w:r>
              <w:t>3.5.7</w:t>
            </w:r>
            <w:r>
              <w:rPr>
                <w:rFonts w:ascii="Calibri" w:eastAsia="Calibri" w:hAnsi="Calibri" w:cs="Calibri"/>
                <w:sz w:val="22"/>
              </w:rPr>
              <w:t xml:space="preserve"> </w:t>
            </w:r>
            <w:r>
              <w:t>Fuselagem</w:t>
            </w:r>
            <w:r>
              <w:tab/>
            </w:r>
            <w:r>
              <w:fldChar w:fldCharType="begin"/>
            </w:r>
            <w:r>
              <w:instrText>PAGEREF _Toc11075 \h</w:instrText>
            </w:r>
            <w:r>
              <w:fldChar w:fldCharType="separate"/>
            </w:r>
            <w:r>
              <w:t xml:space="preserve">13 </w:t>
            </w:r>
            <w:r>
              <w:fldChar w:fldCharType="end"/>
            </w:r>
          </w:hyperlink>
        </w:p>
        <w:p w14:paraId="2D11A33B" w14:textId="77777777" w:rsidR="00291F9A" w:rsidRDefault="00000000">
          <w:pPr>
            <w:pStyle w:val="Sumrio3"/>
            <w:tabs>
              <w:tab w:val="right" w:leader="dot" w:pos="8514"/>
            </w:tabs>
          </w:pPr>
          <w:hyperlink w:anchor="_Toc11076">
            <w:r>
              <w:t>3.5.8</w:t>
            </w:r>
            <w:r>
              <w:rPr>
                <w:rFonts w:ascii="Calibri" w:eastAsia="Calibri" w:hAnsi="Calibri" w:cs="Calibri"/>
                <w:sz w:val="22"/>
              </w:rPr>
              <w:t xml:space="preserve"> </w:t>
            </w:r>
            <w:r>
              <w:t>Asas</w:t>
            </w:r>
            <w:r>
              <w:tab/>
            </w:r>
            <w:r>
              <w:fldChar w:fldCharType="begin"/>
            </w:r>
            <w:r>
              <w:instrText>PAGEREF _Toc11076 \h</w:instrText>
            </w:r>
            <w:r>
              <w:fldChar w:fldCharType="separate"/>
            </w:r>
            <w:r>
              <w:t xml:space="preserve">13 </w:t>
            </w:r>
            <w:r>
              <w:fldChar w:fldCharType="end"/>
            </w:r>
          </w:hyperlink>
        </w:p>
        <w:p w14:paraId="18AFC7E8" w14:textId="77777777" w:rsidR="00291F9A" w:rsidRDefault="00000000">
          <w:pPr>
            <w:pStyle w:val="Sumrio3"/>
            <w:tabs>
              <w:tab w:val="right" w:leader="dot" w:pos="8514"/>
            </w:tabs>
          </w:pPr>
          <w:hyperlink w:anchor="_Toc11077">
            <w:r>
              <w:t>3.5.9</w:t>
            </w:r>
            <w:r>
              <w:rPr>
                <w:rFonts w:ascii="Calibri" w:eastAsia="Calibri" w:hAnsi="Calibri" w:cs="Calibri"/>
                <w:sz w:val="22"/>
              </w:rPr>
              <w:t xml:space="preserve"> </w:t>
            </w:r>
            <w:r>
              <w:t>Turbinas</w:t>
            </w:r>
            <w:r>
              <w:tab/>
            </w:r>
            <w:r>
              <w:fldChar w:fldCharType="begin"/>
            </w:r>
            <w:r>
              <w:instrText>PAGEREF _Toc11077 \h</w:instrText>
            </w:r>
            <w:r>
              <w:fldChar w:fldCharType="separate"/>
            </w:r>
            <w:r>
              <w:t xml:space="preserve">13 </w:t>
            </w:r>
            <w:r>
              <w:fldChar w:fldCharType="end"/>
            </w:r>
          </w:hyperlink>
        </w:p>
        <w:p w14:paraId="2A94CEF9" w14:textId="77777777" w:rsidR="00291F9A" w:rsidRDefault="00000000">
          <w:pPr>
            <w:pStyle w:val="Sumrio3"/>
            <w:tabs>
              <w:tab w:val="right" w:leader="dot" w:pos="8514"/>
            </w:tabs>
          </w:pPr>
          <w:hyperlink w:anchor="_Toc11078">
            <w:r>
              <w:t>3.5.10</w:t>
            </w:r>
            <w:r>
              <w:rPr>
                <w:rFonts w:ascii="Calibri" w:eastAsia="Calibri" w:hAnsi="Calibri" w:cs="Calibri"/>
                <w:sz w:val="22"/>
              </w:rPr>
              <w:t xml:space="preserve"> </w:t>
            </w:r>
            <w:r>
              <w:t>Para-brisa</w:t>
            </w:r>
            <w:r>
              <w:tab/>
            </w:r>
            <w:r>
              <w:fldChar w:fldCharType="begin"/>
            </w:r>
            <w:r>
              <w:instrText>PAGEREF _Toc11078 \h</w:instrText>
            </w:r>
            <w:r>
              <w:fldChar w:fldCharType="separate"/>
            </w:r>
            <w:r>
              <w:t xml:space="preserve">14 </w:t>
            </w:r>
            <w:r>
              <w:fldChar w:fldCharType="end"/>
            </w:r>
          </w:hyperlink>
        </w:p>
        <w:p w14:paraId="29D4E912" w14:textId="77777777" w:rsidR="00291F9A" w:rsidRDefault="00000000">
          <w:pPr>
            <w:pStyle w:val="Sumrio2"/>
            <w:tabs>
              <w:tab w:val="right" w:leader="dot" w:pos="8514"/>
            </w:tabs>
          </w:pPr>
          <w:hyperlink w:anchor="_Toc11079">
            <w:r>
              <w:t>3.6</w:t>
            </w:r>
            <w:r>
              <w:rPr>
                <w:rFonts w:ascii="Calibri" w:eastAsia="Calibri" w:hAnsi="Calibri" w:cs="Calibri"/>
                <w:sz w:val="22"/>
              </w:rPr>
              <w:t xml:space="preserve">  </w:t>
            </w:r>
            <w:r>
              <w:t>Como padronizar os processos na aviação?</w:t>
            </w:r>
            <w:r>
              <w:tab/>
            </w:r>
            <w:r>
              <w:fldChar w:fldCharType="begin"/>
            </w:r>
            <w:r>
              <w:instrText>PAGEREF _Toc11079 \h</w:instrText>
            </w:r>
            <w:r>
              <w:fldChar w:fldCharType="separate"/>
            </w:r>
            <w:r>
              <w:t xml:space="preserve">14 </w:t>
            </w:r>
            <w:r>
              <w:fldChar w:fldCharType="end"/>
            </w:r>
          </w:hyperlink>
        </w:p>
        <w:p w14:paraId="67FE1D5F" w14:textId="77777777" w:rsidR="00291F9A" w:rsidRDefault="00000000">
          <w:pPr>
            <w:pStyle w:val="Sumrio2"/>
            <w:tabs>
              <w:tab w:val="right" w:leader="dot" w:pos="8514"/>
            </w:tabs>
          </w:pPr>
          <w:hyperlink w:anchor="_Toc11080">
            <w:r>
              <w:t>3.7</w:t>
            </w:r>
            <w:r>
              <w:rPr>
                <w:rFonts w:ascii="Calibri" w:eastAsia="Calibri" w:hAnsi="Calibri" w:cs="Calibri"/>
                <w:sz w:val="22"/>
              </w:rPr>
              <w:t xml:space="preserve">  </w:t>
            </w:r>
            <w:r>
              <w:t>Identifique as atividades</w:t>
            </w:r>
            <w:r>
              <w:tab/>
            </w:r>
            <w:r>
              <w:fldChar w:fldCharType="begin"/>
            </w:r>
            <w:r>
              <w:instrText>PAGEREF _Toc11080 \h</w:instrText>
            </w:r>
            <w:r>
              <w:fldChar w:fldCharType="separate"/>
            </w:r>
            <w:r>
              <w:t xml:space="preserve">14 </w:t>
            </w:r>
            <w:r>
              <w:fldChar w:fldCharType="end"/>
            </w:r>
          </w:hyperlink>
        </w:p>
        <w:p w14:paraId="1AB9AA71" w14:textId="77777777" w:rsidR="00291F9A" w:rsidRDefault="00000000">
          <w:pPr>
            <w:pStyle w:val="Sumrio1"/>
            <w:tabs>
              <w:tab w:val="right" w:leader="dot" w:pos="8514"/>
            </w:tabs>
          </w:pPr>
          <w:hyperlink w:anchor="_Toc11081">
            <w:r>
              <w:t>4</w:t>
            </w:r>
            <w:r>
              <w:rPr>
                <w:rFonts w:ascii="Calibri" w:eastAsia="Calibri" w:hAnsi="Calibri" w:cs="Calibri"/>
                <w:sz w:val="22"/>
              </w:rPr>
              <w:t xml:space="preserve">  </w:t>
            </w:r>
            <w:r>
              <w:t>Planejamento</w:t>
            </w:r>
            <w:r>
              <w:tab/>
            </w:r>
            <w:r>
              <w:fldChar w:fldCharType="begin"/>
            </w:r>
            <w:r>
              <w:instrText>PAGEREF _Toc11081 \h</w:instrText>
            </w:r>
            <w:r>
              <w:fldChar w:fldCharType="separate"/>
            </w:r>
            <w:r>
              <w:t xml:space="preserve">15 </w:t>
            </w:r>
            <w:r>
              <w:fldChar w:fldCharType="end"/>
            </w:r>
          </w:hyperlink>
        </w:p>
        <w:p w14:paraId="5FCC7E3A" w14:textId="77777777" w:rsidR="00291F9A" w:rsidRDefault="00000000">
          <w:pPr>
            <w:pStyle w:val="Sumrio2"/>
            <w:tabs>
              <w:tab w:val="right" w:leader="dot" w:pos="8514"/>
            </w:tabs>
          </w:pPr>
          <w:hyperlink w:anchor="_Toc11082">
            <w:r>
              <w:t>4.1</w:t>
            </w:r>
            <w:r>
              <w:rPr>
                <w:rFonts w:ascii="Calibri" w:eastAsia="Calibri" w:hAnsi="Calibri" w:cs="Calibri"/>
                <w:sz w:val="22"/>
              </w:rPr>
              <w:t xml:space="preserve">  </w:t>
            </w:r>
            <w:r>
              <w:t>Rastreabilidade</w:t>
            </w:r>
            <w:r>
              <w:tab/>
            </w:r>
            <w:r>
              <w:fldChar w:fldCharType="begin"/>
            </w:r>
            <w:r>
              <w:instrText>PAGEREF _Toc11082 \h</w:instrText>
            </w:r>
            <w:r>
              <w:fldChar w:fldCharType="separate"/>
            </w:r>
            <w:r>
              <w:t xml:space="preserve">15 </w:t>
            </w:r>
            <w:r>
              <w:fldChar w:fldCharType="end"/>
            </w:r>
          </w:hyperlink>
        </w:p>
        <w:p w14:paraId="4313545B" w14:textId="77777777" w:rsidR="00291F9A" w:rsidRDefault="00000000">
          <w:pPr>
            <w:pStyle w:val="Sumrio3"/>
            <w:tabs>
              <w:tab w:val="right" w:leader="dot" w:pos="8514"/>
            </w:tabs>
          </w:pPr>
          <w:hyperlink w:anchor="_Toc11083">
            <w:r>
              <w:t>4.1.1</w:t>
            </w:r>
            <w:r>
              <w:rPr>
                <w:rFonts w:ascii="Calibri" w:eastAsia="Calibri" w:hAnsi="Calibri" w:cs="Calibri"/>
                <w:sz w:val="22"/>
              </w:rPr>
              <w:t xml:space="preserve"> </w:t>
            </w:r>
            <w:r>
              <w:t>CTM</w:t>
            </w:r>
            <w:r>
              <w:tab/>
            </w:r>
            <w:r>
              <w:fldChar w:fldCharType="begin"/>
            </w:r>
            <w:r>
              <w:instrText>PAGEREF _Toc11083 \h</w:instrText>
            </w:r>
            <w:r>
              <w:fldChar w:fldCharType="separate"/>
            </w:r>
            <w:r>
              <w:t xml:space="preserve">15 </w:t>
            </w:r>
            <w:r>
              <w:fldChar w:fldCharType="end"/>
            </w:r>
          </w:hyperlink>
        </w:p>
        <w:p w14:paraId="5798065E" w14:textId="77777777" w:rsidR="00291F9A" w:rsidRDefault="00000000">
          <w:pPr>
            <w:pStyle w:val="Sumrio2"/>
            <w:tabs>
              <w:tab w:val="right" w:leader="dot" w:pos="8514"/>
            </w:tabs>
          </w:pPr>
          <w:hyperlink w:anchor="_Toc11084">
            <w:r>
              <w:t>4.2</w:t>
            </w:r>
            <w:r>
              <w:rPr>
                <w:rFonts w:ascii="Calibri" w:eastAsia="Calibri" w:hAnsi="Calibri" w:cs="Calibri"/>
                <w:sz w:val="22"/>
              </w:rPr>
              <w:t xml:space="preserve">  </w:t>
            </w:r>
            <w:r>
              <w:t>Planejamento Operacional</w:t>
            </w:r>
            <w:r>
              <w:tab/>
            </w:r>
            <w:r>
              <w:fldChar w:fldCharType="begin"/>
            </w:r>
            <w:r>
              <w:instrText>PAGEREF _Toc11084 \h</w:instrText>
            </w:r>
            <w:r>
              <w:fldChar w:fldCharType="separate"/>
            </w:r>
            <w:r>
              <w:t xml:space="preserve">16 </w:t>
            </w:r>
            <w:r>
              <w:fldChar w:fldCharType="end"/>
            </w:r>
          </w:hyperlink>
        </w:p>
        <w:p w14:paraId="7E391FC8" w14:textId="77777777" w:rsidR="00291F9A" w:rsidRDefault="00000000">
          <w:pPr>
            <w:pStyle w:val="Sumrio1"/>
            <w:tabs>
              <w:tab w:val="right" w:leader="dot" w:pos="8514"/>
            </w:tabs>
          </w:pPr>
          <w:hyperlink w:anchor="_Toc11085">
            <w:r>
              <w:t>5</w:t>
            </w:r>
            <w:r>
              <w:rPr>
                <w:rFonts w:ascii="Calibri" w:eastAsia="Calibri" w:hAnsi="Calibri" w:cs="Calibri"/>
                <w:sz w:val="22"/>
              </w:rPr>
              <w:t xml:space="preserve">  </w:t>
            </w:r>
            <w:r>
              <w:t>A importância do Planejamento</w:t>
            </w:r>
            <w:r>
              <w:tab/>
            </w:r>
            <w:r>
              <w:fldChar w:fldCharType="begin"/>
            </w:r>
            <w:r>
              <w:instrText>PAGEREF _Toc11085 \h</w:instrText>
            </w:r>
            <w:r>
              <w:fldChar w:fldCharType="separate"/>
            </w:r>
            <w:r>
              <w:t xml:space="preserve">17 </w:t>
            </w:r>
            <w:r>
              <w:fldChar w:fldCharType="end"/>
            </w:r>
          </w:hyperlink>
        </w:p>
        <w:p w14:paraId="7085417A" w14:textId="77777777" w:rsidR="00291F9A" w:rsidRDefault="00000000">
          <w:r>
            <w:fldChar w:fldCharType="end"/>
          </w:r>
        </w:p>
      </w:sdtContent>
    </w:sdt>
    <w:p w14:paraId="432DCF0B" w14:textId="77777777" w:rsidR="00291F9A" w:rsidRDefault="00000000">
      <w:pPr>
        <w:spacing w:after="398" w:line="259" w:lineRule="auto"/>
        <w:ind w:left="0" w:firstLine="0"/>
        <w:jc w:val="left"/>
      </w:pPr>
      <w:r>
        <w:rPr>
          <w:b/>
        </w:rPr>
        <w:t xml:space="preserve"> </w:t>
      </w:r>
    </w:p>
    <w:p w14:paraId="4F6CBE39" w14:textId="77777777" w:rsidR="00291F9A" w:rsidRDefault="00000000">
      <w:pPr>
        <w:spacing w:after="396" w:line="259" w:lineRule="auto"/>
        <w:ind w:left="0" w:firstLine="0"/>
        <w:jc w:val="left"/>
      </w:pPr>
      <w:r>
        <w:t xml:space="preserve"> </w:t>
      </w:r>
    </w:p>
    <w:p w14:paraId="19CA79C2" w14:textId="77777777" w:rsidR="00291F9A" w:rsidRDefault="00000000">
      <w:pPr>
        <w:spacing w:after="396" w:line="259" w:lineRule="auto"/>
        <w:ind w:left="0" w:firstLine="0"/>
        <w:jc w:val="left"/>
      </w:pPr>
      <w:r>
        <w:t xml:space="preserve"> </w:t>
      </w:r>
    </w:p>
    <w:p w14:paraId="07ADD448" w14:textId="77777777" w:rsidR="00291F9A" w:rsidRDefault="00000000">
      <w:pPr>
        <w:spacing w:after="0" w:line="259" w:lineRule="auto"/>
        <w:ind w:left="0" w:firstLine="0"/>
        <w:jc w:val="left"/>
      </w:pPr>
      <w:r>
        <w:t xml:space="preserve"> </w:t>
      </w:r>
    </w:p>
    <w:p w14:paraId="32B5889A" w14:textId="77777777" w:rsidR="00291F9A" w:rsidRDefault="00000000">
      <w:pPr>
        <w:pStyle w:val="Ttulo1"/>
        <w:ind w:left="417" w:hanging="432"/>
      </w:pPr>
      <w:bookmarkStart w:id="0" w:name="_Toc11052"/>
      <w:r>
        <w:lastRenderedPageBreak/>
        <w:t xml:space="preserve">Introdução </w:t>
      </w:r>
      <w:bookmarkEnd w:id="0"/>
    </w:p>
    <w:p w14:paraId="7946497E" w14:textId="60234FA0" w:rsidR="00291F9A" w:rsidRDefault="00A213D7">
      <w:pPr>
        <w:ind w:left="-15" w:firstLine="708"/>
      </w:pPr>
      <w:r>
        <w:t>Este documento visa mostrar uma forma moderna e inovadora para facilitar a suspenção no ar de painéis das estruturas aeronáuticas, podendo ser adaptado para diferentes estruturas, locais de trabalho</w:t>
      </w:r>
      <w:r w:rsidR="0055267E">
        <w:t>, ferramentas ou outra finalidade</w:t>
      </w:r>
      <w:r>
        <w:t xml:space="preserve">. </w:t>
      </w:r>
      <w:r w:rsidR="00000000">
        <w:t xml:space="preserve">A eficácia no </w:t>
      </w:r>
      <w:r>
        <w:t xml:space="preserve">desenvolvimento </w:t>
      </w:r>
      <w:r w:rsidR="00000000">
        <w:t xml:space="preserve"> depende de inúmeras variáveis e recursos que precisam estar disponíveis, sejam estes: </w:t>
      </w:r>
      <w:r>
        <w:t>recursos financeiros</w:t>
      </w:r>
      <w:r w:rsidR="00000000">
        <w:t xml:space="preserve">, ferramentas, equipamentos ou mão de obra. </w:t>
      </w:r>
    </w:p>
    <w:p w14:paraId="2B5F4F04" w14:textId="6AF663F3" w:rsidR="00291F9A" w:rsidRDefault="00000000">
      <w:pPr>
        <w:ind w:left="-15" w:firstLine="708"/>
      </w:pPr>
      <w:r>
        <w:t xml:space="preserve">O projeto utilizará ferramentas de estudos teóricos e práticos sobre </w:t>
      </w:r>
      <w:r w:rsidR="00A213D7">
        <w:t>suspenção de equipamentos</w:t>
      </w:r>
      <w:r>
        <w:t>, sempre tentando tirar o melhor proveito do que há no mercado e de novas ideias que possa contribuir de forma positiva a criação d</w:t>
      </w:r>
      <w:r w:rsidR="00A213D7">
        <w:t>esse projeto</w:t>
      </w:r>
      <w:r>
        <w:t xml:space="preserve">. </w:t>
      </w:r>
    </w:p>
    <w:p w14:paraId="02671211" w14:textId="77777777" w:rsidR="00291F9A" w:rsidRDefault="00000000">
      <w:pPr>
        <w:spacing w:after="396" w:line="259" w:lineRule="auto"/>
        <w:ind w:left="708" w:firstLine="0"/>
        <w:jc w:val="left"/>
      </w:pPr>
      <w:r>
        <w:t xml:space="preserve"> </w:t>
      </w:r>
    </w:p>
    <w:p w14:paraId="472CBFD6" w14:textId="77777777" w:rsidR="00291F9A" w:rsidRDefault="00000000">
      <w:pPr>
        <w:spacing w:after="396" w:line="259" w:lineRule="auto"/>
        <w:ind w:left="708" w:firstLine="0"/>
        <w:jc w:val="left"/>
      </w:pPr>
      <w:r>
        <w:t xml:space="preserve"> </w:t>
      </w:r>
    </w:p>
    <w:p w14:paraId="1AC84E49" w14:textId="77777777" w:rsidR="00291F9A" w:rsidRDefault="00000000">
      <w:pPr>
        <w:spacing w:after="0" w:line="259" w:lineRule="auto"/>
        <w:ind w:left="708" w:firstLine="0"/>
        <w:jc w:val="left"/>
      </w:pPr>
      <w:r>
        <w:t xml:space="preserve"> </w:t>
      </w:r>
    </w:p>
    <w:p w14:paraId="11701353" w14:textId="77777777" w:rsidR="00291F9A" w:rsidRDefault="00000000">
      <w:pPr>
        <w:pStyle w:val="Ttulo1"/>
        <w:ind w:left="417" w:hanging="432"/>
      </w:pPr>
      <w:bookmarkStart w:id="1" w:name="_Toc11053"/>
      <w:r>
        <w:t xml:space="preserve">Objetivo </w:t>
      </w:r>
      <w:bookmarkEnd w:id="1"/>
    </w:p>
    <w:p w14:paraId="13A21199" w14:textId="485C873C" w:rsidR="00291F9A" w:rsidRDefault="00000000">
      <w:pPr>
        <w:ind w:left="-15" w:firstLine="708"/>
      </w:pPr>
      <w:r>
        <w:t>Criar um</w:t>
      </w:r>
      <w:r w:rsidR="0055267E">
        <w:t>a</w:t>
      </w:r>
      <w:r>
        <w:t xml:space="preserve"> forma </w:t>
      </w:r>
      <w:r w:rsidR="0055267E">
        <w:t>de suspender os painéis aeronáuticos a fim de se ter uma maior facilidade nos transportes das mesmas e diminuir os riscos à saúde dos operadores e danos a equipamentos próximos,</w:t>
      </w:r>
      <w:r>
        <w:t xml:space="preserve"> será possível ter um controle sobre os processos</w:t>
      </w:r>
      <w:r w:rsidR="0055267E">
        <w:t xml:space="preserve"> e</w:t>
      </w:r>
      <w:r>
        <w:t xml:space="preserve"> cria</w:t>
      </w:r>
      <w:r w:rsidR="0055267E">
        <w:t>r</w:t>
      </w:r>
      <w:r>
        <w:t xml:space="preserve"> cronogramas para otimizar o tempo d</w:t>
      </w:r>
      <w:r w:rsidR="0055267E">
        <w:t>e trabalho.</w:t>
      </w:r>
      <w:r>
        <w:t xml:space="preserve"> O objetivo desse projeto é criar fluxos de trabalho dinâmicos de maneira que possa ser ajustado conforme a necessidade do dia a dia da oficina. </w:t>
      </w:r>
    </w:p>
    <w:p w14:paraId="0C51B63B" w14:textId="77777777" w:rsidR="0055267E" w:rsidRDefault="0055267E">
      <w:pPr>
        <w:ind w:left="-15" w:firstLine="708"/>
      </w:pPr>
    </w:p>
    <w:p w14:paraId="049B3A1F" w14:textId="77777777" w:rsidR="00291F9A" w:rsidRDefault="00000000">
      <w:pPr>
        <w:pStyle w:val="Ttulo2"/>
        <w:ind w:left="561" w:hanging="576"/>
      </w:pPr>
      <w:bookmarkStart w:id="2" w:name="_Toc11054"/>
      <w:r>
        <w:t xml:space="preserve">Escopo do Projeto </w:t>
      </w:r>
      <w:bookmarkEnd w:id="2"/>
    </w:p>
    <w:p w14:paraId="52115B9A" w14:textId="77777777" w:rsidR="00291F9A" w:rsidRDefault="00000000">
      <w:pPr>
        <w:ind w:left="-15" w:firstLine="708"/>
      </w:pPr>
      <w:r>
        <w:t xml:space="preserve">O projeto está sendo divido em 5 fases a serem executadas ao longo do projeto. Cada etapa tem o intuito de identificar eventuais problemas e o que </w:t>
      </w:r>
      <w:r>
        <w:lastRenderedPageBreak/>
        <w:t xml:space="preserve">precisa ser resolvido. Como o planejamento é dinâmico, fases anteriores podem ser repensadas para se adequar ao objetivo em andamento. </w:t>
      </w:r>
    </w:p>
    <w:p w14:paraId="7EF40074" w14:textId="77777777" w:rsidR="00291F9A" w:rsidRDefault="00000000">
      <w:pPr>
        <w:pStyle w:val="Ttulo3"/>
        <w:ind w:left="705" w:hanging="720"/>
      </w:pPr>
      <w:bookmarkStart w:id="3" w:name="_Toc11055"/>
      <w:r>
        <w:t xml:space="preserve">Fase inicial </w:t>
      </w:r>
      <w:bookmarkEnd w:id="3"/>
    </w:p>
    <w:p w14:paraId="71C2565A" w14:textId="7D70F3A3" w:rsidR="00291F9A" w:rsidRDefault="0055267E">
      <w:pPr>
        <w:ind w:left="-15" w:firstLine="708"/>
      </w:pPr>
      <w:r>
        <w:t xml:space="preserve">Conhecer a necessidade da empresa </w:t>
      </w:r>
      <w:r w:rsidR="00932AD9">
        <w:t>e definir o prazo de entrega das splits até o projeto pronto</w:t>
      </w:r>
    </w:p>
    <w:p w14:paraId="4777B068" w14:textId="77777777" w:rsidR="00291F9A" w:rsidRDefault="00000000">
      <w:pPr>
        <w:pStyle w:val="Ttulo3"/>
        <w:spacing w:after="83"/>
        <w:ind w:left="705" w:hanging="720"/>
      </w:pPr>
      <w:bookmarkStart w:id="4" w:name="_Toc11056"/>
      <w:r>
        <w:t xml:space="preserve">1ª Fase </w:t>
      </w:r>
      <w:bookmarkEnd w:id="4"/>
    </w:p>
    <w:p w14:paraId="55B76D68" w14:textId="77777777" w:rsidR="00291F9A" w:rsidRDefault="00000000">
      <w:pPr>
        <w:spacing w:after="388" w:line="259" w:lineRule="auto"/>
        <w:ind w:left="1371" w:firstLine="0"/>
        <w:jc w:val="left"/>
      </w:pPr>
      <w:r>
        <w:rPr>
          <w:noProof/>
        </w:rPr>
        <w:drawing>
          <wp:inline distT="0" distB="0" distL="0" distR="0" wp14:anchorId="168FE34B" wp14:editId="290F7F10">
            <wp:extent cx="3648329" cy="2051685"/>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8"/>
                    <a:stretch>
                      <a:fillRect/>
                    </a:stretch>
                  </pic:blipFill>
                  <pic:spPr>
                    <a:xfrm>
                      <a:off x="0" y="0"/>
                      <a:ext cx="3648329" cy="2051685"/>
                    </a:xfrm>
                    <a:prstGeom prst="rect">
                      <a:avLst/>
                    </a:prstGeom>
                  </pic:spPr>
                </pic:pic>
              </a:graphicData>
            </a:graphic>
          </wp:inline>
        </w:drawing>
      </w:r>
    </w:p>
    <w:p w14:paraId="78ED10A2" w14:textId="77777777" w:rsidR="00291F9A" w:rsidRDefault="00000000">
      <w:pPr>
        <w:ind w:left="-15" w:firstLine="708"/>
      </w:pPr>
      <w:r>
        <w:t xml:space="preserve">Essa primeira fase terá como foco identificar as necessidades para que a manutenção possa ser feita com fluidez, anotando e verificando soluções cabíveis dentro do cenário da empresa, como a limitada disponibilidade de mão de obra qualificada </w:t>
      </w:r>
      <w:proofErr w:type="gramStart"/>
      <w:r>
        <w:t>e também</w:t>
      </w:r>
      <w:proofErr w:type="gramEnd"/>
      <w:r>
        <w:t xml:space="preserve"> pela escassez de equipamento de uso comum nas diferentes estações de trabalho da linha de revisão de aeronaves. </w:t>
      </w:r>
    </w:p>
    <w:p w14:paraId="39A41F99" w14:textId="77777777" w:rsidR="00291F9A" w:rsidRDefault="00000000">
      <w:pPr>
        <w:ind w:left="-15" w:firstLine="708"/>
      </w:pPr>
      <w:r>
        <w:t xml:space="preserve">Verificar o que é possível realizar, analisando resultados que encaixe dentro do panorama da oficina. </w:t>
      </w:r>
    </w:p>
    <w:p w14:paraId="685CF716" w14:textId="77777777" w:rsidR="00291F9A" w:rsidRDefault="00000000">
      <w:pPr>
        <w:pStyle w:val="Ttulo3"/>
        <w:spacing w:after="63"/>
        <w:ind w:left="705" w:hanging="720"/>
      </w:pPr>
      <w:bookmarkStart w:id="5" w:name="_Toc11057"/>
      <w:r>
        <w:lastRenderedPageBreak/>
        <w:t xml:space="preserve">2ª Fase </w:t>
      </w:r>
      <w:bookmarkEnd w:id="5"/>
    </w:p>
    <w:p w14:paraId="51800446" w14:textId="77777777" w:rsidR="00291F9A" w:rsidRDefault="00000000">
      <w:pPr>
        <w:spacing w:after="260" w:line="259" w:lineRule="auto"/>
        <w:ind w:left="1761" w:firstLine="0"/>
        <w:jc w:val="left"/>
      </w:pPr>
      <w:r>
        <w:rPr>
          <w:noProof/>
        </w:rPr>
        <w:drawing>
          <wp:inline distT="0" distB="0" distL="0" distR="0" wp14:anchorId="528A5D98" wp14:editId="21356B12">
            <wp:extent cx="3160268" cy="2051685"/>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9"/>
                    <a:stretch>
                      <a:fillRect/>
                    </a:stretch>
                  </pic:blipFill>
                  <pic:spPr>
                    <a:xfrm>
                      <a:off x="0" y="0"/>
                      <a:ext cx="3160268" cy="2051685"/>
                    </a:xfrm>
                    <a:prstGeom prst="rect">
                      <a:avLst/>
                    </a:prstGeom>
                  </pic:spPr>
                </pic:pic>
              </a:graphicData>
            </a:graphic>
          </wp:inline>
        </w:drawing>
      </w:r>
    </w:p>
    <w:p w14:paraId="3730BFE1" w14:textId="77777777" w:rsidR="00291F9A" w:rsidRDefault="00000000">
      <w:pPr>
        <w:ind w:left="-15" w:firstLine="708"/>
      </w:pPr>
      <w:r>
        <w:t xml:space="preserve">Logo após ser identificado as necessidades a serem tomadas, será feito um plano para correções dos procedimentos e criação de um cronograma para a realização da manutenção preventiva. Esse cronograma tem como foco mostrando o que precisa e quando deve ser realizado a manutenção, prevenindo problemas futuros.  </w:t>
      </w:r>
    </w:p>
    <w:p w14:paraId="643DFB65" w14:textId="77777777" w:rsidR="00291F9A" w:rsidRDefault="00000000">
      <w:pPr>
        <w:spacing w:after="348" w:line="259" w:lineRule="auto"/>
        <w:ind w:left="56" w:firstLine="0"/>
        <w:jc w:val="center"/>
      </w:pPr>
      <w:r>
        <w:rPr>
          <w:noProof/>
        </w:rPr>
        <w:drawing>
          <wp:inline distT="0" distB="0" distL="0" distR="0" wp14:anchorId="1959616A" wp14:editId="14FAEB1D">
            <wp:extent cx="1935353" cy="1967865"/>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0"/>
                    <a:stretch>
                      <a:fillRect/>
                    </a:stretch>
                  </pic:blipFill>
                  <pic:spPr>
                    <a:xfrm>
                      <a:off x="0" y="0"/>
                      <a:ext cx="1935353" cy="1967865"/>
                    </a:xfrm>
                    <a:prstGeom prst="rect">
                      <a:avLst/>
                    </a:prstGeom>
                  </pic:spPr>
                </pic:pic>
              </a:graphicData>
            </a:graphic>
          </wp:inline>
        </w:drawing>
      </w:r>
      <w:r>
        <w:t xml:space="preserve"> </w:t>
      </w:r>
    </w:p>
    <w:p w14:paraId="38E237AB" w14:textId="77777777" w:rsidR="00291F9A" w:rsidRDefault="00000000">
      <w:pPr>
        <w:ind w:left="-15" w:firstLine="708"/>
      </w:pPr>
      <w:r>
        <w:t xml:space="preserve">O objetivo do planejamento de manutenção é garantir maior confiabilidade, manutenibilidade e consequentemente minimizar os inibidores dos resultados e maximizar a maior qualidade possível. </w:t>
      </w:r>
    </w:p>
    <w:p w14:paraId="597E7D20" w14:textId="77777777" w:rsidR="00291F9A" w:rsidRDefault="00000000">
      <w:pPr>
        <w:pStyle w:val="Ttulo3"/>
        <w:ind w:left="705" w:hanging="720"/>
      </w:pPr>
      <w:bookmarkStart w:id="6" w:name="_Toc11058"/>
      <w:r>
        <w:lastRenderedPageBreak/>
        <w:t xml:space="preserve">3ª Fase </w:t>
      </w:r>
      <w:bookmarkEnd w:id="6"/>
    </w:p>
    <w:p w14:paraId="649324F1" w14:textId="77777777" w:rsidR="00291F9A" w:rsidRDefault="00000000">
      <w:pPr>
        <w:spacing w:after="345" w:line="259" w:lineRule="auto"/>
        <w:ind w:left="2296" w:firstLine="0"/>
        <w:jc w:val="left"/>
      </w:pPr>
      <w:r>
        <w:rPr>
          <w:noProof/>
        </w:rPr>
        <w:drawing>
          <wp:inline distT="0" distB="0" distL="0" distR="0" wp14:anchorId="791A7593" wp14:editId="071D7188">
            <wp:extent cx="2925445" cy="2339594"/>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11"/>
                    <a:stretch>
                      <a:fillRect/>
                    </a:stretch>
                  </pic:blipFill>
                  <pic:spPr>
                    <a:xfrm>
                      <a:off x="0" y="0"/>
                      <a:ext cx="2925445" cy="2339594"/>
                    </a:xfrm>
                    <a:prstGeom prst="rect">
                      <a:avLst/>
                    </a:prstGeom>
                  </pic:spPr>
                </pic:pic>
              </a:graphicData>
            </a:graphic>
          </wp:inline>
        </w:drawing>
      </w:r>
      <w:r>
        <w:t xml:space="preserve"> </w:t>
      </w:r>
    </w:p>
    <w:p w14:paraId="7BFD161A" w14:textId="77777777" w:rsidR="00291F9A" w:rsidRDefault="00000000">
      <w:pPr>
        <w:spacing w:after="83"/>
        <w:ind w:left="-15" w:firstLine="708"/>
      </w:pPr>
      <w:r>
        <w:t xml:space="preserve">Na fase 3, quando já houver um fluxo de trabalho controlado, será implementado controles e análise de indicadores para acompanhamento de forma rápida aos principais ofensores. Com isso as fases 1 e 2 poderá ser revisada constantemente, melhorando de forma gradual o fluxo de trabalho. </w:t>
      </w:r>
    </w:p>
    <w:p w14:paraId="3745DA82" w14:textId="77777777" w:rsidR="00291F9A" w:rsidRDefault="00000000">
      <w:pPr>
        <w:pStyle w:val="Ttulo3"/>
        <w:spacing w:after="83" w:line="369" w:lineRule="auto"/>
        <w:ind w:left="705" w:hanging="720"/>
        <w:jc w:val="both"/>
      </w:pPr>
      <w:bookmarkStart w:id="7" w:name="_Toc11059"/>
      <w:r>
        <w:t xml:space="preserve">4ª Fase </w:t>
      </w:r>
      <w:bookmarkEnd w:id="7"/>
    </w:p>
    <w:p w14:paraId="0DDC78D5" w14:textId="77777777" w:rsidR="00291F9A" w:rsidRDefault="00000000">
      <w:pPr>
        <w:spacing w:after="348" w:line="259" w:lineRule="auto"/>
        <w:ind w:left="0" w:firstLine="0"/>
        <w:jc w:val="right"/>
      </w:pPr>
      <w:r>
        <w:rPr>
          <w:noProof/>
        </w:rPr>
        <w:drawing>
          <wp:inline distT="0" distB="0" distL="0" distR="0" wp14:anchorId="0F991BE4" wp14:editId="7FCFB71E">
            <wp:extent cx="4876800" cy="2171700"/>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2"/>
                    <a:stretch>
                      <a:fillRect/>
                    </a:stretch>
                  </pic:blipFill>
                  <pic:spPr>
                    <a:xfrm>
                      <a:off x="0" y="0"/>
                      <a:ext cx="4876800" cy="2171700"/>
                    </a:xfrm>
                    <a:prstGeom prst="rect">
                      <a:avLst/>
                    </a:prstGeom>
                  </pic:spPr>
                </pic:pic>
              </a:graphicData>
            </a:graphic>
          </wp:inline>
        </w:drawing>
      </w:r>
      <w:r>
        <w:t xml:space="preserve"> </w:t>
      </w:r>
    </w:p>
    <w:p w14:paraId="5E14416B" w14:textId="77777777" w:rsidR="00291F9A" w:rsidRDefault="00000000">
      <w:pPr>
        <w:ind w:left="-15" w:firstLine="708"/>
      </w:pPr>
      <w:r>
        <w:t xml:space="preserve">Como foi dito na fase anterior, com a identificação dos principais ofensores será possível corrigir as falhas identificadas. Essa fase tem como objetivo melhorar as demais etapas, sempre retornando a fase zero e aprimorando o projeto, nunca deixando de olhar para trás e analisando o que é possível melhorar. </w:t>
      </w:r>
    </w:p>
    <w:p w14:paraId="4A1E8EFF" w14:textId="77777777" w:rsidR="00291F9A" w:rsidRDefault="00000000">
      <w:pPr>
        <w:pStyle w:val="Ttulo3"/>
        <w:ind w:left="705" w:hanging="720"/>
      </w:pPr>
      <w:bookmarkStart w:id="8" w:name="_Toc11060"/>
      <w:r>
        <w:lastRenderedPageBreak/>
        <w:t xml:space="preserve">5ª Fase </w:t>
      </w:r>
      <w:bookmarkEnd w:id="8"/>
    </w:p>
    <w:p w14:paraId="1160A069" w14:textId="77777777" w:rsidR="00291F9A" w:rsidRDefault="00000000">
      <w:pPr>
        <w:ind w:left="-15" w:firstLine="708"/>
      </w:pPr>
      <w:r>
        <w:t xml:space="preserve">Com as etapas anteriores finalizada, será realizado um acompanhamento por tempo determinado para correções pontuais que possam surgir e melhoria no planejamento após implementação do projeto. </w:t>
      </w:r>
    </w:p>
    <w:p w14:paraId="42F69278" w14:textId="77777777" w:rsidR="00291F9A" w:rsidRDefault="00000000">
      <w:pPr>
        <w:pStyle w:val="Ttulo2"/>
        <w:ind w:left="695" w:hanging="710"/>
      </w:pPr>
      <w:bookmarkStart w:id="9" w:name="_Toc11061"/>
      <w:r>
        <w:t xml:space="preserve">Escopo do Projeto </w:t>
      </w:r>
      <w:bookmarkEnd w:id="9"/>
    </w:p>
    <w:p w14:paraId="085DD386" w14:textId="77777777" w:rsidR="00291F9A" w:rsidRDefault="00000000">
      <w:pPr>
        <w:ind w:left="-15" w:firstLine="708"/>
      </w:pPr>
      <w:r>
        <w:t xml:space="preserve">O planejamento deve ser coordenado, interativo, analítico e cuidadoso. Analisar o ambiente no qual estará presente. Seguir o planejamento conforme prescrito e corrigir os problemas identificados. </w:t>
      </w:r>
    </w:p>
    <w:p w14:paraId="12886B90" w14:textId="77777777" w:rsidR="00291F9A" w:rsidRDefault="00000000">
      <w:pPr>
        <w:pStyle w:val="Ttulo2"/>
        <w:ind w:left="561" w:hanging="576"/>
      </w:pPr>
      <w:bookmarkStart w:id="10" w:name="_Toc11062"/>
      <w:r>
        <w:t xml:space="preserve">Plano de Ação </w:t>
      </w:r>
      <w:bookmarkEnd w:id="10"/>
    </w:p>
    <w:p w14:paraId="1693296A" w14:textId="77777777" w:rsidR="00291F9A" w:rsidRDefault="00000000">
      <w:pPr>
        <w:ind w:left="-15" w:firstLine="708"/>
      </w:pPr>
      <w:r>
        <w:t xml:space="preserve">O projeto vai seguir as fases apresentadas anteriormente. Cada integrante da equipe ficará com uma fase do projeto onde irá comandar cada parte do plano, informando data de início e término, detalhamento do que vai ser feito e planos de contingência. </w:t>
      </w:r>
    </w:p>
    <w:p w14:paraId="26A88088" w14:textId="77777777" w:rsidR="00291F9A" w:rsidRDefault="00000000">
      <w:pPr>
        <w:spacing w:after="381" w:line="259" w:lineRule="auto"/>
        <w:ind w:left="765" w:firstLine="0"/>
        <w:jc w:val="center"/>
      </w:pPr>
      <w:r>
        <w:rPr>
          <w:noProof/>
        </w:rPr>
        <w:drawing>
          <wp:inline distT="0" distB="0" distL="0" distR="0" wp14:anchorId="5EB0EA11" wp14:editId="441064DE">
            <wp:extent cx="1990725" cy="1638300"/>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3"/>
                    <a:stretch>
                      <a:fillRect/>
                    </a:stretch>
                  </pic:blipFill>
                  <pic:spPr>
                    <a:xfrm>
                      <a:off x="0" y="0"/>
                      <a:ext cx="1990725" cy="1638300"/>
                    </a:xfrm>
                    <a:prstGeom prst="rect">
                      <a:avLst/>
                    </a:prstGeom>
                  </pic:spPr>
                </pic:pic>
              </a:graphicData>
            </a:graphic>
          </wp:inline>
        </w:drawing>
      </w:r>
      <w:r>
        <w:t xml:space="preserve"> </w:t>
      </w:r>
    </w:p>
    <w:p w14:paraId="29579DA6" w14:textId="77777777" w:rsidR="00291F9A" w:rsidRDefault="00000000">
      <w:pPr>
        <w:pStyle w:val="Ttulo1"/>
        <w:ind w:left="417" w:hanging="432"/>
      </w:pPr>
      <w:bookmarkStart w:id="11" w:name="_Toc11063"/>
      <w:r>
        <w:t xml:space="preserve">Planejamento Operacional </w:t>
      </w:r>
      <w:bookmarkEnd w:id="11"/>
    </w:p>
    <w:p w14:paraId="2147C4A5" w14:textId="77777777" w:rsidR="00291F9A" w:rsidRDefault="00000000">
      <w:pPr>
        <w:ind w:left="-15" w:firstLine="708"/>
      </w:pPr>
      <w:r>
        <w:t xml:space="preserve">O planejamento da manutenção de uma aeronave, sempre é baseado no manual do fabricante. Com isso em mãos, será definido o que precisa ser feito, seguindo as orientações é possível estipular o que vai ocorrer na manutenção. </w:t>
      </w:r>
    </w:p>
    <w:p w14:paraId="594FB187" w14:textId="77777777" w:rsidR="00291F9A" w:rsidRDefault="00000000">
      <w:pPr>
        <w:ind w:left="-15" w:firstLine="708"/>
      </w:pPr>
      <w:r>
        <w:t xml:space="preserve">Os </w:t>
      </w:r>
      <w:proofErr w:type="spellStart"/>
      <w:r>
        <w:t>checks</w:t>
      </w:r>
      <w:proofErr w:type="spellEnd"/>
      <w:r>
        <w:t xml:space="preserve"> de manutenção, varia de aeronave para aeronave, porém para exemplificar quando cada uma é executada: </w:t>
      </w:r>
    </w:p>
    <w:p w14:paraId="615A5BBC" w14:textId="77777777" w:rsidR="00291F9A" w:rsidRDefault="00000000">
      <w:pPr>
        <w:pStyle w:val="Ttulo2"/>
        <w:ind w:left="561" w:hanging="576"/>
      </w:pPr>
      <w:bookmarkStart w:id="12" w:name="_Toc11064"/>
      <w:r>
        <w:lastRenderedPageBreak/>
        <w:t xml:space="preserve">Manutenção de Linha </w:t>
      </w:r>
      <w:bookmarkEnd w:id="12"/>
    </w:p>
    <w:p w14:paraId="627E3760" w14:textId="77777777" w:rsidR="00291F9A" w:rsidRDefault="00000000">
      <w:pPr>
        <w:ind w:left="-15" w:firstLine="708"/>
      </w:pPr>
      <w:r>
        <w:t xml:space="preserve">Trata-se da manutenção em aeronaves considerada menos complexa. Ela é feita durante o trânsito das aeronaves ainda dentro do aeroporto. Ou seja, após o avião ter pousado e enquanto se prepara para sair novamente. </w:t>
      </w:r>
    </w:p>
    <w:p w14:paraId="1F1F5649" w14:textId="77777777" w:rsidR="00291F9A" w:rsidRDefault="00000000">
      <w:pPr>
        <w:ind w:left="-15" w:firstLine="708"/>
      </w:pPr>
      <w:r>
        <w:t xml:space="preserve">Na maioria das vezes, o mecânico checa se foi reportada alguma anomalia ou defeito durante o voo. E, então, prepara-se para executar o reparo. </w:t>
      </w:r>
    </w:p>
    <w:p w14:paraId="103E0464" w14:textId="77777777" w:rsidR="00291F9A" w:rsidRDefault="00291F9A">
      <w:pPr>
        <w:sectPr w:rsidR="00291F9A">
          <w:headerReference w:type="even" r:id="rId14"/>
          <w:headerReference w:type="default" r:id="rId15"/>
          <w:footerReference w:type="even" r:id="rId16"/>
          <w:footerReference w:type="default" r:id="rId17"/>
          <w:headerReference w:type="first" r:id="rId18"/>
          <w:footerReference w:type="first" r:id="rId19"/>
          <w:pgSz w:w="11906" w:h="16838"/>
          <w:pgMar w:top="968" w:right="1690" w:bottom="718" w:left="1702" w:header="720" w:footer="720" w:gutter="0"/>
          <w:cols w:space="720"/>
          <w:titlePg/>
        </w:sectPr>
      </w:pPr>
    </w:p>
    <w:p w14:paraId="363B29F3" w14:textId="77777777" w:rsidR="00291F9A" w:rsidRDefault="00000000">
      <w:pPr>
        <w:ind w:left="-15" w:firstLine="708"/>
      </w:pPr>
      <w:r>
        <w:lastRenderedPageBreak/>
        <w:t xml:space="preserve">Desta forma, nesse modelo, checa-se apenas se está tudo certo para a próxima decolagem. Logo, é algo muito dinâmico, uma vez que não há muito tempo hábil. </w:t>
      </w:r>
    </w:p>
    <w:p w14:paraId="16C51CE8" w14:textId="77777777" w:rsidR="00291F9A" w:rsidRDefault="00000000">
      <w:pPr>
        <w:pStyle w:val="Ttulo2"/>
        <w:ind w:left="561" w:hanging="576"/>
      </w:pPr>
      <w:bookmarkStart w:id="13" w:name="_Toc11065"/>
      <w:r>
        <w:t xml:space="preserve">Manutenção de Hangar ou Manutenção Diária </w:t>
      </w:r>
      <w:bookmarkEnd w:id="13"/>
    </w:p>
    <w:p w14:paraId="22F2AAA7" w14:textId="77777777" w:rsidR="00291F9A" w:rsidRDefault="00000000">
      <w:pPr>
        <w:ind w:left="-15" w:firstLine="708"/>
      </w:pPr>
      <w:r>
        <w:t xml:space="preserve">Essa é mais complexa do que a anterior. Isso porque ocorre, normalmente, quando a aeronave tem um tempo de espera entre os voos superior a 6 horas. </w:t>
      </w:r>
    </w:p>
    <w:p w14:paraId="52898F40" w14:textId="77777777" w:rsidR="00291F9A" w:rsidRDefault="00000000">
      <w:pPr>
        <w:ind w:left="-15" w:firstLine="708"/>
      </w:pPr>
      <w:r>
        <w:t xml:space="preserve">Nela, são feitos os serviços e as revisões mais demorados. A fim de detectar problemas que ainda não são aparentes. </w:t>
      </w:r>
    </w:p>
    <w:p w14:paraId="02496824" w14:textId="77777777" w:rsidR="00291F9A" w:rsidRDefault="00000000">
      <w:pPr>
        <w:pStyle w:val="Ttulo2"/>
        <w:ind w:left="561" w:hanging="576"/>
      </w:pPr>
      <w:bookmarkStart w:id="14" w:name="_Toc11066"/>
      <w:r>
        <w:t xml:space="preserve">Manutenção de </w:t>
      </w:r>
      <w:proofErr w:type="spellStart"/>
      <w:r>
        <w:t>checks</w:t>
      </w:r>
      <w:proofErr w:type="spellEnd"/>
      <w:r>
        <w:t xml:space="preserve"> de letras A, B e C </w:t>
      </w:r>
      <w:bookmarkEnd w:id="14"/>
    </w:p>
    <w:p w14:paraId="552CD10B" w14:textId="77777777" w:rsidR="00291F9A" w:rsidRDefault="00000000">
      <w:pPr>
        <w:ind w:left="-15" w:firstLine="708"/>
      </w:pPr>
      <w:r>
        <w:t xml:space="preserve">É o tipo de manutenção de aeronaves em que são feitos os serviços que demandam trabalhos mais longos. Geralmente, eles requerem diferentes técnicos (mecânicos de aviação comercial) para cumprir uma vasta área, bem como registrar tudo. </w:t>
      </w:r>
    </w:p>
    <w:p w14:paraId="335C7408" w14:textId="77777777" w:rsidR="00291F9A" w:rsidRDefault="00000000">
      <w:pPr>
        <w:ind w:left="-15" w:firstLine="708"/>
      </w:pPr>
      <w:r>
        <w:t xml:space="preserve">A manutenção de </w:t>
      </w:r>
      <w:proofErr w:type="spellStart"/>
      <w:r>
        <w:t>checks</w:t>
      </w:r>
      <w:proofErr w:type="spellEnd"/>
      <w:r>
        <w:t xml:space="preserve"> de letras A, B e C são comumente chamados de “</w:t>
      </w:r>
      <w:proofErr w:type="spellStart"/>
      <w:r>
        <w:t>checks</w:t>
      </w:r>
      <w:proofErr w:type="spellEnd"/>
      <w:r>
        <w:t xml:space="preserve"> de rotina”, pois dependem diretamente das horas de voo da aeronave. </w:t>
      </w:r>
    </w:p>
    <w:p w14:paraId="7CDC2A00" w14:textId="77777777" w:rsidR="00291F9A" w:rsidRDefault="00000000">
      <w:pPr>
        <w:ind w:left="-15" w:firstLine="708"/>
      </w:pPr>
      <w:r>
        <w:t xml:space="preserve">Portanto, a cada vencimento desse prazo, a manutenção deve ser refeita da seguinte forma: </w:t>
      </w:r>
    </w:p>
    <w:p w14:paraId="25442CB3" w14:textId="77777777" w:rsidR="00291F9A" w:rsidRDefault="00000000">
      <w:pPr>
        <w:ind w:left="-15" w:firstLine="708"/>
      </w:pPr>
      <w:r>
        <w:t xml:space="preserve">No </w:t>
      </w:r>
      <w:proofErr w:type="spellStart"/>
      <w:r>
        <w:t>check</w:t>
      </w:r>
      <w:proofErr w:type="spellEnd"/>
      <w:r>
        <w:t xml:space="preserve"> A, é feita uma revisão uma vez ao mês, no período </w:t>
      </w:r>
      <w:proofErr w:type="gramStart"/>
      <w:r>
        <w:t>do noite</w:t>
      </w:r>
      <w:proofErr w:type="gramEnd"/>
      <w:r>
        <w:t xml:space="preserve">; No </w:t>
      </w:r>
      <w:proofErr w:type="spellStart"/>
      <w:r>
        <w:t>check</w:t>
      </w:r>
      <w:proofErr w:type="spellEnd"/>
      <w:r>
        <w:t xml:space="preserve"> B, a revisão é realizada com base nos dias do calendário ou horas de voo. Nesse caso, seu tempo de duração é de, aproximadamente, 48 horas; </w:t>
      </w:r>
      <w:proofErr w:type="gramStart"/>
      <w:r>
        <w:t>No</w:t>
      </w:r>
      <w:proofErr w:type="gramEnd"/>
      <w:r>
        <w:t xml:space="preserve"> </w:t>
      </w:r>
      <w:proofErr w:type="spellStart"/>
      <w:r>
        <w:t>check</w:t>
      </w:r>
      <w:proofErr w:type="spellEnd"/>
      <w:r>
        <w:t xml:space="preserve"> C, é promovida uma revisão de 12 a 18 meses, sendo necessário que o avião deixe de operar durante esse período. </w:t>
      </w:r>
    </w:p>
    <w:p w14:paraId="43739BAE" w14:textId="77777777" w:rsidR="00291F9A" w:rsidRDefault="00000000">
      <w:pPr>
        <w:pStyle w:val="Ttulo2"/>
        <w:ind w:left="561" w:hanging="576"/>
      </w:pPr>
      <w:bookmarkStart w:id="15" w:name="_Toc11067"/>
      <w:proofErr w:type="spellStart"/>
      <w:r>
        <w:lastRenderedPageBreak/>
        <w:t>Overhaul</w:t>
      </w:r>
      <w:proofErr w:type="spellEnd"/>
      <w:r>
        <w:t>/</w:t>
      </w:r>
      <w:proofErr w:type="spellStart"/>
      <w:r>
        <w:t>Checks</w:t>
      </w:r>
      <w:proofErr w:type="spellEnd"/>
      <w:r>
        <w:t xml:space="preserve"> D </w:t>
      </w:r>
      <w:bookmarkEnd w:id="15"/>
    </w:p>
    <w:p w14:paraId="45283515" w14:textId="77777777" w:rsidR="00291F9A" w:rsidRDefault="00000000">
      <w:pPr>
        <w:ind w:left="-15" w:firstLine="708"/>
      </w:pPr>
      <w:r>
        <w:t xml:space="preserve">Também conhecida como </w:t>
      </w:r>
      <w:proofErr w:type="spellStart"/>
      <w:r>
        <w:t>check</w:t>
      </w:r>
      <w:proofErr w:type="spellEnd"/>
      <w:r>
        <w:t xml:space="preserve"> D, trata-se de uma perícia mais profunda realizada na aeronave. Nela, o avião é totalmente desmontado e remontado para a manutenção. Inclusive, a pintura é refeita, deixando-o como novo. </w:t>
      </w:r>
    </w:p>
    <w:p w14:paraId="32893C6C" w14:textId="77777777" w:rsidR="00291F9A" w:rsidRDefault="00000000">
      <w:pPr>
        <w:ind w:left="-15" w:firstLine="708"/>
      </w:pPr>
      <w:r>
        <w:t xml:space="preserve">Assim, a manutenção do tipo </w:t>
      </w:r>
      <w:proofErr w:type="spellStart"/>
      <w:r>
        <w:t>Overhaul</w:t>
      </w:r>
      <w:proofErr w:type="spellEnd"/>
      <w:r>
        <w:t xml:space="preserve"> também depende das horas de voo da aeronave. Em média, ela deve ser feita a cada 3 ou 4 anos. Ou, ainda, caso o avião esteja chegando ao fim da sua vida ou “</w:t>
      </w:r>
      <w:proofErr w:type="spellStart"/>
      <w:r>
        <w:t>phase</w:t>
      </w:r>
      <w:proofErr w:type="spellEnd"/>
      <w:r>
        <w:t xml:space="preserve"> out”. </w:t>
      </w:r>
    </w:p>
    <w:p w14:paraId="55DFD440" w14:textId="77777777" w:rsidR="00291F9A" w:rsidRDefault="00000000">
      <w:pPr>
        <w:ind w:left="-15" w:firstLine="708"/>
      </w:pPr>
      <w:r>
        <w:t xml:space="preserve">É importante destacar que, em cada tipo de manutenção, em determinadas áreas e peças são averiguadas. Logo, é essencial criar um checklist com tudo que precisa ser feito. Assim, a empresa não perde tempo, enquanto otimiza o trabalho de todos. </w:t>
      </w:r>
    </w:p>
    <w:p w14:paraId="06DE6D00" w14:textId="77777777" w:rsidR="00291F9A" w:rsidRDefault="00000000">
      <w:pPr>
        <w:pStyle w:val="Ttulo2"/>
        <w:ind w:left="561" w:hanging="576"/>
      </w:pPr>
      <w:bookmarkStart w:id="16" w:name="_Toc11068"/>
      <w:r>
        <w:t xml:space="preserve">Checklist para a manutenção de aeronaves </w:t>
      </w:r>
      <w:bookmarkEnd w:id="16"/>
    </w:p>
    <w:p w14:paraId="1E0852FF" w14:textId="77777777" w:rsidR="00291F9A" w:rsidRDefault="00000000">
      <w:pPr>
        <w:ind w:left="-15" w:firstLine="708"/>
      </w:pPr>
      <w:r>
        <w:t xml:space="preserve">Existem diversos processos que devem ser seguidos durante as manobras de manutenção. E mais, eles possuem periodicidades distintas, dependendo do tipo de cuidado que será realizado e em qual item. </w:t>
      </w:r>
    </w:p>
    <w:p w14:paraId="4064CABE" w14:textId="77777777" w:rsidR="00291F9A" w:rsidRDefault="00000000">
      <w:pPr>
        <w:ind w:left="-15" w:firstLine="708"/>
      </w:pPr>
      <w:r>
        <w:t xml:space="preserve">Logo, para que nenhum detalhe deles seja deixado de lado, é interessante criar uma lista de verificação. Confira os itens que não podem faltar: </w:t>
      </w:r>
    </w:p>
    <w:p w14:paraId="75C2A726" w14:textId="77777777" w:rsidR="00291F9A" w:rsidRDefault="00000000">
      <w:pPr>
        <w:pStyle w:val="Ttulo3"/>
        <w:ind w:left="705" w:hanging="720"/>
      </w:pPr>
      <w:bookmarkStart w:id="17" w:name="_Toc11069"/>
      <w:r>
        <w:t xml:space="preserve">Limpeza interna </w:t>
      </w:r>
      <w:bookmarkEnd w:id="17"/>
    </w:p>
    <w:p w14:paraId="47934BA0" w14:textId="77777777" w:rsidR="00291F9A" w:rsidRDefault="00000000">
      <w:pPr>
        <w:ind w:left="-15" w:firstLine="708"/>
      </w:pPr>
      <w:r>
        <w:t xml:space="preserve">Apesar de não estar ligada à parte mecânica, a limpeza interna também integra a manutenção de aeronaves. Isso porque ela garante a higiene dos assentos e do assoalho. E, consequentemente, mais conforto para os passageiros. </w:t>
      </w:r>
    </w:p>
    <w:p w14:paraId="78C90579" w14:textId="77777777" w:rsidR="00291F9A" w:rsidRDefault="00000000">
      <w:pPr>
        <w:ind w:left="-15" w:firstLine="708"/>
      </w:pPr>
      <w:r>
        <w:t xml:space="preserve">Esta etapa também inclui o polimento das janelas, bem como a organização do espaço destinado aos tripulantes. </w:t>
      </w:r>
    </w:p>
    <w:p w14:paraId="52E3F6AE" w14:textId="77777777" w:rsidR="00291F9A" w:rsidRDefault="00000000">
      <w:pPr>
        <w:pStyle w:val="Ttulo3"/>
        <w:ind w:left="705" w:hanging="720"/>
      </w:pPr>
      <w:bookmarkStart w:id="18" w:name="_Toc11070"/>
      <w:r>
        <w:lastRenderedPageBreak/>
        <w:t xml:space="preserve">Pneus </w:t>
      </w:r>
      <w:bookmarkEnd w:id="18"/>
    </w:p>
    <w:p w14:paraId="0E7B57A4" w14:textId="77777777" w:rsidR="00291F9A" w:rsidRDefault="00000000">
      <w:pPr>
        <w:ind w:left="-15" w:firstLine="708"/>
      </w:pPr>
      <w:r>
        <w:t xml:space="preserve">O estado dos pneus deve ser avaliado durante a manutenção. Afinal, eles podem sofrer desgastes devido ao uso. Dependendo do caso, eles podem ser recauchutados - cerca de quatro a cinco vezes - antes de ser realizada a troca permanente. </w:t>
      </w:r>
    </w:p>
    <w:p w14:paraId="2CDDEDAB" w14:textId="77777777" w:rsidR="00291F9A" w:rsidRDefault="00000000">
      <w:pPr>
        <w:pStyle w:val="Ttulo3"/>
        <w:ind w:left="705" w:hanging="720"/>
      </w:pPr>
      <w:bookmarkStart w:id="19" w:name="_Toc11071"/>
      <w:r>
        <w:t xml:space="preserve">Rodas </w:t>
      </w:r>
      <w:bookmarkEnd w:id="19"/>
    </w:p>
    <w:p w14:paraId="58F390B6" w14:textId="77777777" w:rsidR="00291F9A" w:rsidRDefault="00000000">
      <w:pPr>
        <w:ind w:left="-15" w:firstLine="708"/>
      </w:pPr>
      <w:r>
        <w:t xml:space="preserve">Assim como os pneus, as rodas também devem ser verificadas. Afinal, qualquer problema no seu funcionamento pode prejudicar o pouso e a decolagem de um avião. </w:t>
      </w:r>
    </w:p>
    <w:p w14:paraId="13037CEC" w14:textId="77777777" w:rsidR="00291F9A" w:rsidRDefault="00000000">
      <w:pPr>
        <w:pStyle w:val="Ttulo3"/>
        <w:ind w:left="705" w:hanging="720"/>
      </w:pPr>
      <w:bookmarkStart w:id="20" w:name="_Toc11072"/>
      <w:r>
        <w:t xml:space="preserve">Motor </w:t>
      </w:r>
      <w:bookmarkEnd w:id="20"/>
    </w:p>
    <w:p w14:paraId="07DC254E" w14:textId="77777777" w:rsidR="00291F9A" w:rsidRDefault="00000000">
      <w:pPr>
        <w:ind w:left="-15" w:firstLine="708"/>
      </w:pPr>
      <w:r>
        <w:t xml:space="preserve">Verifica-se a integridade do motor e o seu funcionamento, a fim de detectar falhas ou mau funcionamento de algum componente. Esse é um dos itens mais importantes e que devem ser analisados periodicamente.  </w:t>
      </w:r>
    </w:p>
    <w:p w14:paraId="238FE453" w14:textId="77777777" w:rsidR="00291F9A" w:rsidRDefault="00000000">
      <w:pPr>
        <w:ind w:left="-15" w:firstLine="708"/>
      </w:pPr>
      <w:r>
        <w:t xml:space="preserve">Afinal, uma pane pode fazer com que o avião fique impossibilitado de voar. E não queremos que isso ocorra enquanto ele está em deslocamento, não é mesmo? </w:t>
      </w:r>
    </w:p>
    <w:p w14:paraId="62370676" w14:textId="77777777" w:rsidR="00291F9A" w:rsidRDefault="00000000">
      <w:pPr>
        <w:pStyle w:val="Ttulo3"/>
        <w:ind w:left="705" w:hanging="720"/>
      </w:pPr>
      <w:bookmarkStart w:id="21" w:name="_Toc11073"/>
      <w:r>
        <w:t xml:space="preserve">Óleo lubrificante </w:t>
      </w:r>
      <w:bookmarkEnd w:id="21"/>
    </w:p>
    <w:p w14:paraId="73FFD38D" w14:textId="77777777" w:rsidR="00291F9A" w:rsidRDefault="00000000">
      <w:pPr>
        <w:ind w:left="-15" w:firstLine="708"/>
      </w:pPr>
      <w:r>
        <w:t xml:space="preserve">Também é preciso avaliar a condição do óleo e efetuar trocas depois de determinado período. Assim como ocorre nos demais tipos de veículos, ele influencia diretamente no funcionamento do motor. E, consequentemente, no desempenho do avião. </w:t>
      </w:r>
    </w:p>
    <w:p w14:paraId="3863BDA3" w14:textId="77777777" w:rsidR="00291F9A" w:rsidRDefault="00000000">
      <w:pPr>
        <w:pStyle w:val="Ttulo3"/>
        <w:ind w:left="705" w:hanging="720"/>
      </w:pPr>
      <w:bookmarkStart w:id="22" w:name="_Toc11074"/>
      <w:r>
        <w:lastRenderedPageBreak/>
        <w:t xml:space="preserve">Freios </w:t>
      </w:r>
      <w:bookmarkEnd w:id="22"/>
    </w:p>
    <w:p w14:paraId="656EE1F7" w14:textId="77777777" w:rsidR="00291F9A" w:rsidRDefault="00000000">
      <w:pPr>
        <w:spacing w:after="280" w:line="360" w:lineRule="auto"/>
        <w:ind w:left="0" w:firstLine="708"/>
        <w:jc w:val="left"/>
      </w:pPr>
      <w:r>
        <w:t xml:space="preserve">Os freios duram em média 900 ciclos. Sendo que cada ciclo compreende um pouso e uma decolagem. Após esse período, eles devem ser trocados, pois deixam de oferecer o desempenho esperado. </w:t>
      </w:r>
    </w:p>
    <w:p w14:paraId="69DFB312" w14:textId="77777777" w:rsidR="00291F9A" w:rsidRDefault="00000000">
      <w:pPr>
        <w:pStyle w:val="Ttulo3"/>
        <w:ind w:left="705" w:hanging="720"/>
      </w:pPr>
      <w:bookmarkStart w:id="23" w:name="_Toc11075"/>
      <w:r>
        <w:t xml:space="preserve">Fuselagem </w:t>
      </w:r>
      <w:bookmarkEnd w:id="23"/>
    </w:p>
    <w:p w14:paraId="45E59A6C" w14:textId="77777777" w:rsidR="00291F9A" w:rsidRDefault="00000000">
      <w:pPr>
        <w:ind w:left="-15" w:firstLine="708"/>
      </w:pPr>
      <w:r>
        <w:t xml:space="preserve">Além da manutenção de aeronaves avaliar algum possível dano à fuselagem, é preciso ter um cuidado especial na hora de retocar a pintura. Isso porque cada camada de tinta influencia no peso total da aeronave. E isso acaba afetando a segurança do voo. </w:t>
      </w:r>
    </w:p>
    <w:p w14:paraId="1461F5C2" w14:textId="77777777" w:rsidR="00291F9A" w:rsidRDefault="00000000">
      <w:pPr>
        <w:pStyle w:val="Ttulo3"/>
        <w:ind w:left="705" w:hanging="720"/>
      </w:pPr>
      <w:bookmarkStart w:id="24" w:name="_Toc11076"/>
      <w:r>
        <w:t xml:space="preserve">Asas </w:t>
      </w:r>
      <w:bookmarkEnd w:id="24"/>
    </w:p>
    <w:p w14:paraId="0D1DC2C2" w14:textId="77777777" w:rsidR="00291F9A" w:rsidRDefault="00000000">
      <w:pPr>
        <w:spacing w:after="297"/>
        <w:ind w:left="-15" w:firstLine="708"/>
      </w:pPr>
      <w:r>
        <w:t xml:space="preserve">As asas também são itens que sempre devem ser verificados em uma manutenção periódica de aeronaves. Especialmente porque elas não são estruturas rígidas. Mas sim compostas por uma série de itens, como: </w:t>
      </w:r>
    </w:p>
    <w:p w14:paraId="49C5578E" w14:textId="77777777" w:rsidR="00291F9A" w:rsidRDefault="00000000">
      <w:pPr>
        <w:numPr>
          <w:ilvl w:val="0"/>
          <w:numId w:val="1"/>
        </w:numPr>
        <w:spacing w:after="92" w:line="259" w:lineRule="auto"/>
        <w:ind w:hanging="361"/>
      </w:pPr>
      <w:r>
        <w:t xml:space="preserve">Fios; </w:t>
      </w:r>
    </w:p>
    <w:p w14:paraId="32BCBC93" w14:textId="77777777" w:rsidR="00291F9A" w:rsidRDefault="00000000">
      <w:pPr>
        <w:numPr>
          <w:ilvl w:val="0"/>
          <w:numId w:val="1"/>
        </w:numPr>
        <w:spacing w:after="93" w:line="259" w:lineRule="auto"/>
        <w:ind w:hanging="361"/>
      </w:pPr>
      <w:r>
        <w:t xml:space="preserve">Cabos; </w:t>
      </w:r>
    </w:p>
    <w:p w14:paraId="0D9B3304" w14:textId="77777777" w:rsidR="00291F9A" w:rsidRDefault="00000000">
      <w:pPr>
        <w:numPr>
          <w:ilvl w:val="0"/>
          <w:numId w:val="1"/>
        </w:numPr>
        <w:spacing w:after="93" w:line="259" w:lineRule="auto"/>
        <w:ind w:hanging="361"/>
      </w:pPr>
      <w:r>
        <w:t xml:space="preserve">Tubos; </w:t>
      </w:r>
    </w:p>
    <w:p w14:paraId="1600CB3D" w14:textId="77777777" w:rsidR="00291F9A" w:rsidRDefault="00000000">
      <w:pPr>
        <w:numPr>
          <w:ilvl w:val="0"/>
          <w:numId w:val="1"/>
        </w:numPr>
        <w:spacing w:after="90" w:line="259" w:lineRule="auto"/>
        <w:ind w:hanging="361"/>
      </w:pPr>
      <w:r>
        <w:t xml:space="preserve">Freios; </w:t>
      </w:r>
    </w:p>
    <w:p w14:paraId="3781B223" w14:textId="77777777" w:rsidR="00291F9A" w:rsidRDefault="00000000">
      <w:pPr>
        <w:numPr>
          <w:ilvl w:val="0"/>
          <w:numId w:val="1"/>
        </w:numPr>
        <w:spacing w:after="93" w:line="259" w:lineRule="auto"/>
        <w:ind w:hanging="361"/>
      </w:pPr>
      <w:r>
        <w:t xml:space="preserve">Aerodinâmicos; </w:t>
      </w:r>
    </w:p>
    <w:p w14:paraId="059BAD6E" w14:textId="77777777" w:rsidR="00291F9A" w:rsidRDefault="00000000">
      <w:pPr>
        <w:numPr>
          <w:ilvl w:val="0"/>
          <w:numId w:val="1"/>
        </w:numPr>
        <w:spacing w:after="88" w:line="259" w:lineRule="auto"/>
        <w:ind w:hanging="361"/>
      </w:pPr>
      <w:r>
        <w:t xml:space="preserve">Rolamentos; </w:t>
      </w:r>
    </w:p>
    <w:p w14:paraId="4058F7BA" w14:textId="77777777" w:rsidR="00291F9A" w:rsidRDefault="00000000">
      <w:pPr>
        <w:numPr>
          <w:ilvl w:val="0"/>
          <w:numId w:val="1"/>
        </w:numPr>
        <w:spacing w:after="91" w:line="259" w:lineRule="auto"/>
        <w:ind w:hanging="361"/>
      </w:pPr>
      <w:r>
        <w:t xml:space="preserve">Superfícies hiper sustentadoras para pousos e decolagens; </w:t>
      </w:r>
    </w:p>
    <w:p w14:paraId="30247F33" w14:textId="77777777" w:rsidR="00291F9A" w:rsidRDefault="00000000">
      <w:pPr>
        <w:numPr>
          <w:ilvl w:val="0"/>
          <w:numId w:val="1"/>
        </w:numPr>
        <w:spacing w:after="351" w:line="259" w:lineRule="auto"/>
        <w:ind w:hanging="361"/>
      </w:pPr>
      <w:r>
        <w:t xml:space="preserve">Combustível. </w:t>
      </w:r>
    </w:p>
    <w:p w14:paraId="03309F33" w14:textId="77777777" w:rsidR="00291F9A" w:rsidRDefault="00000000">
      <w:pPr>
        <w:spacing w:after="396" w:line="259" w:lineRule="auto"/>
        <w:ind w:left="718"/>
      </w:pPr>
      <w:r>
        <w:t xml:space="preserve">Logo, elas devem estar adequadas para que nada seja prejudicado.  </w:t>
      </w:r>
    </w:p>
    <w:p w14:paraId="7B580891" w14:textId="77777777" w:rsidR="00291F9A" w:rsidRDefault="00000000">
      <w:pPr>
        <w:pStyle w:val="Ttulo3"/>
        <w:ind w:left="705" w:hanging="720"/>
      </w:pPr>
      <w:bookmarkStart w:id="25" w:name="_Toc11077"/>
      <w:r>
        <w:t xml:space="preserve">Turbinas </w:t>
      </w:r>
      <w:bookmarkEnd w:id="25"/>
    </w:p>
    <w:p w14:paraId="7B4DA6D9" w14:textId="77777777" w:rsidR="00291F9A" w:rsidRDefault="00000000">
      <w:pPr>
        <w:ind w:left="-15" w:firstLine="708"/>
      </w:pPr>
      <w:r>
        <w:t xml:space="preserve">Esse é outro ponto importante que deve ser avaliado. A turbina é o item responsável por movimentar o avião através do deslocamento das massas de ar. </w:t>
      </w:r>
      <w:r>
        <w:lastRenderedPageBreak/>
        <w:t xml:space="preserve">Qualquer problema pode desestabilizar a aeronave ou causar sérios acidentes, como a queda do avião. </w:t>
      </w:r>
    </w:p>
    <w:p w14:paraId="6D06D3A2" w14:textId="77777777" w:rsidR="00291F9A" w:rsidRDefault="00000000">
      <w:pPr>
        <w:pStyle w:val="Ttulo3"/>
        <w:ind w:left="705" w:hanging="720"/>
      </w:pPr>
      <w:bookmarkStart w:id="26" w:name="_Toc11078"/>
      <w:r>
        <w:t xml:space="preserve">Para-brisa </w:t>
      </w:r>
      <w:bookmarkEnd w:id="26"/>
    </w:p>
    <w:p w14:paraId="39F1D0FB" w14:textId="77777777" w:rsidR="00291F9A" w:rsidRDefault="00000000">
      <w:pPr>
        <w:ind w:left="-15" w:firstLine="708"/>
      </w:pPr>
      <w:r>
        <w:t xml:space="preserve">O para-brisa também requer cuidados especiais. Qualquer dano deve ser reparado e, de tempos em tempos, o vidro deve ser polido, assim como os das janelas. </w:t>
      </w:r>
    </w:p>
    <w:p w14:paraId="0CEB1304" w14:textId="77777777" w:rsidR="00291F9A" w:rsidRDefault="00000000">
      <w:pPr>
        <w:pStyle w:val="Ttulo2"/>
        <w:ind w:left="561" w:hanging="576"/>
      </w:pPr>
      <w:bookmarkStart w:id="27" w:name="_Toc11079"/>
      <w:r>
        <w:t xml:space="preserve">Como padronizar os processos na aviação? </w:t>
      </w:r>
      <w:bookmarkEnd w:id="27"/>
    </w:p>
    <w:p w14:paraId="31452E29" w14:textId="77777777" w:rsidR="00291F9A" w:rsidRDefault="00000000">
      <w:pPr>
        <w:ind w:left="-15" w:firstLine="708"/>
      </w:pPr>
      <w:r>
        <w:t xml:space="preserve">Como mencionamos, a aeronave não vive apenas de manutenção. A aviação é um setor que demanda padronização de uma série de processos, visando seguir normas rígidas de segurança.  </w:t>
      </w:r>
    </w:p>
    <w:p w14:paraId="4608AD17" w14:textId="77777777" w:rsidR="00291F9A" w:rsidRDefault="00000000">
      <w:pPr>
        <w:ind w:left="-15" w:firstLine="708"/>
      </w:pPr>
      <w:r>
        <w:t xml:space="preserve">Com o grande número de operações diárias e em diferentes locais, as empresas precisam criar e seguir processos bem definidos. Somente assim elas garantem que o trabalho interno e o atendimento externo seguem o mesmo padrão de qualidade. </w:t>
      </w:r>
    </w:p>
    <w:p w14:paraId="55E52F29" w14:textId="77777777" w:rsidR="00291F9A" w:rsidRDefault="00000000">
      <w:pPr>
        <w:pStyle w:val="Ttulo2"/>
        <w:ind w:left="561" w:hanging="576"/>
      </w:pPr>
      <w:bookmarkStart w:id="28" w:name="_Toc11080"/>
      <w:r>
        <w:t xml:space="preserve">Identifique as atividades </w:t>
      </w:r>
      <w:bookmarkEnd w:id="28"/>
    </w:p>
    <w:p w14:paraId="544F0FA2" w14:textId="77777777" w:rsidR="00291F9A" w:rsidRDefault="00000000">
      <w:pPr>
        <w:ind w:left="-15" w:firstLine="708"/>
      </w:pPr>
      <w:r>
        <w:t xml:space="preserve">Primeiramente, a empresa deve fazer um diagnóstico das tarefas que tem que executar em diferentes áreas. Esse levantamento vai desde a manutenção de aeronaves até serviço de check-in e despacho de bagagem. </w:t>
      </w:r>
    </w:p>
    <w:p w14:paraId="7817AE96" w14:textId="77777777" w:rsidR="00291F9A" w:rsidRDefault="00000000">
      <w:pPr>
        <w:ind w:left="-15" w:firstLine="708"/>
      </w:pPr>
      <w:r>
        <w:t xml:space="preserve">Para tanto, deve ser feito um mapeamento de processos, apontando os seus respectivos responsáveis. Nessa fase, são avaliadas as sequências operacionais, com a ordem e os tempos de cada tarefa, por exemplo. </w:t>
      </w:r>
    </w:p>
    <w:p w14:paraId="3F91B08C" w14:textId="77777777" w:rsidR="00291F9A" w:rsidRDefault="00000000">
      <w:pPr>
        <w:pStyle w:val="Ttulo1"/>
        <w:ind w:left="417" w:hanging="432"/>
      </w:pPr>
      <w:bookmarkStart w:id="29" w:name="_Toc11081"/>
      <w:r>
        <w:lastRenderedPageBreak/>
        <w:t xml:space="preserve">Planejamento </w:t>
      </w:r>
      <w:bookmarkEnd w:id="29"/>
    </w:p>
    <w:p w14:paraId="532EAEAB" w14:textId="77777777" w:rsidR="00291F9A" w:rsidRDefault="00000000">
      <w:pPr>
        <w:ind w:left="-15" w:firstLine="708"/>
      </w:pPr>
      <w:r>
        <w:t xml:space="preserve">A manutenção de uma aeronave é determinada pelo fabricante, usando como métrica a quantidade de horas voadas ou o tempo desde a última manutenção. </w:t>
      </w:r>
    </w:p>
    <w:p w14:paraId="40EFBEB9" w14:textId="77777777" w:rsidR="00291F9A" w:rsidRDefault="00000000">
      <w:pPr>
        <w:ind w:left="-15" w:firstLine="708"/>
      </w:pPr>
      <w:r>
        <w:t xml:space="preserve">Nas aeronaves existe a caderneta de manutenção, sendo ela a responsável pelos registros. Com essa informação que é possível determinar o que precisa ser feito. </w:t>
      </w:r>
    </w:p>
    <w:p w14:paraId="48748890" w14:textId="77777777" w:rsidR="00291F9A" w:rsidRDefault="00000000">
      <w:pPr>
        <w:ind w:left="-15" w:firstLine="708"/>
      </w:pPr>
      <w:r>
        <w:t xml:space="preserve">Existe dois tipos para realizar a manutenção preventiva, a primeira é por tempo de voo de uma peça, ela precisa ser rastreável, para determinar quanto tempo de voo ela está operando, caso ela não tenha rastreabilidade é preciso fazer revisão geral para ter informações nas próximas revisões. A outra é seguir o manual do fabricante e averiguar as condições da aeronave, nela vai constar a condição aceita para funcionamento sem riscos para a tribulação, caso contrário vai orientar a substituição da peça. </w:t>
      </w:r>
    </w:p>
    <w:p w14:paraId="39A7CF7C" w14:textId="77777777" w:rsidR="00291F9A" w:rsidRDefault="00000000">
      <w:pPr>
        <w:pStyle w:val="Ttulo2"/>
        <w:ind w:left="561" w:hanging="576"/>
      </w:pPr>
      <w:bookmarkStart w:id="30" w:name="_Toc11082"/>
      <w:r>
        <w:t xml:space="preserve">Rastreabilidade </w:t>
      </w:r>
      <w:bookmarkEnd w:id="30"/>
    </w:p>
    <w:p w14:paraId="75CF9359" w14:textId="77777777" w:rsidR="00291F9A" w:rsidRDefault="00000000">
      <w:pPr>
        <w:ind w:left="-15" w:firstLine="708"/>
      </w:pPr>
      <w:r>
        <w:t xml:space="preserve">A rastreabilidade dos itens é fundamental para o controle de aeronavegabilidade no ciclo de vida de uma aeronave. Esse trabalho é realizado pela área de CTM - Centro Técnico de Manutenção. </w:t>
      </w:r>
    </w:p>
    <w:p w14:paraId="3754AC3A" w14:textId="77777777" w:rsidR="00291F9A" w:rsidRDefault="00000000">
      <w:pPr>
        <w:pStyle w:val="Ttulo3"/>
        <w:ind w:left="705" w:hanging="720"/>
      </w:pPr>
      <w:bookmarkStart w:id="31" w:name="_Toc11083"/>
      <w:r>
        <w:t xml:space="preserve">CTM </w:t>
      </w:r>
      <w:bookmarkEnd w:id="31"/>
    </w:p>
    <w:p w14:paraId="46600051" w14:textId="77777777" w:rsidR="00291F9A" w:rsidRDefault="00000000">
      <w:pPr>
        <w:spacing w:after="295"/>
        <w:ind w:left="-15" w:firstLine="708"/>
      </w:pPr>
      <w:r>
        <w:t xml:space="preserve">A área de CTM apresenta as condições geral de aeronavegabilidade de uma aeronave através do controle dos documentos e das peças vitais, como:  </w:t>
      </w:r>
    </w:p>
    <w:p w14:paraId="6BF8F5B2" w14:textId="77777777" w:rsidR="00291F9A" w:rsidRDefault="00000000">
      <w:pPr>
        <w:numPr>
          <w:ilvl w:val="0"/>
          <w:numId w:val="2"/>
        </w:numPr>
        <w:spacing w:after="88" w:line="259" w:lineRule="auto"/>
        <w:ind w:hanging="360"/>
      </w:pPr>
      <w:r>
        <w:t xml:space="preserve">Motores; </w:t>
      </w:r>
    </w:p>
    <w:p w14:paraId="48F69870" w14:textId="77777777" w:rsidR="00291F9A" w:rsidRDefault="00000000">
      <w:pPr>
        <w:numPr>
          <w:ilvl w:val="0"/>
          <w:numId w:val="2"/>
        </w:numPr>
        <w:ind w:hanging="360"/>
      </w:pPr>
      <w:r>
        <w:t xml:space="preserve">Sistemas e partes da célula que podem comprometer a segurança de voo; </w:t>
      </w:r>
    </w:p>
    <w:p w14:paraId="3742D462" w14:textId="77777777" w:rsidR="00291F9A" w:rsidRDefault="00000000">
      <w:pPr>
        <w:numPr>
          <w:ilvl w:val="0"/>
          <w:numId w:val="2"/>
        </w:numPr>
        <w:ind w:hanging="360"/>
      </w:pPr>
      <w:r>
        <w:lastRenderedPageBreak/>
        <w:t xml:space="preserve">Também será necessário que seja incluído um controle da documentação da aeronave, das peças, dos componentes e motor vem a sua rastreabilidade. </w:t>
      </w:r>
    </w:p>
    <w:p w14:paraId="19DA8952" w14:textId="77777777" w:rsidR="00291F9A" w:rsidRDefault="00000000">
      <w:pPr>
        <w:ind w:left="-15" w:firstLine="708"/>
      </w:pPr>
      <w:r>
        <w:t xml:space="preserve">O CTM vai ser o responsável por verificar quais peças precisam ser revisadas, pois ele vai ter todos os dados da aeronave e desta forma conseguir passar para o responsável que cuida do planejamento operacional. </w:t>
      </w:r>
    </w:p>
    <w:p w14:paraId="6FD2E0D5" w14:textId="77777777" w:rsidR="00291F9A" w:rsidRDefault="00000000">
      <w:pPr>
        <w:spacing w:after="413" w:line="259" w:lineRule="auto"/>
        <w:ind w:left="92" w:firstLine="0"/>
        <w:jc w:val="center"/>
      </w:pPr>
      <w:r>
        <w:t xml:space="preserve">É função primária do CTM para o controle de uma aeronave, emitir: </w:t>
      </w:r>
    </w:p>
    <w:p w14:paraId="0808479D" w14:textId="77777777" w:rsidR="00291F9A" w:rsidRDefault="00000000">
      <w:pPr>
        <w:numPr>
          <w:ilvl w:val="0"/>
          <w:numId w:val="3"/>
        </w:numPr>
        <w:spacing w:after="91" w:line="259" w:lineRule="auto"/>
        <w:ind w:hanging="360"/>
      </w:pPr>
      <w:r>
        <w:t xml:space="preserve">Mapa dos componentes controlados de Célula; </w:t>
      </w:r>
    </w:p>
    <w:p w14:paraId="40B00BCE" w14:textId="77777777" w:rsidR="00291F9A" w:rsidRDefault="00000000">
      <w:pPr>
        <w:numPr>
          <w:ilvl w:val="0"/>
          <w:numId w:val="3"/>
        </w:numPr>
        <w:spacing w:after="88" w:line="259" w:lineRule="auto"/>
        <w:ind w:hanging="360"/>
      </w:pPr>
      <w:r>
        <w:t xml:space="preserve">Mapa dos componentes controlados de Motor; </w:t>
      </w:r>
    </w:p>
    <w:p w14:paraId="3CC1B966" w14:textId="77777777" w:rsidR="00291F9A" w:rsidRDefault="00000000">
      <w:pPr>
        <w:numPr>
          <w:ilvl w:val="0"/>
          <w:numId w:val="3"/>
        </w:numPr>
        <w:spacing w:after="88" w:line="259" w:lineRule="auto"/>
        <w:ind w:hanging="360"/>
      </w:pPr>
      <w:r>
        <w:t xml:space="preserve">Mapa das revisões preventivas de Célula; </w:t>
      </w:r>
    </w:p>
    <w:p w14:paraId="6EF2568B" w14:textId="77777777" w:rsidR="00291F9A" w:rsidRDefault="00000000">
      <w:pPr>
        <w:numPr>
          <w:ilvl w:val="0"/>
          <w:numId w:val="3"/>
        </w:numPr>
        <w:spacing w:after="88" w:line="259" w:lineRule="auto"/>
        <w:ind w:hanging="360"/>
      </w:pPr>
      <w:r>
        <w:t xml:space="preserve">Mapa das revisões preventivas de Motor; </w:t>
      </w:r>
    </w:p>
    <w:p w14:paraId="61EF0030" w14:textId="77777777" w:rsidR="00291F9A" w:rsidRDefault="00000000">
      <w:pPr>
        <w:numPr>
          <w:ilvl w:val="0"/>
          <w:numId w:val="3"/>
        </w:numPr>
        <w:spacing w:after="88" w:line="259" w:lineRule="auto"/>
        <w:ind w:hanging="360"/>
      </w:pPr>
      <w:r>
        <w:t xml:space="preserve">Mapa dos Boletins de Serviço Aplicados; </w:t>
      </w:r>
    </w:p>
    <w:p w14:paraId="28E72EA5" w14:textId="77777777" w:rsidR="00291F9A" w:rsidRDefault="00000000">
      <w:pPr>
        <w:numPr>
          <w:ilvl w:val="0"/>
          <w:numId w:val="3"/>
        </w:numPr>
        <w:spacing w:after="8"/>
        <w:ind w:hanging="360"/>
      </w:pPr>
      <w:r>
        <w:t xml:space="preserve">Mapa das diretrizes de aeronavegabilidade (Ficha de Cumprimento de Diretriz de Aeronavegabilidade - </w:t>
      </w:r>
      <w:proofErr w:type="spellStart"/>
      <w:r>
        <w:t>FCDA´s</w:t>
      </w:r>
      <w:proofErr w:type="spellEnd"/>
      <w:r>
        <w:t xml:space="preserve">); </w:t>
      </w:r>
    </w:p>
    <w:p w14:paraId="47F5376C" w14:textId="77777777" w:rsidR="00291F9A" w:rsidRDefault="00000000">
      <w:pPr>
        <w:numPr>
          <w:ilvl w:val="0"/>
          <w:numId w:val="3"/>
        </w:numPr>
        <w:spacing w:after="88" w:line="259" w:lineRule="auto"/>
        <w:ind w:hanging="360"/>
      </w:pPr>
      <w:r>
        <w:t xml:space="preserve">Mapa de registro de grandes modificações; </w:t>
      </w:r>
    </w:p>
    <w:p w14:paraId="255C0F04" w14:textId="77777777" w:rsidR="00291F9A" w:rsidRDefault="00000000">
      <w:pPr>
        <w:numPr>
          <w:ilvl w:val="0"/>
          <w:numId w:val="3"/>
        </w:numPr>
        <w:spacing w:after="8"/>
        <w:ind w:hanging="360"/>
      </w:pPr>
      <w:r>
        <w:t xml:space="preserve">Fichas de inspeções obrigatórias + abertura de OS (Ordem de Serviço) para inspeções; </w:t>
      </w:r>
    </w:p>
    <w:p w14:paraId="57B8CBB1" w14:textId="77777777" w:rsidR="00291F9A" w:rsidRDefault="00000000">
      <w:pPr>
        <w:numPr>
          <w:ilvl w:val="0"/>
          <w:numId w:val="3"/>
        </w:numPr>
        <w:spacing w:after="88" w:line="259" w:lineRule="auto"/>
        <w:ind w:hanging="360"/>
      </w:pPr>
      <w:r>
        <w:t xml:space="preserve">Informações de execução de IAM; </w:t>
      </w:r>
    </w:p>
    <w:p w14:paraId="676B2AD4" w14:textId="77777777" w:rsidR="00291F9A" w:rsidRDefault="00000000">
      <w:pPr>
        <w:numPr>
          <w:ilvl w:val="0"/>
          <w:numId w:val="3"/>
        </w:numPr>
        <w:spacing w:after="90" w:line="259" w:lineRule="auto"/>
        <w:ind w:hanging="360"/>
      </w:pPr>
      <w:r>
        <w:t xml:space="preserve">Informações e controle de documentos obrigatórios; </w:t>
      </w:r>
    </w:p>
    <w:p w14:paraId="1556E594" w14:textId="77777777" w:rsidR="00291F9A" w:rsidRDefault="00000000">
      <w:pPr>
        <w:numPr>
          <w:ilvl w:val="0"/>
          <w:numId w:val="3"/>
        </w:numPr>
        <w:spacing w:after="349" w:line="259" w:lineRule="auto"/>
        <w:ind w:hanging="360"/>
      </w:pPr>
      <w:r>
        <w:t xml:space="preserve">Outros documentos conforme necessidade do operador; </w:t>
      </w:r>
    </w:p>
    <w:p w14:paraId="41B21B15" w14:textId="77777777" w:rsidR="00291F9A" w:rsidRDefault="00000000">
      <w:pPr>
        <w:pStyle w:val="Ttulo2"/>
        <w:ind w:left="561" w:hanging="576"/>
      </w:pPr>
      <w:bookmarkStart w:id="32" w:name="_Toc11084"/>
      <w:r>
        <w:t xml:space="preserve">Planejamento Operacional </w:t>
      </w:r>
      <w:bookmarkEnd w:id="32"/>
    </w:p>
    <w:p w14:paraId="68C5D6EF" w14:textId="77777777" w:rsidR="00291F9A" w:rsidRDefault="00000000">
      <w:pPr>
        <w:ind w:left="-15" w:firstLine="708"/>
      </w:pPr>
      <w:r>
        <w:t xml:space="preserve">Com o trabalho feito pelo CTM, vai ser criado uma OS (Ordem de Serviço), onde constam o que precisa ser realizado na aeronave, desta forma é feito a distribuição dos mecânicos para cada etapa do serviço proposto. Alguns exemplos de serviços que precisam ser feitos: </w:t>
      </w:r>
    </w:p>
    <w:p w14:paraId="08D374A8" w14:textId="77777777" w:rsidR="00291F9A" w:rsidRDefault="00000000">
      <w:pPr>
        <w:numPr>
          <w:ilvl w:val="0"/>
          <w:numId w:val="4"/>
        </w:numPr>
        <w:spacing w:line="259" w:lineRule="auto"/>
        <w:ind w:hanging="360"/>
      </w:pPr>
      <w:r>
        <w:t xml:space="preserve">Efetuar Inspeção de 600 Horas; </w:t>
      </w:r>
    </w:p>
    <w:p w14:paraId="332EFEBD" w14:textId="77777777" w:rsidR="00291F9A" w:rsidRDefault="00000000">
      <w:pPr>
        <w:numPr>
          <w:ilvl w:val="0"/>
          <w:numId w:val="4"/>
        </w:numPr>
        <w:spacing w:after="88" w:line="259" w:lineRule="auto"/>
        <w:ind w:hanging="360"/>
      </w:pPr>
      <w:r>
        <w:lastRenderedPageBreak/>
        <w:t xml:space="preserve">Compressor </w:t>
      </w:r>
      <w:proofErr w:type="spellStart"/>
      <w:r>
        <w:t>Bleed</w:t>
      </w:r>
      <w:proofErr w:type="spellEnd"/>
      <w:r>
        <w:t xml:space="preserve"> </w:t>
      </w:r>
      <w:proofErr w:type="spellStart"/>
      <w:r>
        <w:t>Valve</w:t>
      </w:r>
      <w:proofErr w:type="spellEnd"/>
      <w:r>
        <w:t xml:space="preserve"> (LH </w:t>
      </w:r>
      <w:proofErr w:type="spellStart"/>
      <w:r>
        <w:t>and</w:t>
      </w:r>
      <w:proofErr w:type="spellEnd"/>
      <w:r>
        <w:t xml:space="preserve"> RH); </w:t>
      </w:r>
    </w:p>
    <w:p w14:paraId="2CEF6ADC" w14:textId="77777777" w:rsidR="00291F9A" w:rsidRDefault="00000000">
      <w:pPr>
        <w:numPr>
          <w:ilvl w:val="0"/>
          <w:numId w:val="4"/>
        </w:numPr>
        <w:spacing w:after="90" w:line="259" w:lineRule="auto"/>
        <w:ind w:hanging="360"/>
      </w:pPr>
      <w:r>
        <w:t xml:space="preserve">Efetuar a Substituição da Lâmpada de navegação da cauda; </w:t>
      </w:r>
    </w:p>
    <w:p w14:paraId="77E3375C" w14:textId="77777777" w:rsidR="00291F9A" w:rsidRDefault="00000000">
      <w:pPr>
        <w:numPr>
          <w:ilvl w:val="0"/>
          <w:numId w:val="4"/>
        </w:numPr>
        <w:spacing w:after="88" w:line="259" w:lineRule="auto"/>
        <w:ind w:hanging="360"/>
      </w:pPr>
      <w:r>
        <w:t xml:space="preserve">Efetuar a Substituição das vedações do Gerador </w:t>
      </w:r>
      <w:proofErr w:type="spellStart"/>
      <w:r>
        <w:t>Tachometer</w:t>
      </w:r>
      <w:proofErr w:type="spellEnd"/>
      <w:r>
        <w:t xml:space="preserve">; </w:t>
      </w:r>
    </w:p>
    <w:p w14:paraId="62CFC286" w14:textId="77777777" w:rsidR="00291F9A" w:rsidRDefault="00000000">
      <w:pPr>
        <w:numPr>
          <w:ilvl w:val="0"/>
          <w:numId w:val="4"/>
        </w:numPr>
        <w:spacing w:after="88" w:line="259" w:lineRule="auto"/>
        <w:ind w:hanging="360"/>
      </w:pPr>
      <w:r>
        <w:t xml:space="preserve">Efetuar a Substituição do cilindro de freio; </w:t>
      </w:r>
    </w:p>
    <w:p w14:paraId="5766837E" w14:textId="77777777" w:rsidR="00291F9A" w:rsidRDefault="00000000">
      <w:pPr>
        <w:numPr>
          <w:ilvl w:val="0"/>
          <w:numId w:val="4"/>
        </w:numPr>
        <w:spacing w:after="88" w:line="259" w:lineRule="auto"/>
        <w:ind w:hanging="360"/>
      </w:pPr>
      <w:r>
        <w:t xml:space="preserve">Efetuar a substituição da Flow </w:t>
      </w:r>
      <w:proofErr w:type="spellStart"/>
      <w:r>
        <w:t>Control</w:t>
      </w:r>
      <w:proofErr w:type="spellEnd"/>
      <w:r>
        <w:t xml:space="preserve"> </w:t>
      </w:r>
      <w:proofErr w:type="spellStart"/>
      <w:r>
        <w:t>Solenoid</w:t>
      </w:r>
      <w:proofErr w:type="spellEnd"/>
      <w:r>
        <w:t xml:space="preserve"> Unit (LH </w:t>
      </w:r>
      <w:proofErr w:type="spellStart"/>
      <w:r>
        <w:t>and</w:t>
      </w:r>
      <w:proofErr w:type="spellEnd"/>
      <w:r>
        <w:t xml:space="preserve"> RH); </w:t>
      </w:r>
    </w:p>
    <w:p w14:paraId="12CF596F" w14:textId="77777777" w:rsidR="00291F9A" w:rsidRDefault="00000000">
      <w:pPr>
        <w:numPr>
          <w:ilvl w:val="0"/>
          <w:numId w:val="4"/>
        </w:numPr>
        <w:spacing w:after="91" w:line="259" w:lineRule="auto"/>
        <w:ind w:hanging="360"/>
      </w:pPr>
      <w:r>
        <w:t xml:space="preserve">Efetuar a substituição das 06 janelas cristalizadas; </w:t>
      </w:r>
    </w:p>
    <w:p w14:paraId="37A6B6F0" w14:textId="77777777" w:rsidR="00291F9A" w:rsidRDefault="00000000">
      <w:pPr>
        <w:numPr>
          <w:ilvl w:val="0"/>
          <w:numId w:val="4"/>
        </w:numPr>
        <w:spacing w:after="88" w:line="259" w:lineRule="auto"/>
        <w:ind w:hanging="360"/>
      </w:pPr>
      <w:r>
        <w:t xml:space="preserve">Efetuar substituição da proteção do assoalho; </w:t>
      </w:r>
    </w:p>
    <w:p w14:paraId="11C4F732" w14:textId="77777777" w:rsidR="00291F9A" w:rsidRDefault="00000000">
      <w:pPr>
        <w:numPr>
          <w:ilvl w:val="0"/>
          <w:numId w:val="4"/>
        </w:numPr>
        <w:spacing w:after="387" w:line="259" w:lineRule="auto"/>
        <w:ind w:hanging="360"/>
      </w:pPr>
      <w:r>
        <w:t xml:space="preserve">Efetuar substituição das lãs de vidro danificadas; </w:t>
      </w:r>
    </w:p>
    <w:p w14:paraId="4C4C031E" w14:textId="77777777" w:rsidR="00291F9A" w:rsidRDefault="00000000">
      <w:pPr>
        <w:pStyle w:val="Ttulo1"/>
        <w:ind w:left="417" w:hanging="432"/>
      </w:pPr>
      <w:bookmarkStart w:id="33" w:name="_Toc11085"/>
      <w:r>
        <w:t xml:space="preserve">A importância do Planejamento </w:t>
      </w:r>
      <w:bookmarkEnd w:id="33"/>
    </w:p>
    <w:p w14:paraId="1B207A74" w14:textId="77777777" w:rsidR="00291F9A" w:rsidRDefault="00000000">
      <w:pPr>
        <w:ind w:left="-15" w:firstLine="708"/>
      </w:pPr>
      <w:r>
        <w:t xml:space="preserve">A criação de um plano de manutenção, depende de vários fatos, como horas de voos, tempo desde a última manutenção, levantamento da rastreabilidade das peças, para verificar se elas conferem com o documento. </w:t>
      </w:r>
    </w:p>
    <w:p w14:paraId="480684D7" w14:textId="77777777" w:rsidR="00291F9A" w:rsidRDefault="00000000">
      <w:pPr>
        <w:ind w:left="-15" w:firstLine="708"/>
      </w:pPr>
      <w:r>
        <w:t xml:space="preserve">Existe por trás uma equipe que verifica todo histórico da aeronave, verificando junto ao manual e órgãos responsáveis o que precisa ser feito pela quantidade de horas voadas ou pelo tempo de uso da peça. </w:t>
      </w:r>
    </w:p>
    <w:p w14:paraId="3D22F7A2" w14:textId="77777777" w:rsidR="00291F9A" w:rsidRDefault="00000000">
      <w:pPr>
        <w:ind w:left="-15" w:firstLine="708"/>
      </w:pPr>
      <w:r>
        <w:t xml:space="preserve">As informações levantadas pelo CTM, são utilizadas pelo mecânico para a realização do trabalho. </w:t>
      </w:r>
    </w:p>
    <w:p w14:paraId="0182DF4B" w14:textId="77777777" w:rsidR="00291F9A" w:rsidRDefault="00000000">
      <w:pPr>
        <w:ind w:left="-15" w:firstLine="708"/>
      </w:pPr>
      <w:r>
        <w:t xml:space="preserve">O planejamento é a base para a decisão do que será feito na aeronave, facilitando a vida do mecânico e deixando o processo mais rápido e didático. </w:t>
      </w:r>
    </w:p>
    <w:sectPr w:rsidR="00291F9A">
      <w:headerReference w:type="even" r:id="rId20"/>
      <w:headerReference w:type="default" r:id="rId21"/>
      <w:footerReference w:type="even" r:id="rId22"/>
      <w:footerReference w:type="default" r:id="rId23"/>
      <w:headerReference w:type="first" r:id="rId24"/>
      <w:footerReference w:type="first" r:id="rId25"/>
      <w:pgSz w:w="11906" w:h="16838"/>
      <w:pgMar w:top="2290" w:right="1695" w:bottom="1853" w:left="1702" w:header="264"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28967" w14:textId="77777777" w:rsidR="0044050C" w:rsidRDefault="0044050C">
      <w:pPr>
        <w:spacing w:after="0" w:line="240" w:lineRule="auto"/>
      </w:pPr>
      <w:r>
        <w:separator/>
      </w:r>
    </w:p>
  </w:endnote>
  <w:endnote w:type="continuationSeparator" w:id="0">
    <w:p w14:paraId="74E9AEAD" w14:textId="77777777" w:rsidR="0044050C" w:rsidRDefault="00440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DFAA" w14:textId="77777777" w:rsidR="00291F9A" w:rsidRDefault="00000000">
    <w:pPr>
      <w:spacing w:after="218" w:line="259" w:lineRule="auto"/>
      <w:ind w:left="0" w:right="8" w:firstLine="0"/>
      <w:jc w:val="right"/>
    </w:pPr>
    <w:r>
      <w:t xml:space="preserve">Pág. </w:t>
    </w:r>
    <w:r>
      <w:fldChar w:fldCharType="begin"/>
    </w:r>
    <w:r>
      <w:instrText xml:space="preserve"> PAGE   \* MERGEFORMAT </w:instrText>
    </w:r>
    <w:r>
      <w:fldChar w:fldCharType="separate"/>
    </w:r>
    <w:r>
      <w:t>2</w:t>
    </w:r>
    <w:r>
      <w:fldChar w:fldCharType="end"/>
    </w:r>
    <w:r>
      <w:t xml:space="preserve"> </w:t>
    </w:r>
  </w:p>
  <w:p w14:paraId="3D1445AA" w14:textId="77777777" w:rsidR="00291F9A" w:rsidRDefault="00000000">
    <w:pPr>
      <w:spacing w:after="0" w:line="259" w:lineRule="auto"/>
      <w:ind w:left="708"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04B7" w14:textId="77777777" w:rsidR="00291F9A" w:rsidRDefault="00000000">
    <w:pPr>
      <w:spacing w:after="218" w:line="259" w:lineRule="auto"/>
      <w:ind w:left="0" w:right="8" w:firstLine="0"/>
      <w:jc w:val="right"/>
    </w:pPr>
    <w:r>
      <w:t xml:space="preserve">Pág. </w:t>
    </w:r>
    <w:r>
      <w:fldChar w:fldCharType="begin"/>
    </w:r>
    <w:r>
      <w:instrText xml:space="preserve"> PAGE   \* MERGEFORMAT </w:instrText>
    </w:r>
    <w:r>
      <w:fldChar w:fldCharType="separate"/>
    </w:r>
    <w:r>
      <w:t>2</w:t>
    </w:r>
    <w:r>
      <w:fldChar w:fldCharType="end"/>
    </w:r>
    <w:r>
      <w:t xml:space="preserve"> </w:t>
    </w:r>
  </w:p>
  <w:p w14:paraId="0DF6A6C4" w14:textId="77777777" w:rsidR="00291F9A" w:rsidRDefault="00000000">
    <w:pPr>
      <w:spacing w:after="0" w:line="259" w:lineRule="auto"/>
      <w:ind w:left="708"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DD656" w14:textId="77777777" w:rsidR="00291F9A" w:rsidRDefault="00291F9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CDDF" w14:textId="77777777" w:rsidR="00291F9A" w:rsidRDefault="00000000">
    <w:pPr>
      <w:spacing w:after="218" w:line="259" w:lineRule="auto"/>
      <w:ind w:left="0" w:right="3" w:firstLine="0"/>
      <w:jc w:val="right"/>
    </w:pPr>
    <w:r>
      <w:t xml:space="preserve">Pág. </w:t>
    </w:r>
    <w:r>
      <w:fldChar w:fldCharType="begin"/>
    </w:r>
    <w:r>
      <w:instrText xml:space="preserve"> PAGE   \* MERGEFORMAT </w:instrText>
    </w:r>
    <w:r>
      <w:fldChar w:fldCharType="separate"/>
    </w:r>
    <w:r>
      <w:t>10</w:t>
    </w:r>
    <w:r>
      <w:fldChar w:fldCharType="end"/>
    </w:r>
    <w:r>
      <w:t xml:space="preserve"> </w:t>
    </w:r>
  </w:p>
  <w:p w14:paraId="73718F64" w14:textId="77777777" w:rsidR="00291F9A" w:rsidRDefault="00000000">
    <w:pPr>
      <w:spacing w:after="0" w:line="259" w:lineRule="auto"/>
      <w:ind w:left="708"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1AFA" w14:textId="77777777" w:rsidR="00291F9A" w:rsidRDefault="00000000">
    <w:pPr>
      <w:spacing w:after="218" w:line="259" w:lineRule="auto"/>
      <w:ind w:left="0" w:right="3" w:firstLine="0"/>
      <w:jc w:val="right"/>
    </w:pPr>
    <w:r>
      <w:t xml:space="preserve">Pág. </w:t>
    </w:r>
    <w:r>
      <w:fldChar w:fldCharType="begin"/>
    </w:r>
    <w:r>
      <w:instrText xml:space="preserve"> PAGE   \* MERGEFORMAT </w:instrText>
    </w:r>
    <w:r>
      <w:fldChar w:fldCharType="separate"/>
    </w:r>
    <w:r>
      <w:t>10</w:t>
    </w:r>
    <w:r>
      <w:fldChar w:fldCharType="end"/>
    </w:r>
    <w:r>
      <w:t xml:space="preserve"> </w:t>
    </w:r>
  </w:p>
  <w:p w14:paraId="2999C2E3" w14:textId="77777777" w:rsidR="00291F9A" w:rsidRDefault="00000000">
    <w:pPr>
      <w:spacing w:after="0" w:line="259" w:lineRule="auto"/>
      <w:ind w:left="708"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BFC8" w14:textId="77777777" w:rsidR="00291F9A" w:rsidRDefault="00000000">
    <w:pPr>
      <w:spacing w:after="218" w:line="259" w:lineRule="auto"/>
      <w:ind w:left="0" w:right="3" w:firstLine="0"/>
      <w:jc w:val="right"/>
    </w:pPr>
    <w:r>
      <w:t xml:space="preserve">Pág. </w:t>
    </w:r>
    <w:r>
      <w:fldChar w:fldCharType="begin"/>
    </w:r>
    <w:r>
      <w:instrText xml:space="preserve"> PAGE   \* MERGEFORMAT </w:instrText>
    </w:r>
    <w:r>
      <w:fldChar w:fldCharType="separate"/>
    </w:r>
    <w:r>
      <w:t>10</w:t>
    </w:r>
    <w:r>
      <w:fldChar w:fldCharType="end"/>
    </w:r>
    <w:r>
      <w:t xml:space="preserve"> </w:t>
    </w:r>
  </w:p>
  <w:p w14:paraId="5CBA102E" w14:textId="77777777" w:rsidR="00291F9A" w:rsidRDefault="00000000">
    <w:pPr>
      <w:spacing w:after="0" w:line="259" w:lineRule="auto"/>
      <w:ind w:left="708"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AF80" w14:textId="77777777" w:rsidR="0044050C" w:rsidRDefault="0044050C">
      <w:pPr>
        <w:spacing w:after="0" w:line="240" w:lineRule="auto"/>
      </w:pPr>
      <w:r>
        <w:separator/>
      </w:r>
    </w:p>
  </w:footnote>
  <w:footnote w:type="continuationSeparator" w:id="0">
    <w:p w14:paraId="58A03F06" w14:textId="77777777" w:rsidR="0044050C" w:rsidRDefault="00440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787A" w14:textId="77777777" w:rsidR="00291F9A"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40D47A1A" wp14:editId="325D1EC6">
          <wp:simplePos x="0" y="0"/>
          <wp:positionH relativeFrom="page">
            <wp:posOffset>1080135</wp:posOffset>
          </wp:positionH>
          <wp:positionV relativeFrom="page">
            <wp:posOffset>167692</wp:posOffset>
          </wp:positionV>
          <wp:extent cx="5393122" cy="954464"/>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a:fillRect/>
                  </a:stretch>
                </pic:blipFill>
                <pic:spPr>
                  <a:xfrm>
                    <a:off x="0" y="0"/>
                    <a:ext cx="5393122" cy="954464"/>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F6A73" w14:textId="77777777" w:rsidR="00291F9A" w:rsidRDefault="00000000">
    <w:pPr>
      <w:spacing w:after="0" w:line="259" w:lineRule="auto"/>
      <w:ind w:left="0" w:firstLine="0"/>
      <w:jc w:val="left"/>
    </w:pPr>
    <w:r>
      <w:rPr>
        <w:noProof/>
      </w:rPr>
      <w:drawing>
        <wp:anchor distT="0" distB="0" distL="114300" distR="114300" simplePos="0" relativeHeight="251659264" behindDoc="0" locked="0" layoutInCell="1" allowOverlap="0" wp14:anchorId="397257EA" wp14:editId="72A37882">
          <wp:simplePos x="0" y="0"/>
          <wp:positionH relativeFrom="page">
            <wp:posOffset>1080135</wp:posOffset>
          </wp:positionH>
          <wp:positionV relativeFrom="page">
            <wp:posOffset>167692</wp:posOffset>
          </wp:positionV>
          <wp:extent cx="5393122" cy="954464"/>
          <wp:effectExtent l="0" t="0" r="0" b="0"/>
          <wp:wrapSquare wrapText="bothSides"/>
          <wp:docPr id="1323253"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a:fillRect/>
                  </a:stretch>
                </pic:blipFill>
                <pic:spPr>
                  <a:xfrm>
                    <a:off x="0" y="0"/>
                    <a:ext cx="5393122" cy="954464"/>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6BCC" w14:textId="77777777" w:rsidR="00291F9A" w:rsidRDefault="00291F9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F1F1" w14:textId="77777777" w:rsidR="00291F9A" w:rsidRDefault="00000000">
    <w:pPr>
      <w:spacing w:after="0" w:line="259" w:lineRule="auto"/>
      <w:ind w:left="0" w:firstLine="0"/>
      <w:jc w:val="left"/>
    </w:pPr>
    <w:r>
      <w:rPr>
        <w:noProof/>
      </w:rPr>
      <w:drawing>
        <wp:anchor distT="0" distB="0" distL="114300" distR="114300" simplePos="0" relativeHeight="251660288" behindDoc="0" locked="0" layoutInCell="1" allowOverlap="0" wp14:anchorId="0452FE87" wp14:editId="7EFB38B6">
          <wp:simplePos x="0" y="0"/>
          <wp:positionH relativeFrom="page">
            <wp:posOffset>1080135</wp:posOffset>
          </wp:positionH>
          <wp:positionV relativeFrom="page">
            <wp:posOffset>167692</wp:posOffset>
          </wp:positionV>
          <wp:extent cx="5393122" cy="954464"/>
          <wp:effectExtent l="0" t="0" r="0" b="0"/>
          <wp:wrapSquare wrapText="bothSides"/>
          <wp:docPr id="1913011277"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a:fillRect/>
                  </a:stretch>
                </pic:blipFill>
                <pic:spPr>
                  <a:xfrm>
                    <a:off x="0" y="0"/>
                    <a:ext cx="5393122" cy="954464"/>
                  </a:xfrm>
                  <a:prstGeom prst="rect">
                    <a:avLst/>
                  </a:prstGeom>
                </pic:spPr>
              </pic:pic>
            </a:graphicData>
          </a:graphic>
        </wp:anchor>
      </w:drawing>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D8C3" w14:textId="77777777" w:rsidR="00291F9A" w:rsidRDefault="00000000">
    <w:pPr>
      <w:spacing w:after="0" w:line="259" w:lineRule="auto"/>
      <w:ind w:left="0" w:firstLine="0"/>
      <w:jc w:val="left"/>
    </w:pPr>
    <w:r>
      <w:rPr>
        <w:noProof/>
      </w:rPr>
      <w:drawing>
        <wp:anchor distT="0" distB="0" distL="114300" distR="114300" simplePos="0" relativeHeight="251661312" behindDoc="0" locked="0" layoutInCell="1" allowOverlap="0" wp14:anchorId="06BB9CC0" wp14:editId="66792453">
          <wp:simplePos x="0" y="0"/>
          <wp:positionH relativeFrom="page">
            <wp:posOffset>1080135</wp:posOffset>
          </wp:positionH>
          <wp:positionV relativeFrom="page">
            <wp:posOffset>167692</wp:posOffset>
          </wp:positionV>
          <wp:extent cx="5393122" cy="954464"/>
          <wp:effectExtent l="0" t="0" r="0" b="0"/>
          <wp:wrapSquare wrapText="bothSides"/>
          <wp:docPr id="14925272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a:fillRect/>
                  </a:stretch>
                </pic:blipFill>
                <pic:spPr>
                  <a:xfrm>
                    <a:off x="0" y="0"/>
                    <a:ext cx="5393122" cy="954464"/>
                  </a:xfrm>
                  <a:prstGeom prst="rect">
                    <a:avLst/>
                  </a:prstGeom>
                </pic:spPr>
              </pic:pic>
            </a:graphicData>
          </a:graphic>
        </wp:anchor>
      </w:drawing>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F663C" w14:textId="77777777" w:rsidR="00291F9A" w:rsidRDefault="00000000">
    <w:pPr>
      <w:spacing w:after="0" w:line="259" w:lineRule="auto"/>
      <w:ind w:left="0" w:firstLine="0"/>
      <w:jc w:val="left"/>
    </w:pPr>
    <w:r>
      <w:rPr>
        <w:noProof/>
      </w:rPr>
      <w:drawing>
        <wp:anchor distT="0" distB="0" distL="114300" distR="114300" simplePos="0" relativeHeight="251662336" behindDoc="0" locked="0" layoutInCell="1" allowOverlap="0" wp14:anchorId="5073754B" wp14:editId="7867A2B9">
          <wp:simplePos x="0" y="0"/>
          <wp:positionH relativeFrom="page">
            <wp:posOffset>1080135</wp:posOffset>
          </wp:positionH>
          <wp:positionV relativeFrom="page">
            <wp:posOffset>167692</wp:posOffset>
          </wp:positionV>
          <wp:extent cx="5393122" cy="954464"/>
          <wp:effectExtent l="0" t="0" r="0" b="0"/>
          <wp:wrapSquare wrapText="bothSides"/>
          <wp:docPr id="96656249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a:fillRect/>
                  </a:stretch>
                </pic:blipFill>
                <pic:spPr>
                  <a:xfrm>
                    <a:off x="0" y="0"/>
                    <a:ext cx="5393122" cy="954464"/>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56EF4"/>
    <w:multiLevelType w:val="hybridMultilevel"/>
    <w:tmpl w:val="C23882F2"/>
    <w:lvl w:ilvl="0" w:tplc="24A40BD4">
      <w:start w:val="1"/>
      <w:numFmt w:val="bullet"/>
      <w:lvlText w:val="•"/>
      <w:lvlJc w:val="left"/>
      <w:pPr>
        <w:ind w:left="1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640FDE">
      <w:start w:val="1"/>
      <w:numFmt w:val="bullet"/>
      <w:lvlText w:val="o"/>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4E8B12">
      <w:start w:val="1"/>
      <w:numFmt w:val="bullet"/>
      <w:lvlText w:val="▪"/>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860E4E">
      <w:start w:val="1"/>
      <w:numFmt w:val="bullet"/>
      <w:lvlText w:val="•"/>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B8F21A">
      <w:start w:val="1"/>
      <w:numFmt w:val="bullet"/>
      <w:lvlText w:val="o"/>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6E1604">
      <w:start w:val="1"/>
      <w:numFmt w:val="bullet"/>
      <w:lvlText w:val="▪"/>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A8FA98">
      <w:start w:val="1"/>
      <w:numFmt w:val="bullet"/>
      <w:lvlText w:val="•"/>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06E4CA">
      <w:start w:val="1"/>
      <w:numFmt w:val="bullet"/>
      <w:lvlText w:val="o"/>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BC52C4">
      <w:start w:val="1"/>
      <w:numFmt w:val="bullet"/>
      <w:lvlText w:val="▪"/>
      <w:lvlJc w:val="left"/>
      <w:pPr>
        <w:ind w:left="7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613E24"/>
    <w:multiLevelType w:val="hybridMultilevel"/>
    <w:tmpl w:val="55A86D36"/>
    <w:lvl w:ilvl="0" w:tplc="13CE4DA8">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280D8E">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481E7A">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7C355E">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9E103A">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A05A1C">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F2865C">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2AF93A">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584950">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7A76C1"/>
    <w:multiLevelType w:val="hybridMultilevel"/>
    <w:tmpl w:val="29F4D6D0"/>
    <w:lvl w:ilvl="0" w:tplc="8FC87C2A">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EA2F5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5C8E4C">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463C5C">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DCC948">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B44ACC">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1EA2E8">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E2D108">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1C73CE">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DC0F12"/>
    <w:multiLevelType w:val="hybridMultilevel"/>
    <w:tmpl w:val="A774ADDA"/>
    <w:lvl w:ilvl="0" w:tplc="F8B49FD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BEAA0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4AEDE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4E69C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82112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88306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CC520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3E8F5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220BD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7D391F"/>
    <w:multiLevelType w:val="multilevel"/>
    <w:tmpl w:val="479A4A32"/>
    <w:lvl w:ilvl="0">
      <w:start w:val="1"/>
      <w:numFmt w:val="decimal"/>
      <w:pStyle w:val="Ttulo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979917085">
    <w:abstractNumId w:val="0"/>
  </w:num>
  <w:num w:numId="2" w16cid:durableId="933978401">
    <w:abstractNumId w:val="1"/>
  </w:num>
  <w:num w:numId="3" w16cid:durableId="1966958510">
    <w:abstractNumId w:val="3"/>
  </w:num>
  <w:num w:numId="4" w16cid:durableId="116874334">
    <w:abstractNumId w:val="2"/>
  </w:num>
  <w:num w:numId="5" w16cid:durableId="1580014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F9A"/>
    <w:rsid w:val="00120F1A"/>
    <w:rsid w:val="00291F9A"/>
    <w:rsid w:val="0044050C"/>
    <w:rsid w:val="0055267E"/>
    <w:rsid w:val="00932AD9"/>
    <w:rsid w:val="00A213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F09E"/>
  <w15:docId w15:val="{9BFDAA86-99EC-4726-8592-CC42FD0D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1" w:line="369" w:lineRule="auto"/>
      <w:ind w:left="10"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numPr>
        <w:numId w:val="5"/>
      </w:numPr>
      <w:spacing w:after="339"/>
      <w:ind w:left="10"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numPr>
        <w:ilvl w:val="1"/>
        <w:numId w:val="5"/>
      </w:numPr>
      <w:spacing w:after="356"/>
      <w:ind w:left="718"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numPr>
        <w:ilvl w:val="2"/>
        <w:numId w:val="5"/>
      </w:numPr>
      <w:spacing w:after="356"/>
      <w:ind w:left="718"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8"/>
    </w:rPr>
  </w:style>
  <w:style w:type="paragraph" w:styleId="Sumrio1">
    <w:name w:val="toc 1"/>
    <w:hidden/>
    <w:pPr>
      <w:spacing w:after="366"/>
      <w:ind w:left="718" w:right="23" w:hanging="10"/>
      <w:jc w:val="both"/>
    </w:pPr>
    <w:rPr>
      <w:rFonts w:ascii="Arial" w:eastAsia="Arial" w:hAnsi="Arial" w:cs="Arial"/>
      <w:color w:val="000000"/>
      <w:sz w:val="24"/>
    </w:rPr>
  </w:style>
  <w:style w:type="paragraph" w:styleId="Sumrio2">
    <w:name w:val="toc 2"/>
    <w:hidden/>
    <w:pPr>
      <w:spacing w:after="366"/>
      <w:ind w:left="973" w:right="23" w:hanging="10"/>
      <w:jc w:val="both"/>
    </w:pPr>
    <w:rPr>
      <w:rFonts w:ascii="Arial" w:eastAsia="Arial" w:hAnsi="Arial" w:cs="Arial"/>
      <w:color w:val="000000"/>
      <w:sz w:val="24"/>
    </w:rPr>
  </w:style>
  <w:style w:type="paragraph" w:styleId="Sumrio3">
    <w:name w:val="toc 3"/>
    <w:hidden/>
    <w:pPr>
      <w:spacing w:after="364"/>
      <w:ind w:left="1213" w:right="23" w:hanging="10"/>
      <w:jc w:val="both"/>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4.xml.rels><?xml version="1.0" encoding="UTF-8" standalone="yes"?>
<Relationships xmlns="http://schemas.openxmlformats.org/package/2006/relationships"><Relationship Id="rId1" Type="http://schemas.openxmlformats.org/officeDocument/2006/relationships/image" Target="media/image8.jpg"/></Relationships>
</file>

<file path=word/_rels/header5.xml.rels><?xml version="1.0" encoding="UTF-8" standalone="yes"?>
<Relationships xmlns="http://schemas.openxmlformats.org/package/2006/relationships"><Relationship Id="rId1" Type="http://schemas.openxmlformats.org/officeDocument/2006/relationships/image" Target="media/image8.jpg"/></Relationships>
</file>

<file path=word/_rels/header6.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2688</Words>
  <Characters>14516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Pessoa Silva</dc:creator>
  <cp:keywords/>
  <cp:lastModifiedBy>ZAQUEL ADIL GOMES LUZIA</cp:lastModifiedBy>
  <cp:revision>3</cp:revision>
  <dcterms:created xsi:type="dcterms:W3CDTF">2023-05-10T16:45:00Z</dcterms:created>
  <dcterms:modified xsi:type="dcterms:W3CDTF">2023-05-10T16:46:00Z</dcterms:modified>
</cp:coreProperties>
</file>